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CD" w:rsidRPr="006765D8" w:rsidRDefault="008D05CD" w:rsidP="006765D8">
      <w:pPr>
        <w:pBdr>
          <w:bottom w:val="single" w:sz="6" w:space="14" w:color="C7C7C7"/>
        </w:pBdr>
        <w:spacing w:after="100" w:afterAutospacing="1" w:line="720" w:lineRule="atLeast"/>
        <w:jc w:val="center"/>
        <w:outlineLvl w:val="2"/>
        <w:rPr>
          <w:rFonts w:ascii="MyriadPro-Light" w:eastAsia="Times New Roman" w:hAnsi="MyriadPro-Light" w:cs="Times New Roman"/>
          <w:color w:val="333333"/>
          <w:sz w:val="32"/>
          <w:szCs w:val="32"/>
          <w:lang w:eastAsia="ru-RU"/>
        </w:rPr>
      </w:pPr>
      <w:r w:rsidRPr="006765D8">
        <w:rPr>
          <w:rFonts w:ascii="MyriadPro-Light" w:eastAsia="Times New Roman" w:hAnsi="MyriadPro-Light" w:cs="Times New Roman"/>
          <w:color w:val="333333"/>
          <w:sz w:val="32"/>
          <w:szCs w:val="32"/>
          <w:lang w:eastAsia="ru-RU"/>
        </w:rPr>
        <w:t>Сведения об условиях охраны здоровья обучающихся</w:t>
      </w:r>
      <w:r w:rsidR="00761921" w:rsidRPr="006765D8">
        <w:rPr>
          <w:rFonts w:ascii="MyriadPro-Light" w:eastAsia="Times New Roman" w:hAnsi="MyriadPro-Light" w:cs="Times New Roman"/>
          <w:color w:val="333333"/>
          <w:sz w:val="32"/>
          <w:szCs w:val="32"/>
          <w:lang w:eastAsia="ru-RU"/>
        </w:rPr>
        <w:t>, в том числе инвалидов и лиц с ограниченными возможностями здоровья</w:t>
      </w:r>
    </w:p>
    <w:p w:rsidR="008D05CD" w:rsidRPr="008D05CD" w:rsidRDefault="008D05CD" w:rsidP="006765D8">
      <w:pPr>
        <w:spacing w:before="100" w:beforeAutospacing="1" w:after="100" w:afterAutospacing="1" w:line="360" w:lineRule="auto"/>
        <w:ind w:firstLine="851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Согласно </w:t>
      </w:r>
      <w:r w:rsidR="0098728E" w:rsidRPr="008D05CD">
        <w:rPr>
          <w:rFonts w:ascii="Arial" w:eastAsia="Times New Roman" w:hAnsi="Arial" w:cs="Arial"/>
          <w:color w:val="333333"/>
          <w:lang w:eastAsia="ru-RU"/>
        </w:rPr>
        <w:t>требованиям,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ст. 41 Федерального закона «Об образовании в Российской Федерации» от 21.12.2013 г. – статье 41 «Охрана здоровья обучающихся»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6765D8">
      <w:pPr>
        <w:spacing w:before="100" w:beforeAutospacing="1" w:after="100" w:afterAutospacing="1" w:line="360" w:lineRule="auto"/>
        <w:ind w:firstLine="851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здоровья. </w:t>
      </w:r>
      <w:r w:rsidRPr="008D05CD">
        <w:rPr>
          <w:rFonts w:ascii="Arial" w:eastAsia="Times New Roman" w:hAnsi="Arial" w:cs="Arial"/>
          <w:color w:val="333333"/>
          <w:lang w:eastAsia="ru-RU"/>
        </w:rPr>
        <w:t>Федеральный закон об охране здоровья граждан в Российской Федерации является основополагающим документом (№ 323-ФЗ), вступивший в силу 1 января 2012 года. 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 (ст. 33). Первичная медико-санитарная помощь может быть организована по месту работы или обучения граждан. 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организациями. Порядки оказания помощи регламентируют правила организации деятельности медицинской организации, ее структурных подразделений и медицинского персонала, стандарт оснащения медицинской организации, содержат информацию о рекомендуемых штатных нормативах. Порядки определяют объем и содержание медицинской помощи, которая должна оказываться врачами общей практики и участковыми терапевтами при различных заболеваниях, а также показания к направлению пациентов на консультацию к специалистам.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6765D8">
      <w:pPr>
        <w:spacing w:before="100" w:beforeAutospacing="1" w:after="100" w:afterAutospacing="1" w:line="360" w:lineRule="auto"/>
        <w:ind w:firstLine="851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В </w:t>
      </w:r>
      <w:r>
        <w:rPr>
          <w:rFonts w:ascii="Arial" w:eastAsia="Times New Roman" w:hAnsi="Arial" w:cs="Arial"/>
          <w:color w:val="333333"/>
          <w:lang w:eastAsia="ru-RU"/>
        </w:rPr>
        <w:t>НГУ и</w:t>
      </w:r>
      <w:r w:rsidR="00761921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оказание первичной, доврачебной помощи</w:t>
      </w:r>
      <w:r>
        <w:rPr>
          <w:rFonts w:ascii="Arial" w:eastAsia="Times New Roman" w:hAnsi="Arial" w:cs="Arial"/>
          <w:color w:val="333333"/>
          <w:lang w:eastAsia="ru-RU"/>
        </w:rPr>
        <w:t>,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оказание первичной медико-санитарной помощи студентам, слушателям и работникам проводится по месту нахождения </w:t>
      </w:r>
      <w:r>
        <w:rPr>
          <w:rFonts w:ascii="Arial" w:eastAsia="Times New Roman" w:hAnsi="Arial" w:cs="Arial"/>
          <w:color w:val="333333"/>
          <w:lang w:eastAsia="ru-RU"/>
        </w:rPr>
        <w:t>научно-практического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lang w:eastAsia="ru-RU"/>
        </w:rPr>
        <w:t>медицинского центра Унив</w:t>
      </w:r>
      <w:r w:rsidR="00761921">
        <w:rPr>
          <w:rFonts w:ascii="Arial" w:eastAsia="Times New Roman" w:hAnsi="Arial" w:cs="Arial"/>
          <w:color w:val="333333"/>
          <w:lang w:eastAsia="ru-RU"/>
        </w:rPr>
        <w:t>ерситета г. СПб</w:t>
      </w:r>
      <w:r>
        <w:rPr>
          <w:rFonts w:ascii="Arial" w:eastAsia="Times New Roman" w:hAnsi="Arial" w:cs="Arial"/>
          <w:color w:val="333333"/>
          <w:lang w:eastAsia="ru-RU"/>
        </w:rPr>
        <w:t>, ул.</w:t>
      </w:r>
      <w:r w:rsidR="00761921">
        <w:rPr>
          <w:rFonts w:ascii="Arial" w:eastAsia="Times New Roman" w:hAnsi="Arial" w:cs="Arial"/>
          <w:color w:val="33333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lang w:eastAsia="ru-RU"/>
        </w:rPr>
        <w:t>Декабристов д.35</w:t>
      </w:r>
      <w:r w:rsidRPr="008D05CD">
        <w:rPr>
          <w:rFonts w:ascii="Arial" w:eastAsia="Times New Roman" w:hAnsi="Arial" w:cs="Arial"/>
          <w:color w:val="333333"/>
          <w:lang w:eastAsia="ru-RU"/>
        </w:rPr>
        <w:t>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9852CA" w:rsidP="006765D8">
      <w:pPr>
        <w:spacing w:before="100" w:beforeAutospacing="1" w:after="100" w:afterAutospacing="1" w:line="360" w:lineRule="auto"/>
        <w:ind w:firstLine="851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="008D05CD" w:rsidRPr="006765D8">
          <w:rPr>
            <w:rStyle w:val="a4"/>
            <w:rFonts w:ascii="Arial" w:eastAsia="Times New Roman" w:hAnsi="Arial" w:cs="Arial"/>
            <w:lang w:eastAsia="ru-RU"/>
          </w:rPr>
          <w:t>Положение о научно-практическом медицинском центре</w:t>
        </w:r>
      </w:hyperlink>
      <w:r w:rsidR="008D05CD"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Default="009852CA" w:rsidP="006765D8">
      <w:pPr>
        <w:spacing w:before="100" w:beforeAutospacing="1" w:after="100" w:afterAutospacing="1" w:line="360" w:lineRule="auto"/>
        <w:ind w:firstLine="851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="008D05CD" w:rsidRPr="006765D8">
          <w:rPr>
            <w:rStyle w:val="a4"/>
            <w:rFonts w:ascii="Arial" w:eastAsia="Times New Roman" w:hAnsi="Arial" w:cs="Arial"/>
            <w:lang w:eastAsia="ru-RU"/>
          </w:rPr>
          <w:t>Лицензия на осуществление медицинской деятельности</w:t>
        </w:r>
      </w:hyperlink>
      <w:r w:rsidR="008D05CD"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D55C01" w:rsidRDefault="001D4857" w:rsidP="006765D8">
      <w:pPr>
        <w:pBdr>
          <w:bottom w:val="single" w:sz="6" w:space="14" w:color="C7C7C7"/>
        </w:pBdr>
        <w:spacing w:after="100" w:afterAutospacing="1" w:line="360" w:lineRule="auto"/>
        <w:ind w:firstLine="851"/>
        <w:outlineLvl w:val="2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b/>
          <w:color w:val="333333"/>
          <w:lang w:eastAsia="ru-RU"/>
        </w:rPr>
        <w:t xml:space="preserve">Содействие по охране здоровья </w:t>
      </w:r>
      <w:r w:rsidR="00D55C01" w:rsidRPr="00D55C01">
        <w:rPr>
          <w:rFonts w:ascii="Arial" w:eastAsia="Times New Roman" w:hAnsi="Arial" w:cs="Arial"/>
          <w:b/>
          <w:color w:val="333333"/>
          <w:lang w:eastAsia="ru-RU"/>
        </w:rPr>
        <w:t>обучающихся, в том числе инвалидов и лиц с ограниченными возможностями здоровья</w:t>
      </w:r>
      <w:r w:rsidR="00D55C0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D55C01">
        <w:rPr>
          <w:rFonts w:ascii="Arial" w:eastAsia="Times New Roman" w:hAnsi="Arial" w:cs="Arial"/>
          <w:color w:val="333333"/>
          <w:lang w:eastAsia="ru-RU"/>
        </w:rPr>
        <w:t>в Университете, оказывает</w:t>
      </w:r>
      <w:r w:rsidR="00D55C01" w:rsidRPr="00D55C01">
        <w:rPr>
          <w:rFonts w:ascii="Arial" w:eastAsia="Times New Roman" w:hAnsi="Arial" w:cs="Arial"/>
          <w:color w:val="333333"/>
          <w:lang w:eastAsia="ru-RU"/>
        </w:rPr>
        <w:t xml:space="preserve"> н</w:t>
      </w:r>
      <w:r w:rsidRPr="00D55C01">
        <w:rPr>
          <w:rFonts w:ascii="Arial" w:eastAsia="Times New Roman" w:hAnsi="Arial" w:cs="Arial"/>
          <w:color w:val="333333"/>
          <w:lang w:eastAsia="ru-RU"/>
        </w:rPr>
        <w:t>аучно-</w:t>
      </w:r>
      <w:r w:rsidRPr="00D55C01">
        <w:rPr>
          <w:rFonts w:ascii="Arial" w:eastAsia="Times New Roman" w:hAnsi="Arial" w:cs="Arial"/>
          <w:color w:val="333333"/>
          <w:lang w:eastAsia="ru-RU"/>
        </w:rPr>
        <w:lastRenderedPageBreak/>
        <w:t>практический центр адаптивной физической культуры. Центр основан в 2010 году и входит в структуру Института адаптивной физической культуры  НГУ им. П.</w:t>
      </w:r>
      <w:r w:rsidR="00D55C01">
        <w:rPr>
          <w:rFonts w:ascii="Arial" w:eastAsia="Times New Roman" w:hAnsi="Arial" w:cs="Arial"/>
          <w:color w:val="333333"/>
          <w:lang w:eastAsia="ru-RU"/>
        </w:rPr>
        <w:t xml:space="preserve"> Ф. Лесгафта, Санкт-Петербург. </w:t>
      </w:r>
      <w:r w:rsidRPr="00D55C01">
        <w:rPr>
          <w:rFonts w:ascii="Arial" w:eastAsia="Times New Roman" w:hAnsi="Arial" w:cs="Arial"/>
          <w:color w:val="333333"/>
          <w:lang w:eastAsia="ru-RU"/>
        </w:rPr>
        <w:t>Осн</w:t>
      </w:r>
      <w:r w:rsidR="00D55C01">
        <w:rPr>
          <w:rFonts w:ascii="Arial" w:eastAsia="Times New Roman" w:hAnsi="Arial" w:cs="Arial"/>
          <w:color w:val="333333"/>
          <w:lang w:eastAsia="ru-RU"/>
        </w:rPr>
        <w:t>овными задачами Центра являются: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 xml:space="preserve">сопровождение абитуриентов с ограниченными возможностями здоровья, включая инвалидов на этапе </w:t>
      </w:r>
      <w:proofErr w:type="spellStart"/>
      <w:r w:rsidRPr="00D55C01">
        <w:rPr>
          <w:rFonts w:ascii="Arial" w:eastAsia="Times New Roman" w:hAnsi="Arial" w:cs="Arial"/>
          <w:color w:val="333333"/>
          <w:lang w:eastAsia="ru-RU"/>
        </w:rPr>
        <w:t>довузовской</w:t>
      </w:r>
      <w:proofErr w:type="spellEnd"/>
      <w:r w:rsidRPr="00D55C01">
        <w:rPr>
          <w:rFonts w:ascii="Arial" w:eastAsia="Times New Roman" w:hAnsi="Arial" w:cs="Arial"/>
          <w:color w:val="333333"/>
          <w:lang w:eastAsia="ru-RU"/>
        </w:rPr>
        <w:t xml:space="preserve"> подготовки;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прием абитуриентов с ограниченными возможностями здоровья, включая инвалидов согласно квоте особого права;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организационно-педагогическое сопровождение, направленное на контроль учебной деятельности студентов с ограниченными возможностями здоровья, включая инвалидов, в соответствии с расписанием учебного процесса в условиях инклюзивного образования;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55C01">
        <w:rPr>
          <w:rFonts w:ascii="Arial" w:eastAsia="Times New Roman" w:hAnsi="Arial" w:cs="Arial"/>
          <w:color w:val="333333"/>
          <w:lang w:eastAsia="ru-RU"/>
        </w:rPr>
        <w:t>социальное сопровождение</w:t>
      </w:r>
      <w:proofErr w:type="gramEnd"/>
      <w:r w:rsidRPr="00D55C01">
        <w:rPr>
          <w:rFonts w:ascii="Arial" w:eastAsia="Times New Roman" w:hAnsi="Arial" w:cs="Arial"/>
          <w:color w:val="333333"/>
          <w:lang w:eastAsia="ru-RU"/>
        </w:rPr>
        <w:t xml:space="preserve"> направленное на социальную поддержку обучающихся с ограниченными возможностями здоровья включая, инвалидов, содействие в решении бытовых проблем, проживания в общежитии, социальных выплат, выделения материальной помощи, стипендиального обеспечения;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помощь в устранении специфических потребностей у различных категорий студентов с ограниченными возможностями здоровья, включая инвалидов, возникающих в процессе обучения в Университете;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вовлечение студентов, с ограниченными возможностями здоровья, включая инвалидов, в волонтерскую и физкультурно-спортивную деятельность в процессе обучения в Университете;</w:t>
      </w:r>
    </w:p>
    <w:p w:rsidR="001D4857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оказание консультативных услуг по вопросам трудоустройства выпускникам с ограниченными возможностями здоровья, включая инвалидов.</w:t>
      </w:r>
    </w:p>
    <w:p w:rsidR="001D4857" w:rsidRPr="008D05CD" w:rsidRDefault="009852CA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hyperlink r:id="rId8" w:history="1">
        <w:r w:rsidR="001D4857" w:rsidRPr="008B3962">
          <w:rPr>
            <w:rStyle w:val="a4"/>
            <w:rFonts w:ascii="Arial" w:eastAsia="Times New Roman" w:hAnsi="Arial" w:cs="Arial"/>
            <w:lang w:eastAsia="ru-RU"/>
          </w:rPr>
          <w:t>Положение о научно-практическом центре адаптивн</w:t>
        </w:r>
        <w:r w:rsidR="008B3962" w:rsidRPr="008B3962">
          <w:rPr>
            <w:rStyle w:val="a4"/>
            <w:rFonts w:ascii="Arial" w:eastAsia="Times New Roman" w:hAnsi="Arial" w:cs="Arial"/>
            <w:lang w:eastAsia="ru-RU"/>
          </w:rPr>
          <w:t>ой физической культуры</w:t>
        </w:r>
      </w:hyperlink>
    </w:p>
    <w:p w:rsidR="00761921" w:rsidRDefault="008D05CD" w:rsidP="008D05C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</w:t>
      </w:r>
      <w:r w:rsidR="0085289A">
        <w:rPr>
          <w:rFonts w:ascii="Arial" w:eastAsia="Times New Roman" w:hAnsi="Arial" w:cs="Arial"/>
          <w:b/>
          <w:bCs/>
          <w:color w:val="333333"/>
          <w:lang w:eastAsia="ru-RU"/>
        </w:rPr>
        <w:t>рганизация питания обучающихся</w:t>
      </w:r>
      <w:r w:rsidR="0085289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в </w:t>
      </w:r>
      <w:r>
        <w:rPr>
          <w:rFonts w:ascii="Arial" w:eastAsia="Times New Roman" w:hAnsi="Arial" w:cs="Arial"/>
          <w:color w:val="333333"/>
          <w:lang w:eastAsia="ru-RU"/>
        </w:rPr>
        <w:t>НГУ им</w:t>
      </w:r>
      <w:r w:rsidR="00761921">
        <w:rPr>
          <w:rFonts w:ascii="Arial" w:eastAsia="Times New Roman" w:hAnsi="Arial" w:cs="Arial"/>
          <w:color w:val="333333"/>
          <w:lang w:eastAsia="ru-RU"/>
        </w:rPr>
        <w:t>. П. Ф. Лесгафта, Санкт-Петербург</w:t>
      </w:r>
      <w:r w:rsidR="0085289A">
        <w:rPr>
          <w:rFonts w:ascii="Arial" w:eastAsia="Times New Roman" w:hAnsi="Arial" w:cs="Arial"/>
          <w:color w:val="333333"/>
          <w:lang w:eastAsia="ru-RU"/>
        </w:rPr>
        <w:t xml:space="preserve"> осуществляется 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по месту нахождения </w:t>
      </w:r>
      <w:r>
        <w:rPr>
          <w:rFonts w:ascii="Arial" w:eastAsia="Times New Roman" w:hAnsi="Arial" w:cs="Arial"/>
          <w:color w:val="333333"/>
          <w:lang w:eastAsia="ru-RU"/>
        </w:rPr>
        <w:t xml:space="preserve">Университета 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(г. </w:t>
      </w:r>
      <w:r>
        <w:rPr>
          <w:rFonts w:ascii="Arial" w:eastAsia="Times New Roman" w:hAnsi="Arial" w:cs="Arial"/>
          <w:color w:val="333333"/>
          <w:lang w:eastAsia="ru-RU"/>
        </w:rPr>
        <w:t>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>, ул.</w:t>
      </w:r>
      <w:r w:rsidR="00761921">
        <w:rPr>
          <w:rFonts w:ascii="Arial" w:eastAsia="Times New Roman" w:hAnsi="Arial" w:cs="Arial"/>
          <w:color w:val="33333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lang w:eastAsia="ru-RU"/>
        </w:rPr>
        <w:t>Декабристов</w:t>
      </w:r>
      <w:r w:rsidRPr="008D05CD">
        <w:rPr>
          <w:rFonts w:ascii="Arial" w:eastAsia="Times New Roman" w:hAnsi="Arial" w:cs="Arial"/>
          <w:color w:val="333333"/>
          <w:lang w:eastAsia="ru-RU"/>
        </w:rPr>
        <w:t>, д.</w:t>
      </w:r>
      <w:r>
        <w:rPr>
          <w:rFonts w:ascii="Arial" w:eastAsia="Times New Roman" w:hAnsi="Arial" w:cs="Arial"/>
          <w:color w:val="333333"/>
          <w:lang w:eastAsia="ru-RU"/>
        </w:rPr>
        <w:t>35</w:t>
      </w:r>
      <w:proofErr w:type="gramStart"/>
      <w:r w:rsidRPr="008D05CD">
        <w:rPr>
          <w:rFonts w:ascii="Arial" w:eastAsia="Times New Roman" w:hAnsi="Arial" w:cs="Arial"/>
          <w:color w:val="333333"/>
          <w:lang w:eastAsia="ru-RU"/>
        </w:rPr>
        <w:t>)  в</w:t>
      </w:r>
      <w:proofErr w:type="gramEnd"/>
      <w:r w:rsidRPr="008D05CD">
        <w:rPr>
          <w:rFonts w:ascii="Arial" w:eastAsia="Times New Roman" w:hAnsi="Arial" w:cs="Arial"/>
          <w:color w:val="333333"/>
          <w:lang w:eastAsia="ru-RU"/>
        </w:rPr>
        <w:t xml:space="preserve"> столовой, располож</w:t>
      </w:r>
      <w:r w:rsidR="00A9555F">
        <w:rPr>
          <w:rFonts w:ascii="Arial" w:eastAsia="Times New Roman" w:hAnsi="Arial" w:cs="Arial"/>
          <w:color w:val="333333"/>
          <w:lang w:eastAsia="ru-RU"/>
        </w:rPr>
        <w:t xml:space="preserve">енной на первом этаже здания на </w:t>
      </w:r>
      <w:r w:rsidR="008B3962" w:rsidRPr="008B3962">
        <w:rPr>
          <w:rFonts w:ascii="Arial" w:eastAsia="Times New Roman" w:hAnsi="Arial" w:cs="Arial"/>
          <w:color w:val="333333"/>
          <w:lang w:eastAsia="ru-RU"/>
        </w:rPr>
        <w:t>144</w:t>
      </w:r>
      <w:r w:rsidR="008B3962">
        <w:rPr>
          <w:rFonts w:ascii="Arial" w:eastAsia="Times New Roman" w:hAnsi="Arial" w:cs="Arial"/>
          <w:color w:val="333333"/>
          <w:lang w:eastAsia="ru-RU"/>
        </w:rPr>
        <w:t xml:space="preserve"> посадочных места.</w:t>
      </w:r>
    </w:p>
    <w:p w:rsidR="00761921" w:rsidRPr="00761921" w:rsidRDefault="00761921" w:rsidP="00761921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61921">
        <w:rPr>
          <w:rFonts w:ascii="Arial" w:eastAsia="Times New Roman" w:hAnsi="Arial" w:cs="Arial"/>
          <w:color w:val="333333"/>
          <w:lang w:eastAsia="ru-RU"/>
        </w:rPr>
        <w:t>Пун</w:t>
      </w:r>
      <w:r>
        <w:rPr>
          <w:rFonts w:ascii="Arial" w:eastAsia="Times New Roman" w:hAnsi="Arial" w:cs="Arial"/>
          <w:color w:val="333333"/>
          <w:lang w:eastAsia="ru-RU"/>
        </w:rPr>
        <w:t>кты питания для обучающихся</w:t>
      </w:r>
      <w:r w:rsidR="00D55C01">
        <w:rPr>
          <w:rFonts w:ascii="Arial" w:eastAsia="Times New Roman" w:hAnsi="Arial" w:cs="Arial"/>
          <w:color w:val="333333"/>
          <w:lang w:eastAsia="ru-RU"/>
        </w:rPr>
        <w:t>,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55C01" w:rsidRPr="00D55C01">
        <w:rPr>
          <w:rFonts w:ascii="Arial" w:eastAsia="Times New Roman" w:hAnsi="Arial" w:cs="Arial"/>
          <w:color w:val="333333"/>
          <w:lang w:eastAsia="ru-RU"/>
        </w:rPr>
        <w:t>в том числе инвалидов и лиц с ограниченными возможностями здоровья</w:t>
      </w:r>
      <w:r w:rsidRPr="00761921">
        <w:rPr>
          <w:rFonts w:ascii="Arial" w:eastAsia="Times New Roman" w:hAnsi="Arial" w:cs="Arial"/>
          <w:color w:val="333333"/>
          <w:lang w:eastAsia="ru-RU"/>
        </w:rPr>
        <w:t>, в Университете</w:t>
      </w:r>
      <w:r>
        <w:rPr>
          <w:rFonts w:ascii="Arial" w:eastAsia="Times New Roman" w:hAnsi="Arial" w:cs="Arial"/>
          <w:color w:val="333333"/>
          <w:lang w:eastAsia="ru-RU"/>
        </w:rPr>
        <w:t>,</w:t>
      </w:r>
      <w:r w:rsidRPr="00761921">
        <w:rPr>
          <w:rFonts w:ascii="Arial" w:eastAsia="Times New Roman" w:hAnsi="Arial" w:cs="Arial"/>
          <w:color w:val="333333"/>
          <w:lang w:eastAsia="ru-RU"/>
        </w:rPr>
        <w:t xml:space="preserve"> организованы в учебном корпусе (набережная реки Мойки, дом 108 литер Б.) и общежитии (пр. Испытателей, дом 12).</w:t>
      </w:r>
    </w:p>
    <w:p w:rsidR="0085289A" w:rsidRDefault="00761921" w:rsidP="0085289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61921">
        <w:rPr>
          <w:rFonts w:ascii="Arial" w:eastAsia="Times New Roman" w:hAnsi="Arial" w:cs="Arial"/>
          <w:color w:val="333333"/>
          <w:lang w:eastAsia="ru-RU"/>
        </w:rPr>
        <w:t>Режим работы пунктов питания согласован с расписанием учебных занятий и трудовым распорядком. Расписание занятий предусматривает перерыв продолжительностью, доста</w:t>
      </w:r>
      <w:r w:rsidR="0085289A">
        <w:rPr>
          <w:rFonts w:ascii="Arial" w:eastAsia="Times New Roman" w:hAnsi="Arial" w:cs="Arial"/>
          <w:color w:val="333333"/>
          <w:lang w:eastAsia="ru-RU"/>
        </w:rPr>
        <w:t>точной для питания обучающихся.</w:t>
      </w:r>
    </w:p>
    <w:p w:rsidR="00761921" w:rsidRPr="00761921" w:rsidRDefault="00761921" w:rsidP="0085289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61921">
        <w:rPr>
          <w:rFonts w:ascii="Arial" w:eastAsia="Times New Roman" w:hAnsi="Arial" w:cs="Arial"/>
          <w:color w:val="333333"/>
          <w:lang w:eastAsia="ru-RU"/>
        </w:rPr>
        <w:t>Для студентов, передвигающихся на креслах-колясках</w:t>
      </w:r>
      <w:r>
        <w:rPr>
          <w:rFonts w:ascii="Arial" w:eastAsia="Times New Roman" w:hAnsi="Arial" w:cs="Arial"/>
          <w:color w:val="333333"/>
          <w:lang w:eastAsia="ru-RU"/>
        </w:rPr>
        <w:t>,</w:t>
      </w:r>
      <w:r w:rsidRPr="00761921">
        <w:rPr>
          <w:rFonts w:ascii="Arial" w:eastAsia="Times New Roman" w:hAnsi="Arial" w:cs="Arial"/>
          <w:color w:val="333333"/>
          <w:lang w:eastAsia="ru-RU"/>
        </w:rPr>
        <w:t xml:space="preserve"> в учебном корпусе предусмотрен мобильный пандус, а в общежитии предусмотрена возможно</w:t>
      </w:r>
      <w:r>
        <w:rPr>
          <w:rFonts w:ascii="Arial" w:eastAsia="Times New Roman" w:hAnsi="Arial" w:cs="Arial"/>
          <w:color w:val="333333"/>
          <w:lang w:eastAsia="ru-RU"/>
        </w:rPr>
        <w:t>сть спуска в столовую на лифте.</w:t>
      </w:r>
    </w:p>
    <w:p w:rsidR="008D05CD" w:rsidRPr="006D4F39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lang w:eastAsia="ru-RU"/>
        </w:rPr>
        <w:t>Санитарно-эпидемиологическое заключение</w:t>
      </w:r>
    </w:p>
    <w:p w:rsidR="00D07139" w:rsidRDefault="008D05CD" w:rsidP="008D05CD">
      <w:pPr>
        <w:spacing w:before="100" w:beforeAutospacing="1" w:after="100" w:afterAutospacing="1" w:line="360" w:lineRule="auto"/>
        <w:jc w:val="both"/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 xml:space="preserve">Определение оптимальной учебной, </w:t>
      </w:r>
      <w:proofErr w:type="spellStart"/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внеучебной</w:t>
      </w:r>
      <w:proofErr w:type="spellEnd"/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 xml:space="preserve"> нагрузки, режима учебных занятий и продолжительности каникул. 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Образовательный процесс в </w:t>
      </w:r>
      <w:r w:rsidR="00A9555F">
        <w:rPr>
          <w:rFonts w:ascii="Arial" w:eastAsia="Times New Roman" w:hAnsi="Arial" w:cs="Arial"/>
          <w:color w:val="333333"/>
          <w:lang w:eastAsia="ru-RU"/>
        </w:rPr>
        <w:t>НГУ им.</w:t>
      </w:r>
      <w:r w:rsidR="0076192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A9555F">
        <w:rPr>
          <w:rFonts w:ascii="Arial" w:eastAsia="Times New Roman" w:hAnsi="Arial" w:cs="Arial"/>
          <w:color w:val="333333"/>
          <w:lang w:eastAsia="ru-RU"/>
        </w:rPr>
        <w:t>П.Ф.</w:t>
      </w:r>
      <w:r w:rsidR="00761921">
        <w:rPr>
          <w:rFonts w:ascii="Arial" w:eastAsia="Times New Roman" w:hAnsi="Arial" w:cs="Arial"/>
          <w:color w:val="333333"/>
          <w:lang w:eastAsia="ru-RU"/>
        </w:rPr>
        <w:t xml:space="preserve"> 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по образовательным программам организуется по учебным годам (курсам). Учебный год состоит из двух семестров, каждый из которых заканчивается предусмотренными учебным планом формами контроля результатов обучения. В учебном году для обучающихся по образовательным программам высшего образования устанавливаются каникулы общей продолжительностью не менее семи недель, из которых не менее двух недель – в зимний период. Сроки зимних и летних каникул устанавливаются в соответствии с календарными учебными графиками. Учебный год для обучающихся очной формы обучения начинается 1 сентября и заканчивается согласно учебному плану по конкретному направлению подготовки в соответствии с утвержденными календарными учебными графиками. Если 1 сентября приходится на выходной день, то учебный год начинается в следующий за ним рабочий день. Срок начала и окончания учебного года для обучающихся заочной формы обучения устанавливается учебным планом в соответствии с утвержденными календарными учебными графиками. Учебные занятия проводятся по расписанию, составленному в соответствии с учебными планами и календарными учебными графиками. Максимальный объем учебной нагрузки для обучающихся очной и заочной форм обучения, максимальный объем аудиторных занятий в неделю по очной форме обучения, минимальный объем занятий, проводимый в интерактивной форме (в процентах от аудиторных занятий), максимальный объем занятий лекционного типа (в процентах от аудиторных занятий) определяются учебным планом конкретного направления подготовки в соответствии с требованиями федеральных государственных </w:t>
      </w:r>
      <w:r w:rsidRPr="0098728E">
        <w:rPr>
          <w:rFonts w:ascii="Arial" w:eastAsia="Times New Roman" w:hAnsi="Arial" w:cs="Arial"/>
          <w:lang w:eastAsia="ru-RU"/>
        </w:rPr>
        <w:t>образовательных стандартов высшего образования, а также локальными нормативными актами. Режим аудиторных занятий для обучающихся: очной и заочной форм обучения: с 0</w:t>
      </w:r>
      <w:r w:rsidR="00DD340C" w:rsidRPr="0098728E">
        <w:rPr>
          <w:rFonts w:ascii="Arial" w:eastAsia="Times New Roman" w:hAnsi="Arial" w:cs="Arial"/>
          <w:lang w:eastAsia="ru-RU"/>
        </w:rPr>
        <w:t>9</w:t>
      </w:r>
      <w:r w:rsidRPr="0098728E">
        <w:rPr>
          <w:rFonts w:ascii="Arial" w:eastAsia="Times New Roman" w:hAnsi="Arial" w:cs="Arial"/>
          <w:lang w:eastAsia="ru-RU"/>
        </w:rPr>
        <w:t>.</w:t>
      </w:r>
      <w:r w:rsidR="00DD340C" w:rsidRPr="0098728E">
        <w:rPr>
          <w:rFonts w:ascii="Arial" w:eastAsia="Times New Roman" w:hAnsi="Arial" w:cs="Arial"/>
          <w:lang w:eastAsia="ru-RU"/>
        </w:rPr>
        <w:t>45</w:t>
      </w:r>
      <w:r w:rsidRPr="0098728E">
        <w:rPr>
          <w:rFonts w:ascii="Arial" w:eastAsia="Times New Roman" w:hAnsi="Arial" w:cs="Arial"/>
          <w:lang w:eastAsia="ru-RU"/>
        </w:rPr>
        <w:t xml:space="preserve"> до </w:t>
      </w:r>
      <w:r w:rsidR="00C64C2F">
        <w:rPr>
          <w:rFonts w:ascii="Arial" w:eastAsia="Times New Roman" w:hAnsi="Arial" w:cs="Arial"/>
          <w:lang w:eastAsia="ru-RU"/>
        </w:rPr>
        <w:t>18</w:t>
      </w:r>
      <w:r w:rsidRPr="0098728E">
        <w:rPr>
          <w:rFonts w:ascii="Arial" w:eastAsia="Times New Roman" w:hAnsi="Arial" w:cs="Arial"/>
          <w:lang w:eastAsia="ru-RU"/>
        </w:rPr>
        <w:t>.</w:t>
      </w:r>
      <w:r w:rsidR="00C64C2F">
        <w:rPr>
          <w:rFonts w:ascii="Arial" w:eastAsia="Times New Roman" w:hAnsi="Arial" w:cs="Arial"/>
          <w:lang w:eastAsia="ru-RU"/>
        </w:rPr>
        <w:t>30</w:t>
      </w:r>
      <w:r w:rsidRPr="0098728E">
        <w:rPr>
          <w:rFonts w:ascii="Arial" w:eastAsia="Times New Roman" w:hAnsi="Arial" w:cs="Arial"/>
          <w:lang w:eastAsia="ru-RU"/>
        </w:rPr>
        <w:t>. Для всех видов аудиторных занятий академический час устанавливается продолжительностью 45 минут. Одно занятие включает два академических часа. Перерывы между учебными занятиями устанавливаются продолжительностью 1</w:t>
      </w:r>
      <w:r w:rsidR="0098728E" w:rsidRPr="0098728E">
        <w:rPr>
          <w:rFonts w:ascii="Arial" w:eastAsia="Times New Roman" w:hAnsi="Arial" w:cs="Arial"/>
          <w:lang w:eastAsia="ru-RU"/>
        </w:rPr>
        <w:t>5</w:t>
      </w:r>
      <w:r w:rsidRPr="0098728E">
        <w:rPr>
          <w:rFonts w:ascii="Arial" w:eastAsia="Times New Roman" w:hAnsi="Arial" w:cs="Arial"/>
          <w:lang w:eastAsia="ru-RU"/>
        </w:rPr>
        <w:t xml:space="preserve"> минут. Перерыв на отдых и питание для обучающихся устанавливается в 30 минут: с 1</w:t>
      </w:r>
      <w:r w:rsidR="00DD340C" w:rsidRPr="0098728E">
        <w:rPr>
          <w:rFonts w:ascii="Arial" w:eastAsia="Times New Roman" w:hAnsi="Arial" w:cs="Arial"/>
          <w:lang w:eastAsia="ru-RU"/>
        </w:rPr>
        <w:t>3</w:t>
      </w:r>
      <w:r w:rsidRPr="0098728E">
        <w:rPr>
          <w:rFonts w:ascii="Arial" w:eastAsia="Times New Roman" w:hAnsi="Arial" w:cs="Arial"/>
          <w:lang w:eastAsia="ru-RU"/>
        </w:rPr>
        <w:t>.</w:t>
      </w:r>
      <w:r w:rsidR="00DD340C" w:rsidRPr="0098728E">
        <w:rPr>
          <w:rFonts w:ascii="Arial" w:eastAsia="Times New Roman" w:hAnsi="Arial" w:cs="Arial"/>
          <w:lang w:eastAsia="ru-RU"/>
        </w:rPr>
        <w:t>00</w:t>
      </w:r>
      <w:r w:rsidRPr="0098728E">
        <w:rPr>
          <w:rFonts w:ascii="Arial" w:eastAsia="Times New Roman" w:hAnsi="Arial" w:cs="Arial"/>
          <w:lang w:eastAsia="ru-RU"/>
        </w:rPr>
        <w:t xml:space="preserve"> до </w:t>
      </w:r>
      <w:r w:rsidR="0098728E" w:rsidRPr="0098728E">
        <w:rPr>
          <w:rFonts w:ascii="Arial" w:eastAsia="Times New Roman" w:hAnsi="Arial" w:cs="Arial"/>
          <w:lang w:eastAsia="ru-RU"/>
        </w:rPr>
        <w:t>13</w:t>
      </w:r>
      <w:r w:rsidRPr="0098728E">
        <w:rPr>
          <w:rFonts w:ascii="Arial" w:eastAsia="Times New Roman" w:hAnsi="Arial" w:cs="Arial"/>
          <w:lang w:eastAsia="ru-RU"/>
        </w:rPr>
        <w:t>.</w:t>
      </w:r>
      <w:r w:rsidR="0098728E" w:rsidRPr="0098728E">
        <w:rPr>
          <w:rFonts w:ascii="Arial" w:eastAsia="Times New Roman" w:hAnsi="Arial" w:cs="Arial"/>
          <w:lang w:eastAsia="ru-RU"/>
        </w:rPr>
        <w:t>3</w:t>
      </w:r>
      <w:r w:rsidR="00D07139">
        <w:t>0.</w:t>
      </w:r>
    </w:p>
    <w:p w:rsidR="008D05CD" w:rsidRPr="008E00E6" w:rsidRDefault="009852CA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hyperlink r:id="rId9" w:history="1">
        <w:r w:rsidR="00D07139" w:rsidRPr="008E00E6">
          <w:rPr>
            <w:rStyle w:val="a4"/>
            <w:rFonts w:ascii="Arial" w:eastAsia="Times New Roman" w:hAnsi="Arial" w:cs="Arial"/>
            <w:b/>
            <w:lang w:eastAsia="ru-RU"/>
          </w:rPr>
          <w:t>Правила внутреннего распорядка</w:t>
        </w:r>
        <w:r w:rsidR="008E00E6" w:rsidRPr="008E00E6">
          <w:rPr>
            <w:rStyle w:val="a4"/>
            <w:rFonts w:ascii="Arial" w:eastAsia="Times New Roman" w:hAnsi="Arial" w:cs="Arial"/>
            <w:b/>
            <w:lang w:eastAsia="ru-RU"/>
          </w:rPr>
          <w:t xml:space="preserve"> обучающихся</w:t>
        </w:r>
        <w:r w:rsidR="008D05CD" w:rsidRPr="008E00E6">
          <w:rPr>
            <w:rStyle w:val="a4"/>
            <w:rFonts w:ascii="Arial" w:eastAsia="Times New Roman" w:hAnsi="Arial" w:cs="Arial"/>
            <w:b/>
            <w:lang w:eastAsia="ru-RU"/>
          </w:rPr>
          <w:t>.</w:t>
        </w:r>
      </w:hyperlink>
      <w:r w:rsidR="008D05CD" w:rsidRPr="008E00E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Пропаганда и обучение навыкам здорового образа жизни, требованиям охраны труда. 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Одним из приоритетов современной государственной политики является сохранение и укрепление здоровья населения Российской Федерации и усиления пропаганды здорового образа жизни. Образовательные организации, являясь интеллектуальными, культурными центрами, играют важную роль в формировании здоровья участников образовательного процесса, в обучении и воспитании навыков ЗОЖ, в увеличении трудового потенциала общества в целом. В пропаганде используются методы – это лекции, беседы, круглые столы, дискуссии, тематические вечера, вечера вопросов и ответов, организуются семинары, конференции по вопросам здорового образа жизни. Пропаганда в области охраны труда является одним из основных направлений работы, способствующей улучшению состояния условий и охраны труда в </w:t>
      </w:r>
      <w:r w:rsidR="00A9555F">
        <w:rPr>
          <w:rFonts w:ascii="Arial" w:eastAsia="Times New Roman" w:hAnsi="Arial" w:cs="Arial"/>
          <w:color w:val="333333"/>
          <w:lang w:eastAsia="ru-RU"/>
        </w:rPr>
        <w:t>НГУ и</w:t>
      </w:r>
      <w:r w:rsidR="00761921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>, снижению уровня производственного травматизма и профессиональных заболеваний. Задачами пропаганды в области охраны труда являются: 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5289A">
      <w:pPr>
        <w:numPr>
          <w:ilvl w:val="1"/>
          <w:numId w:val="9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ознакомление обучающихся с мероприятиями, которые проводят федеральные законодательные и исполнительные власти и органы управления для улучшения состояния условий и охраны труда;</w:t>
      </w:r>
    </w:p>
    <w:p w:rsidR="008D05CD" w:rsidRPr="008D05CD" w:rsidRDefault="008D05CD" w:rsidP="0085289A">
      <w:pPr>
        <w:numPr>
          <w:ilvl w:val="1"/>
          <w:numId w:val="9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пропаганда технических знаний в области охраны труда;</w:t>
      </w:r>
    </w:p>
    <w:p w:rsidR="008D05CD" w:rsidRPr="008D05CD" w:rsidRDefault="008D05CD" w:rsidP="0085289A">
      <w:pPr>
        <w:numPr>
          <w:ilvl w:val="1"/>
          <w:numId w:val="9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обобщение и распространение передового опыта, достижений науки и техники в области охраны труда.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Решение задач пропаганды в области охраны труда достигается путем: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5289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демонстрации кинофильмов;</w:t>
      </w:r>
    </w:p>
    <w:p w:rsidR="008D05CD" w:rsidRPr="008D05CD" w:rsidRDefault="008D05CD" w:rsidP="0085289A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проведения лекций, докладов и бесед.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Пропаганда в области охраны труда способствует: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5289A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доведению до сознания каждого обучающегося значения создания благоприятных условий труда, необходимости безусловного выполнения всех норм и правил техники безопасности и производственной санитарии, соблюдения технологической и трудовой дисциплины, проведения мероприятий по профилактике травматизма и профессиональных заболеваний.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Научно – популярные и учебные кинофильмы по охране труда, производственной санитарии, технической эстетике и другим вопросам являются эффективным средством пропаганды.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761921" w:rsidRDefault="008D05CD" w:rsidP="008D05C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 </w:t>
      </w: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Организация и создание условий для профилактики заболеваний и оздоровления обучающихся,</w:t>
      </w:r>
      <w:r w:rsidR="00761921" w:rsidRPr="00761921">
        <w:rPr>
          <w:rFonts w:ascii="Arial" w:eastAsia="Times New Roman" w:hAnsi="Arial" w:cs="Arial"/>
          <w:b/>
          <w:bCs/>
          <w:color w:val="333333"/>
          <w:lang w:eastAsia="ru-RU"/>
        </w:rPr>
        <w:t xml:space="preserve"> в том числе инвалидов и лиц с ограниченными возможностями здоровья</w:t>
      </w: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 xml:space="preserve"> для занятия ими физической культурой и спортом. 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В </w:t>
      </w:r>
      <w:r w:rsidR="00A9555F">
        <w:rPr>
          <w:rFonts w:ascii="Arial" w:eastAsia="Times New Roman" w:hAnsi="Arial" w:cs="Arial"/>
          <w:color w:val="333333"/>
          <w:lang w:eastAsia="ru-RU"/>
        </w:rPr>
        <w:t>НГУ им.</w:t>
      </w:r>
      <w:r w:rsidR="00D0713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A9555F">
        <w:rPr>
          <w:rFonts w:ascii="Arial" w:eastAsia="Times New Roman" w:hAnsi="Arial" w:cs="Arial"/>
          <w:color w:val="333333"/>
          <w:lang w:eastAsia="ru-RU"/>
        </w:rPr>
        <w:t>П.Ф.</w:t>
      </w:r>
      <w:r w:rsidR="00D0713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761921">
        <w:rPr>
          <w:rFonts w:ascii="Arial" w:eastAsia="Times New Roman" w:hAnsi="Arial" w:cs="Arial"/>
          <w:color w:val="333333"/>
          <w:lang w:eastAsia="ru-RU"/>
        </w:rPr>
        <w:t>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созданы условия, для укрепления и </w:t>
      </w:r>
      <w:r w:rsidRPr="006D4F39">
        <w:rPr>
          <w:rFonts w:ascii="Arial" w:eastAsia="Times New Roman" w:hAnsi="Arial" w:cs="Arial"/>
          <w:color w:val="333333"/>
          <w:lang w:eastAsia="ru-RU"/>
        </w:rPr>
        <w:t>поддержания здоровья студентов через реализацию двигательной активности, через участие в различных спортивно-массовых, оздоровительных и рекреационных мероприятиях организуемых и пр</w:t>
      </w:r>
      <w:r w:rsidR="00A9555F" w:rsidRPr="006D4F39">
        <w:rPr>
          <w:rFonts w:ascii="Arial" w:eastAsia="Times New Roman" w:hAnsi="Arial" w:cs="Arial"/>
          <w:color w:val="333333"/>
          <w:lang w:eastAsia="ru-RU"/>
        </w:rPr>
        <w:t xml:space="preserve">оводимых в </w:t>
      </w:r>
      <w:r w:rsidR="00D07139" w:rsidRPr="006D4F39">
        <w:rPr>
          <w:rFonts w:ascii="Arial" w:eastAsia="Times New Roman" w:hAnsi="Arial" w:cs="Arial"/>
          <w:color w:val="333333"/>
          <w:lang w:eastAsia="ru-RU"/>
        </w:rPr>
        <w:t xml:space="preserve">университете в соответствии с 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 xml:space="preserve">комплексным </w:t>
      </w:r>
      <w:r w:rsidR="00D07139" w:rsidRPr="006D4F39">
        <w:rPr>
          <w:rFonts w:ascii="Arial" w:eastAsia="Times New Roman" w:hAnsi="Arial" w:cs="Arial"/>
          <w:color w:val="333333"/>
          <w:lang w:eastAsia="ru-RU"/>
        </w:rPr>
        <w:t>планом воспитательной работы</w:t>
      </w:r>
      <w:r w:rsidR="00A9555F" w:rsidRPr="006D4F39">
        <w:rPr>
          <w:rFonts w:ascii="Arial" w:eastAsia="Times New Roman" w:hAnsi="Arial" w:cs="Arial"/>
          <w:color w:val="333333"/>
          <w:lang w:eastAsia="ru-RU"/>
        </w:rPr>
        <w:t xml:space="preserve">. С этой целью </w:t>
      </w:r>
      <w:r w:rsidRPr="006D4F39">
        <w:rPr>
          <w:rFonts w:ascii="Arial" w:eastAsia="Times New Roman" w:hAnsi="Arial" w:cs="Arial"/>
          <w:color w:val="333333"/>
          <w:lang w:eastAsia="ru-RU"/>
        </w:rPr>
        <w:t xml:space="preserve">осуществляется активная деятельность, в основе которой лежит подготовка к выступлению обучающихся в студенческих спортивных соревнованиях. С целью привлечения более широких масс студенческой молодежи к занятиям физической культурой и спортом ежегодно проводится ряд спортивных мероприятий: </w:t>
      </w:r>
      <w:r w:rsidR="00A9555F" w:rsidRPr="006D4F39">
        <w:rPr>
          <w:rFonts w:ascii="Arial" w:eastAsia="Times New Roman" w:hAnsi="Arial" w:cs="Arial"/>
          <w:color w:val="333333"/>
          <w:lang w:eastAsia="ru-RU"/>
        </w:rPr>
        <w:t>фестивали</w:t>
      </w:r>
      <w:r w:rsidRPr="006D4F3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 xml:space="preserve">спорта и ВСК ГТО </w:t>
      </w:r>
      <w:r w:rsidRPr="006D4F39">
        <w:rPr>
          <w:rFonts w:ascii="Arial" w:eastAsia="Times New Roman" w:hAnsi="Arial" w:cs="Arial"/>
          <w:color w:val="333333"/>
          <w:lang w:eastAsia="ru-RU"/>
        </w:rPr>
        <w:t>(</w:t>
      </w:r>
      <w:r w:rsidR="00A9555F" w:rsidRPr="006D4F39">
        <w:rPr>
          <w:rFonts w:ascii="Arial" w:eastAsia="Times New Roman" w:hAnsi="Arial" w:cs="Arial"/>
          <w:color w:val="333333"/>
          <w:lang w:eastAsia="ru-RU"/>
        </w:rPr>
        <w:t>сент</w:t>
      </w:r>
      <w:r w:rsidRPr="006D4F39">
        <w:rPr>
          <w:rFonts w:ascii="Arial" w:eastAsia="Times New Roman" w:hAnsi="Arial" w:cs="Arial"/>
          <w:color w:val="333333"/>
          <w:lang w:eastAsia="ru-RU"/>
        </w:rPr>
        <w:t>ябрь</w:t>
      </w:r>
      <w:r w:rsidR="00A9555F" w:rsidRPr="006D4F39">
        <w:rPr>
          <w:rFonts w:ascii="Arial" w:eastAsia="Times New Roman" w:hAnsi="Arial" w:cs="Arial"/>
          <w:color w:val="333333"/>
          <w:lang w:eastAsia="ru-RU"/>
        </w:rPr>
        <w:t>, февраль, май</w:t>
      </w:r>
      <w:r w:rsidR="009E086E" w:rsidRPr="006D4F39">
        <w:rPr>
          <w:rFonts w:ascii="Arial" w:eastAsia="Times New Roman" w:hAnsi="Arial" w:cs="Arial"/>
          <w:color w:val="333333"/>
          <w:lang w:eastAsia="ru-RU"/>
        </w:rPr>
        <w:t>)</w:t>
      </w:r>
      <w:r w:rsidRPr="006D4F39">
        <w:rPr>
          <w:rFonts w:ascii="Arial" w:eastAsia="Times New Roman" w:hAnsi="Arial" w:cs="Arial"/>
          <w:color w:val="333333"/>
          <w:lang w:eastAsia="ru-RU"/>
        </w:rPr>
        <w:t xml:space="preserve">. Студенты </w:t>
      </w:r>
      <w:r w:rsidR="009E086E" w:rsidRPr="006D4F39">
        <w:rPr>
          <w:rFonts w:ascii="Arial" w:eastAsia="Times New Roman" w:hAnsi="Arial" w:cs="Arial"/>
          <w:color w:val="333333"/>
          <w:lang w:eastAsia="ru-RU"/>
        </w:rPr>
        <w:t xml:space="preserve">регулярно </w:t>
      </w:r>
      <w:r w:rsidRPr="006D4F39">
        <w:rPr>
          <w:rFonts w:ascii="Arial" w:eastAsia="Times New Roman" w:hAnsi="Arial" w:cs="Arial"/>
          <w:color w:val="333333"/>
          <w:lang w:eastAsia="ru-RU"/>
        </w:rPr>
        <w:t xml:space="preserve">участвуют в соревнованиях, 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>приуроченных к различным праздничным датам</w:t>
      </w:r>
      <w:r w:rsidRPr="006D4F39">
        <w:rPr>
          <w:rFonts w:ascii="Arial" w:eastAsia="Times New Roman" w:hAnsi="Arial" w:cs="Arial"/>
          <w:color w:val="333333"/>
          <w:lang w:eastAsia="ru-RU"/>
        </w:rPr>
        <w:t>, физкультурно-спортивных фестивалях, массовой лыжной гонки «Лыжня России». Также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популяризация здорового образа жизни ведется посредством размещения фотоотчетов мероприятий, достижений студентов в спорте на информационном стенде, посвященном здоровому образу жизни и через социальные сети.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6D4F39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lang w:eastAsia="ru-RU"/>
        </w:rPr>
        <w:t>Положение о кабинете охраны труда</w:t>
      </w:r>
    </w:p>
    <w:p w:rsidR="008D05CD" w:rsidRPr="007A09CA" w:rsidRDefault="007A09CA" w:rsidP="008D05CD">
      <w:pPr>
        <w:spacing w:before="100" w:beforeAutospacing="1" w:after="100" w:afterAutospacing="1" w:line="360" w:lineRule="auto"/>
        <w:jc w:val="both"/>
        <w:rPr>
          <w:rStyle w:val="a4"/>
          <w:rFonts w:ascii="Arial Narrow" w:eastAsia="Times New Roman" w:hAnsi="Arial Narrow" w:cs="Times New Roman"/>
          <w:sz w:val="24"/>
          <w:szCs w:val="24"/>
          <w:lang w:eastAsia="ru-RU"/>
        </w:rPr>
      </w:pPr>
      <w:r w:rsidRPr="007A09CA">
        <w:rPr>
          <w:rFonts w:ascii="Arial" w:eastAsia="Times New Roman" w:hAnsi="Arial" w:cs="Arial"/>
          <w:color w:val="FF0000"/>
          <w:u w:val="single"/>
          <w:lang w:eastAsia="ru-RU"/>
        </w:rPr>
        <w:fldChar w:fldCharType="begin"/>
      </w:r>
      <w:r w:rsidRPr="007A09CA">
        <w:rPr>
          <w:rFonts w:ascii="Arial" w:eastAsia="Times New Roman" w:hAnsi="Arial" w:cs="Arial"/>
          <w:color w:val="FF0000"/>
          <w:u w:val="single"/>
          <w:lang w:eastAsia="ru-RU"/>
        </w:rPr>
        <w:instrText xml:space="preserve"> HYPERLINK "http://www.lesgaft.spb.ru/ru/kafedracontent/vospitatelnaya-rabota-kafedry/vospitatelnaya-rabota-12" \t "_blank" </w:instrText>
      </w:r>
      <w:r w:rsidRPr="007A09CA">
        <w:rPr>
          <w:rFonts w:ascii="Arial" w:eastAsia="Times New Roman" w:hAnsi="Arial" w:cs="Arial"/>
          <w:color w:val="FF0000"/>
          <w:u w:val="single"/>
          <w:lang w:eastAsia="ru-RU"/>
        </w:rPr>
        <w:fldChar w:fldCharType="separate"/>
      </w:r>
      <w:r w:rsidR="00D07139" w:rsidRPr="007A09CA">
        <w:rPr>
          <w:rStyle w:val="a4"/>
          <w:rFonts w:ascii="Arial" w:eastAsia="Times New Roman" w:hAnsi="Arial" w:cs="Arial"/>
          <w:lang w:eastAsia="ru-RU"/>
        </w:rPr>
        <w:t>Комплексный план воспитательной работы со студентами</w:t>
      </w:r>
      <w:r w:rsidR="008D05CD" w:rsidRPr="007A09CA">
        <w:rPr>
          <w:rStyle w:val="a4"/>
          <w:rFonts w:ascii="Arial" w:eastAsia="Times New Roman" w:hAnsi="Arial" w:cs="Arial"/>
          <w:lang w:eastAsia="ru-RU"/>
        </w:rPr>
        <w:t xml:space="preserve"> на 201</w:t>
      </w:r>
      <w:r w:rsidR="009E086E" w:rsidRPr="007A09CA">
        <w:rPr>
          <w:rStyle w:val="a4"/>
          <w:rFonts w:ascii="Arial" w:eastAsia="Times New Roman" w:hAnsi="Arial" w:cs="Arial"/>
          <w:lang w:eastAsia="ru-RU"/>
        </w:rPr>
        <w:t>8</w:t>
      </w:r>
      <w:r w:rsidR="008D05CD" w:rsidRPr="007A09CA">
        <w:rPr>
          <w:rStyle w:val="a4"/>
          <w:rFonts w:ascii="Arial" w:eastAsia="Times New Roman" w:hAnsi="Arial" w:cs="Arial"/>
          <w:lang w:eastAsia="ru-RU"/>
        </w:rPr>
        <w:t>/201</w:t>
      </w:r>
      <w:r w:rsidR="009E086E" w:rsidRPr="007A09CA">
        <w:rPr>
          <w:rStyle w:val="a4"/>
          <w:rFonts w:ascii="Arial" w:eastAsia="Times New Roman" w:hAnsi="Arial" w:cs="Arial"/>
          <w:lang w:eastAsia="ru-RU"/>
        </w:rPr>
        <w:t>9</w:t>
      </w:r>
      <w:r w:rsidR="008D05CD" w:rsidRPr="007A09CA">
        <w:rPr>
          <w:rStyle w:val="a4"/>
          <w:rFonts w:ascii="Arial" w:eastAsia="Times New Roman" w:hAnsi="Arial" w:cs="Arial"/>
          <w:lang w:eastAsia="ru-RU"/>
        </w:rPr>
        <w:t xml:space="preserve"> </w:t>
      </w:r>
      <w:proofErr w:type="spellStart"/>
      <w:proofErr w:type="gramStart"/>
      <w:r w:rsidR="008D05CD" w:rsidRPr="007A09CA">
        <w:rPr>
          <w:rStyle w:val="a4"/>
          <w:rFonts w:ascii="Arial" w:eastAsia="Times New Roman" w:hAnsi="Arial" w:cs="Arial"/>
          <w:lang w:eastAsia="ru-RU"/>
        </w:rPr>
        <w:t>уч.год</w:t>
      </w:r>
      <w:proofErr w:type="spellEnd"/>
      <w:proofErr w:type="gramEnd"/>
      <w:r w:rsidR="008D05CD" w:rsidRPr="007A09CA">
        <w:rPr>
          <w:rStyle w:val="a4"/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8D05CD" w:rsidRPr="008D05CD" w:rsidRDefault="007A09CA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7A09CA">
        <w:rPr>
          <w:rFonts w:ascii="Arial" w:eastAsia="Times New Roman" w:hAnsi="Arial" w:cs="Arial"/>
          <w:color w:val="FF0000"/>
          <w:u w:val="single"/>
          <w:lang w:eastAsia="ru-RU"/>
        </w:rPr>
        <w:fldChar w:fldCharType="end"/>
      </w:r>
      <w:r w:rsidR="008D05CD"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диспансеризации. </w:t>
      </w:r>
      <w:r w:rsidR="008D05CD" w:rsidRPr="008D05CD">
        <w:rPr>
          <w:rFonts w:ascii="Arial" w:eastAsia="Times New Roman" w:hAnsi="Arial" w:cs="Arial"/>
          <w:color w:val="333333"/>
          <w:lang w:eastAsia="ru-RU"/>
        </w:rPr>
        <w:t>Диспансеризация – метод активного динамического наблюдения за здоровыми лицами, объединенными общими физиологическими особенностями или условиями труда; больными, страдающими хроническими заболеваниями, наиболее часто приводящими к временной нетрудоспособности, инвалидности, смертности, или перенесшими некоторые острые заболевания; лицами, имеющими факторы риска. Этот метод направлен на предупреждение заболеваний, активное их выявление в ранних стадиях и своевременное проведение лечебно-оздоровительных мероприятий. Основная цель диспансеризации состоит в сохранении и укреплении здоровья населения, увеличении продолжительности жизни людей и повышении производительности труда работающих путем систематического наблюдения за состоянием их здоровья, изучения и оздоровления условий труда и быта, широкого проведения комплекса социально-экономических, санитарно-гигиенических, профилактических и лечебных мероприятий. Методы проведения диспансеризации здоровых и больных в основном едины. Диспансеризация здоровых должна обеспечивать правильное физическое развитие, укреплять здоровье, выявлять и устранять факторы риска возникновения различных заболеваний путем широкого проведения общественных и индивидуальных социальных и медицинских мероприятий. Диспансеризация больных должна активно выявлять и лечить начальные формы заболеваний, изучать и устранять причины, способствующие их возникновению, предотвращать обострение процесса и его прогрессирование на основе постоянного динамического наблюдения и проведения лечебно-оздоровительных и реабилитационных мероприятий.</w:t>
      </w:r>
      <w:r w:rsidR="008D05CD"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 xml:space="preserve">Профилактика и запрещение курения, употребления алкогольных, слабоалкогольных напитков, пива, наркотических средств и психотропных веществ, и их </w:t>
      </w:r>
      <w:proofErr w:type="spellStart"/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прекурсоров</w:t>
      </w:r>
      <w:proofErr w:type="spellEnd"/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 xml:space="preserve"> и аналогов и других одурманивающих веществ. 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Пропаганда здорового образа жизни — это повышения успеваемости обучающихся, повышения производительности труда сотрудников, учитывая отрицательное влияние курения на организм человека, не возможность исключения этого влияния на пассивных курильщиков. В целях обеспечения пожарной безопасности в </w:t>
      </w:r>
      <w:r w:rsidR="009E086E">
        <w:rPr>
          <w:rFonts w:ascii="Arial" w:eastAsia="Times New Roman" w:hAnsi="Arial" w:cs="Arial"/>
          <w:color w:val="333333"/>
          <w:lang w:eastAsia="ru-RU"/>
        </w:rPr>
        <w:t>НГУ и</w:t>
      </w:r>
      <w:r w:rsidR="00761921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запрещается курение,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8D05CD">
        <w:rPr>
          <w:rFonts w:ascii="Arial" w:eastAsia="Times New Roman" w:hAnsi="Arial" w:cs="Arial"/>
          <w:color w:val="333333"/>
          <w:lang w:eastAsia="ru-RU"/>
        </w:rPr>
        <w:t>прекурсоров</w:t>
      </w:r>
      <w:proofErr w:type="spellEnd"/>
      <w:r w:rsidRPr="008D05CD">
        <w:rPr>
          <w:rFonts w:ascii="Arial" w:eastAsia="Times New Roman" w:hAnsi="Arial" w:cs="Arial"/>
          <w:color w:val="333333"/>
          <w:lang w:eastAsia="ru-RU"/>
        </w:rPr>
        <w:t xml:space="preserve"> и аналогов и других одурманивающих веществ.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Обеспечение безопасности обучающихся во время пребывания в организации, осуществляющей образовательную деятельность. 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Обеспечение безопасности обучающихся во время пребывания в </w:t>
      </w:r>
      <w:r w:rsidR="009E086E">
        <w:rPr>
          <w:rFonts w:ascii="Arial" w:eastAsia="Times New Roman" w:hAnsi="Arial" w:cs="Arial"/>
          <w:color w:val="333333"/>
          <w:lang w:eastAsia="ru-RU"/>
        </w:rPr>
        <w:t>НГУ им.</w:t>
      </w:r>
      <w:r w:rsidR="0076192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9E086E">
        <w:rPr>
          <w:rFonts w:ascii="Arial" w:eastAsia="Times New Roman" w:hAnsi="Arial" w:cs="Arial"/>
          <w:color w:val="333333"/>
          <w:lang w:eastAsia="ru-RU"/>
        </w:rPr>
        <w:t>П.Ф.</w:t>
      </w:r>
      <w:r w:rsidR="00761921">
        <w:rPr>
          <w:rFonts w:ascii="Arial" w:eastAsia="Times New Roman" w:hAnsi="Arial" w:cs="Arial"/>
          <w:color w:val="333333"/>
          <w:lang w:eastAsia="ru-RU"/>
        </w:rPr>
        <w:t xml:space="preserve"> 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> включает следующие аспекты: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5289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 организован контрольно-пропускной режим, обеспечивающий безопасное пребывание людей в зданиях, постоянный контроль за территорией учреждения и прилегающей местности;</w:t>
      </w:r>
    </w:p>
    <w:p w:rsidR="008D05CD" w:rsidRPr="008D05CD" w:rsidRDefault="008D05CD" w:rsidP="0085289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 в зданиях имеется громкоговорящее оповещение людей о возникновении ЧС на объекте, имеется кнопка экстренного вызова органов полиции;</w:t>
      </w:r>
    </w:p>
    <w:p w:rsidR="008D05CD" w:rsidRPr="008D05CD" w:rsidRDefault="008D05CD" w:rsidP="0085289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разработаны планы и схемы эвакуации персонала и людей из учреждения при пожаре и угрозе возникновения и совершенном террористическом акте;</w:t>
      </w:r>
    </w:p>
    <w:p w:rsidR="008D05CD" w:rsidRPr="008D05CD" w:rsidRDefault="008D05CD" w:rsidP="0085289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на занятиях по безопасности жизнедеятельности изучаются правила поведения в ситуациях криминогенного характера и при угрозе террористического акта;</w:t>
      </w:r>
    </w:p>
    <w:p w:rsidR="008D05CD" w:rsidRPr="008D05CD" w:rsidRDefault="008D05CD" w:rsidP="0085289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систематически проводится инструктаж персонала и обучающихся, который фиксируется в журналах инструктажа;</w:t>
      </w:r>
    </w:p>
    <w:p w:rsidR="008D05CD" w:rsidRPr="008D05CD" w:rsidRDefault="008D05CD" w:rsidP="0085289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проводятся личные беседы с обучающимися по поводу выявления экстремистских наклонностей, агрессивности, во</w:t>
      </w:r>
      <w:r w:rsidR="0085289A">
        <w:rPr>
          <w:rFonts w:ascii="Arial" w:eastAsia="Times New Roman" w:hAnsi="Arial" w:cs="Arial"/>
          <w:color w:val="333333"/>
          <w:lang w:eastAsia="ru-RU"/>
        </w:rPr>
        <w:t>спитания толерантного поведения.</w:t>
      </w:r>
    </w:p>
    <w:p w:rsidR="008D05CD" w:rsidRPr="006D4F39" w:rsidRDefault="008D05CD" w:rsidP="008D05CD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lang w:eastAsia="ru-RU"/>
        </w:rPr>
        <w:t>Заключение о соответствии требованиям пожарной безопасности</w:t>
      </w:r>
    </w:p>
    <w:p w:rsidR="00E877DC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Профилактика несчастных случаев с обучающимися во время пребывания в организации. 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Профилактика травматизма – это работа не только профессорско-преподавательского состава, это комплексная работа всех служб </w:t>
      </w:r>
      <w:r w:rsidR="009E086E">
        <w:rPr>
          <w:rFonts w:ascii="Arial" w:eastAsia="Times New Roman" w:hAnsi="Arial" w:cs="Arial"/>
          <w:color w:val="333333"/>
          <w:lang w:eastAsia="ru-RU"/>
        </w:rPr>
        <w:t>НГУ и</w:t>
      </w:r>
      <w:r w:rsidR="00761921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>. Травмами называются внезапные повреждения, возникающие вследствие несчастного случая, влекущие за собой нарушение целостности тканей или правильного функционирования отдельных органов. Меры предупреждения травматизма сводятся к устранению непосредственных или способствующих причин его возникновения. Проводится тщательное расследование каждого случая травматизма с выявлением причин, его вызывающих, и принятием соответствующих мер по устранению их.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вводного инструктажа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обучающихся в «НГУ им.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П.Ф.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Лесгафта, Санкт-Петербург»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Вводный инструктаж для обучающихся в «НГУ им.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П.Ф.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Лесгафта, Санкт-Петербург»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ИОТ для работников профессорско-преподавательского состава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ИОТ при проведении занятий по физической культуре в спортивном зале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ИОТ при проведении занятий по спортивным и подвижным играм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ИОТ при проведении спортивных соревнований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ИОТ при проведении массовых мероприятий со студентами</w:t>
      </w:r>
    </w:p>
    <w:p w:rsidR="006D4F39" w:rsidRPr="006D4F39" w:rsidRDefault="006D4F39" w:rsidP="006D4F39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F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ИОТ при проведении субботника со студентами</w:t>
      </w:r>
    </w:p>
    <w:p w:rsidR="00E877DC" w:rsidRPr="0085289A" w:rsidRDefault="00D0160E" w:rsidP="0085289A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Профилактика несчастных случаев с обучающимися во время пребывания в организации</w:t>
      </w:r>
      <w:r>
        <w:rPr>
          <w:rFonts w:ascii="Arial" w:eastAsia="Times New Roman" w:hAnsi="Arial" w:cs="Arial"/>
          <w:b/>
          <w:color w:val="333333"/>
          <w:lang w:eastAsia="ru-RU"/>
        </w:rPr>
        <w:t>, в том числе инвалидов</w:t>
      </w:r>
      <w:r w:rsidR="00E877DC" w:rsidRPr="00E877DC">
        <w:rPr>
          <w:rFonts w:ascii="Arial" w:eastAsia="Times New Roman" w:hAnsi="Arial" w:cs="Arial"/>
          <w:b/>
          <w:color w:val="333333"/>
          <w:lang w:eastAsia="ru-RU"/>
        </w:rPr>
        <w:t xml:space="preserve"> и лиц с ограниченными возможностями </w:t>
      </w:r>
      <w:r w:rsidR="0085289A">
        <w:rPr>
          <w:rFonts w:ascii="Arial" w:eastAsia="Times New Roman" w:hAnsi="Arial" w:cs="Arial"/>
          <w:b/>
          <w:color w:val="333333"/>
          <w:lang w:eastAsia="ru-RU"/>
        </w:rPr>
        <w:t xml:space="preserve">здоровья. 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В учебных </w:t>
      </w:r>
      <w:r w:rsidR="00E877DC" w:rsidRPr="00D0160E">
        <w:rPr>
          <w:rFonts w:ascii="Arial" w:eastAsia="Times New Roman" w:hAnsi="Arial" w:cs="Arial"/>
          <w:color w:val="333333"/>
          <w:lang w:eastAsia="ru-RU"/>
        </w:rPr>
        <w:t>корпусах №1 и №2 имеется: вход с</w:t>
      </w:r>
      <w:r w:rsidRPr="00D0160E">
        <w:rPr>
          <w:rFonts w:ascii="Arial" w:eastAsia="Times New Roman" w:hAnsi="Arial" w:cs="Arial"/>
          <w:color w:val="333333"/>
          <w:lang w:eastAsia="ru-RU"/>
        </w:rPr>
        <w:t xml:space="preserve"> мобильным</w:t>
      </w:r>
      <w:r w:rsidR="00E877DC" w:rsidRPr="00D0160E">
        <w:rPr>
          <w:rFonts w:ascii="Arial" w:eastAsia="Times New Roman" w:hAnsi="Arial" w:cs="Arial"/>
          <w:color w:val="333333"/>
          <w:lang w:eastAsia="ru-RU"/>
        </w:rPr>
        <w:t xml:space="preserve"> пандусом, аудитория с наличием специальных ме</w:t>
      </w:r>
      <w:r w:rsidRPr="00D0160E">
        <w:rPr>
          <w:rFonts w:ascii="Arial" w:eastAsia="Times New Roman" w:hAnsi="Arial" w:cs="Arial"/>
          <w:color w:val="333333"/>
          <w:lang w:eastAsia="ru-RU"/>
        </w:rPr>
        <w:t>ст, оборудованных для обучающихся, в том числе инвалидов и лиц с ограниченными возможностями здоровья.</w:t>
      </w:r>
      <w:r w:rsidR="0085289A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Для </w:t>
      </w:r>
      <w:r w:rsidRPr="00E877DC">
        <w:rPr>
          <w:rFonts w:ascii="Arial" w:eastAsia="Times New Roman" w:hAnsi="Arial" w:cs="Arial"/>
          <w:color w:val="333333"/>
          <w:lang w:eastAsia="ru-RU"/>
        </w:rPr>
        <w:t>практических занятий</w:t>
      </w:r>
      <w:r w:rsidR="0085289A">
        <w:rPr>
          <w:rFonts w:ascii="Arial" w:eastAsia="Times New Roman" w:hAnsi="Arial" w:cs="Arial"/>
          <w:color w:val="333333"/>
          <w:lang w:eastAsia="ru-RU"/>
        </w:rPr>
        <w:t xml:space="preserve"> оборудовано</w:t>
      </w:r>
      <w:r w:rsidR="0085289A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  <w:r w:rsidR="0085289A">
        <w:rPr>
          <w:rFonts w:ascii="Arial" w:eastAsia="Times New Roman" w:hAnsi="Arial" w:cs="Arial"/>
          <w:color w:val="333333"/>
          <w:lang w:eastAsia="ru-RU"/>
        </w:rPr>
        <w:t>п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>омещ</w:t>
      </w:r>
      <w:r w:rsidR="0085289A">
        <w:rPr>
          <w:rFonts w:ascii="Arial" w:eastAsia="Times New Roman" w:hAnsi="Arial" w:cs="Arial"/>
          <w:color w:val="333333"/>
          <w:lang w:eastAsia="ru-RU"/>
        </w:rPr>
        <w:t>ение на I этаже в здании манежа и на с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>тадион</w:t>
      </w:r>
      <w:r w:rsidR="0085289A">
        <w:rPr>
          <w:rFonts w:ascii="Arial" w:eastAsia="Times New Roman" w:hAnsi="Arial" w:cs="Arial"/>
          <w:color w:val="333333"/>
          <w:lang w:eastAsia="ru-RU"/>
        </w:rPr>
        <w:t>е,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 с </w:t>
      </w:r>
      <w:proofErr w:type="spellStart"/>
      <w:r w:rsidR="00E877DC" w:rsidRPr="00E877DC">
        <w:rPr>
          <w:rFonts w:ascii="Arial" w:eastAsia="Times New Roman" w:hAnsi="Arial" w:cs="Arial"/>
          <w:color w:val="333333"/>
          <w:lang w:eastAsia="ru-RU"/>
        </w:rPr>
        <w:t>подтрибунными</w:t>
      </w:r>
      <w:proofErr w:type="spellEnd"/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 помещениями, где располагается тренажерный зал, лифт, туалеты с установленными опорными поручнями.</w:t>
      </w:r>
    </w:p>
    <w:p w:rsidR="0085289A" w:rsidRDefault="00E877DC" w:rsidP="0085289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E877DC">
        <w:rPr>
          <w:rFonts w:ascii="Arial" w:eastAsia="Times New Roman" w:hAnsi="Arial" w:cs="Arial"/>
          <w:color w:val="333333"/>
          <w:lang w:eastAsia="ru-RU"/>
        </w:rPr>
        <w:t>Администрацией Университета разработаны следующие мероприятия по охран</w:t>
      </w:r>
      <w:r w:rsidR="00D0160E">
        <w:rPr>
          <w:rFonts w:ascii="Arial" w:eastAsia="Times New Roman" w:hAnsi="Arial" w:cs="Arial"/>
          <w:color w:val="333333"/>
          <w:lang w:eastAsia="ru-RU"/>
        </w:rPr>
        <w:t>е здоровья обучающихся с инвалидностью</w:t>
      </w:r>
      <w:r w:rsidRPr="00E877DC">
        <w:rPr>
          <w:rFonts w:ascii="Arial" w:eastAsia="Times New Roman" w:hAnsi="Arial" w:cs="Arial"/>
          <w:color w:val="333333"/>
          <w:lang w:eastAsia="ru-RU"/>
        </w:rPr>
        <w:t xml:space="preserve"> и лиц с ограниченными возможностями здоровья</w:t>
      </w:r>
      <w:r w:rsidR="00D0160E">
        <w:rPr>
          <w:rFonts w:ascii="Arial" w:eastAsia="Times New Roman" w:hAnsi="Arial" w:cs="Arial"/>
          <w:color w:val="333333"/>
          <w:lang w:eastAsia="ru-RU"/>
        </w:rPr>
        <w:t xml:space="preserve">, включая </w:t>
      </w:r>
      <w:r w:rsidR="00D0160E" w:rsidRPr="00D0160E">
        <w:rPr>
          <w:rFonts w:ascii="Arial" w:eastAsia="Times New Roman" w:hAnsi="Arial" w:cs="Arial"/>
          <w:bCs/>
          <w:color w:val="333333"/>
          <w:lang w:eastAsia="ru-RU"/>
        </w:rPr>
        <w:t>профилактику несчастных случаев во время пребывания в организации</w:t>
      </w:r>
      <w:r w:rsidRPr="00D0160E">
        <w:rPr>
          <w:rFonts w:ascii="Arial" w:eastAsia="Times New Roman" w:hAnsi="Arial" w:cs="Arial"/>
          <w:color w:val="333333"/>
          <w:lang w:eastAsia="ru-RU"/>
        </w:rPr>
        <w:t>:</w:t>
      </w:r>
    </w:p>
    <w:p w:rsidR="00E877DC" w:rsidRPr="0085289A" w:rsidRDefault="00E877DC" w:rsidP="0085289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5289A">
        <w:rPr>
          <w:rFonts w:ascii="Arial" w:eastAsia="Times New Roman" w:hAnsi="Arial" w:cs="Arial"/>
          <w:color w:val="333333"/>
          <w:lang w:eastAsia="ru-RU"/>
        </w:rPr>
        <w:t>для студентов с нарушением слуха закуплена звукоусиливающая аппаратура индивидуального пользования; в учебных аудиториях установлено мультимедийное оборудование.</w:t>
      </w:r>
    </w:p>
    <w:p w:rsidR="00E877DC" w:rsidRPr="0085289A" w:rsidRDefault="00E877DC" w:rsidP="0085289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5289A">
        <w:rPr>
          <w:rFonts w:ascii="Arial" w:eastAsia="Times New Roman" w:hAnsi="Arial" w:cs="Arial"/>
          <w:color w:val="333333"/>
          <w:lang w:eastAsia="ru-RU"/>
        </w:rPr>
        <w:t xml:space="preserve">для студентов с нарушением зрения разработана тактильная мнемосхема Университета; закуплены комплекты письменных принадлежностей для письма рельефно-точечным шрифтом Брайля; установлены тактильные таблички, дублирующие на языке Брайля информацию, пиктограммы, указатели направления движения, наклеены предупреждающие круги на внешние двери (желтые двухсторонние D-200 см), противоскользящей контрастной лентой выделены первая и последняя ступени на лестницах. При необходимости Университет заключает гражданско-правовой договор с </w:t>
      </w:r>
      <w:proofErr w:type="spellStart"/>
      <w:r w:rsidRPr="0085289A">
        <w:rPr>
          <w:rFonts w:ascii="Arial" w:eastAsia="Times New Roman" w:hAnsi="Arial" w:cs="Arial"/>
          <w:color w:val="333333"/>
          <w:lang w:eastAsia="ru-RU"/>
        </w:rPr>
        <w:t>тифлосурдопереводчиком</w:t>
      </w:r>
      <w:proofErr w:type="spellEnd"/>
      <w:r w:rsidRPr="0085289A">
        <w:rPr>
          <w:rFonts w:ascii="Arial" w:eastAsia="Times New Roman" w:hAnsi="Arial" w:cs="Arial"/>
          <w:color w:val="333333"/>
          <w:lang w:eastAsia="ru-RU"/>
        </w:rPr>
        <w:t xml:space="preserve"> по оказанию услуг студентам с нарушением слуха и зрения.</w:t>
      </w:r>
    </w:p>
    <w:p w:rsidR="00E877DC" w:rsidRPr="0085289A" w:rsidRDefault="00E877DC" w:rsidP="0085289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5289A">
        <w:rPr>
          <w:rFonts w:ascii="Arial" w:eastAsia="Times New Roman" w:hAnsi="Arial" w:cs="Arial"/>
          <w:color w:val="333333"/>
          <w:lang w:eastAsia="ru-RU"/>
        </w:rPr>
        <w:t>для студентов с нарушениями опорно-двигательного аппарата закуплены мобильные складные пандусы, оборудован доступ к санитарно-гигиеническим комнатам, оборудована специализированная санитарная комната, обеспечен беспрепятственный доступ в учебные помещения согласно расписанию, методическому кабинету библиотеки, столовой, манежу, стадиону, установлены кнопки «Вызов помощи».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Проведение санитарно-противоэпидемических и профилактических мероприятий. </w:t>
      </w:r>
      <w:r w:rsidR="009E086E">
        <w:rPr>
          <w:rFonts w:ascii="Arial" w:eastAsia="Times New Roman" w:hAnsi="Arial" w:cs="Arial"/>
          <w:color w:val="333333"/>
          <w:lang w:eastAsia="ru-RU"/>
        </w:rPr>
        <w:t>НГУ и</w:t>
      </w:r>
      <w:r w:rsidR="00761921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="009E086E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8D05CD">
        <w:rPr>
          <w:rFonts w:ascii="Arial" w:eastAsia="Times New Roman" w:hAnsi="Arial" w:cs="Arial"/>
          <w:color w:val="333333"/>
          <w:lang w:eastAsia="ru-RU"/>
        </w:rPr>
        <w:t>создает условия для охраны здоровья обучающихся,</w:t>
      </w:r>
      <w:r w:rsidR="001D4857">
        <w:rPr>
          <w:rFonts w:ascii="Arial" w:eastAsia="Times New Roman" w:hAnsi="Arial" w:cs="Arial"/>
          <w:color w:val="333333"/>
          <w:lang w:eastAsia="ru-RU"/>
        </w:rPr>
        <w:t xml:space="preserve"> включая </w:t>
      </w:r>
      <w:r w:rsidR="00E877DC">
        <w:rPr>
          <w:rFonts w:ascii="Arial" w:eastAsia="Times New Roman" w:hAnsi="Arial" w:cs="Arial"/>
          <w:color w:val="333333"/>
          <w:lang w:eastAsia="ru-RU"/>
        </w:rPr>
        <w:t>обучающихся с инвалидностью и ограниченными возможностями здоровья,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в том числе обеспечивает: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текущий контроль за состоянием здоровья обучающихся;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соблюдение государственных санитарно-эпидемиологических правил и нормативов;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соответствие состояния и содержания территории, зданий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расследование и учет несчастных случаев с обучающимися во время пребывания в академии,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психолого-педагогическую помощь обучающимся.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Все работники </w:t>
      </w:r>
      <w:r w:rsidR="009E086E">
        <w:rPr>
          <w:rFonts w:ascii="Arial" w:eastAsia="Times New Roman" w:hAnsi="Arial" w:cs="Arial"/>
          <w:color w:val="333333"/>
          <w:lang w:eastAsia="ru-RU"/>
        </w:rPr>
        <w:t>НГУ и</w:t>
      </w:r>
      <w:r w:rsidR="00E877DC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проходят периодические медицинские осмотры.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Обучение педагогических работников навыкам оказания первой помощи. 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В настоящее время одной из важнейших медицинских и социальных проблем является постоянный рост травматизма. При этом данные статистики свидетельствуют о том, что своевременное оказание первой помощи пострадавшим предупреждает ухудшение состояния организма и способно повлиять на весь процесс дальнейшего лечения, уменьшая его продолжительность и снижая летальность. И наиболее эффективным </w:t>
      </w:r>
      <w:r w:rsidRPr="006D4F39">
        <w:rPr>
          <w:rFonts w:ascii="Arial" w:eastAsia="Times New Roman" w:hAnsi="Arial" w:cs="Arial"/>
          <w:color w:val="333333"/>
          <w:lang w:eastAsia="ru-RU"/>
        </w:rPr>
        <w:t>является оказание первой помощи пострадавшим еще до прибытия бригад скорой медицинской помощ</w:t>
      </w:r>
      <w:bookmarkStart w:id="0" w:name="_GoBack"/>
      <w:bookmarkEnd w:id="0"/>
      <w:r w:rsidRPr="006D4F39">
        <w:rPr>
          <w:rFonts w:ascii="Arial" w:eastAsia="Times New Roman" w:hAnsi="Arial" w:cs="Arial"/>
          <w:color w:val="333333"/>
          <w:lang w:eastAsia="ru-RU"/>
        </w:rPr>
        <w:t xml:space="preserve">и. В </w:t>
      </w:r>
      <w:r w:rsidR="009E086E" w:rsidRPr="006D4F39">
        <w:rPr>
          <w:rFonts w:ascii="Arial" w:eastAsia="Times New Roman" w:hAnsi="Arial" w:cs="Arial"/>
          <w:color w:val="333333"/>
          <w:lang w:eastAsia="ru-RU"/>
        </w:rPr>
        <w:t>НГУ им.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9E086E" w:rsidRPr="006D4F39">
        <w:rPr>
          <w:rFonts w:ascii="Arial" w:eastAsia="Times New Roman" w:hAnsi="Arial" w:cs="Arial"/>
          <w:color w:val="333333"/>
          <w:lang w:eastAsia="ru-RU"/>
        </w:rPr>
        <w:t>П.Ф.</w:t>
      </w:r>
      <w:r w:rsidR="00E877DC" w:rsidRPr="006D4F39">
        <w:rPr>
          <w:rFonts w:ascii="Arial" w:eastAsia="Times New Roman" w:hAnsi="Arial" w:cs="Arial"/>
          <w:color w:val="333333"/>
          <w:lang w:eastAsia="ru-RU"/>
        </w:rPr>
        <w:t xml:space="preserve"> Лесгафта, Санкт-Петербург</w:t>
      </w:r>
      <w:r w:rsidRPr="006D4F3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 xml:space="preserve">ежегодно </w:t>
      </w:r>
      <w:r w:rsidRPr="006D4F39">
        <w:rPr>
          <w:rFonts w:ascii="Arial" w:eastAsia="Times New Roman" w:hAnsi="Arial" w:cs="Arial"/>
          <w:color w:val="333333"/>
          <w:lang w:eastAsia="ru-RU"/>
        </w:rPr>
        <w:t>провод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>и</w:t>
      </w:r>
      <w:r w:rsidRPr="006D4F39">
        <w:rPr>
          <w:rFonts w:ascii="Arial" w:eastAsia="Times New Roman" w:hAnsi="Arial" w:cs="Arial"/>
          <w:color w:val="333333"/>
          <w:lang w:eastAsia="ru-RU"/>
        </w:rPr>
        <w:t>тся обуч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 xml:space="preserve">ение сотрудников </w:t>
      </w:r>
      <w:r w:rsidRPr="006D4F39">
        <w:rPr>
          <w:rFonts w:ascii="Arial" w:eastAsia="Times New Roman" w:hAnsi="Arial" w:cs="Arial"/>
          <w:color w:val="333333"/>
          <w:lang w:eastAsia="ru-RU"/>
        </w:rPr>
        <w:t>по оказанию первой помощи</w:t>
      </w:r>
      <w:r w:rsidR="005C63A9" w:rsidRPr="006D4F39">
        <w:rPr>
          <w:rFonts w:ascii="Arial" w:eastAsia="Times New Roman" w:hAnsi="Arial" w:cs="Arial"/>
          <w:color w:val="333333"/>
          <w:lang w:eastAsia="ru-RU"/>
        </w:rPr>
        <w:t xml:space="preserve"> при неотложных состояниях здоровья</w:t>
      </w:r>
      <w:r w:rsidRPr="006D4F39">
        <w:rPr>
          <w:rFonts w:ascii="Arial" w:eastAsia="Times New Roman" w:hAnsi="Arial" w:cs="Arial"/>
          <w:color w:val="333333"/>
          <w:lang w:eastAsia="ru-RU"/>
        </w:rPr>
        <w:t>.</w:t>
      </w:r>
      <w:r w:rsidRPr="008D05C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9852CA" w:rsidRPr="009852CA" w:rsidRDefault="009852CA" w:rsidP="009852CA">
      <w:pPr>
        <w:rPr>
          <w:rFonts w:ascii="Arial" w:hAnsi="Arial" w:cs="Arial"/>
        </w:rPr>
      </w:pPr>
      <w:r w:rsidRPr="009852CA">
        <w:rPr>
          <w:rFonts w:ascii="Arial" w:hAnsi="Arial" w:cs="Arial"/>
        </w:rPr>
        <w:t>Приказ о проведении обучения педагогических работников навыкам оказания первой доврачебной помощи</w:t>
      </w:r>
    </w:p>
    <w:p w:rsidR="00F03AC4" w:rsidRPr="009852CA" w:rsidRDefault="009852CA" w:rsidP="009852CA">
      <w:pPr>
        <w:rPr>
          <w:rFonts w:ascii="Arial" w:hAnsi="Arial" w:cs="Arial"/>
        </w:rPr>
      </w:pPr>
      <w:r w:rsidRPr="009852CA">
        <w:rPr>
          <w:rFonts w:ascii="Arial" w:hAnsi="Arial" w:cs="Arial"/>
        </w:rPr>
        <w:t>Приказ № 18 от 20 февраля 2019 г. о проведении командирской учёбы «Неотложные состояния здоровья».</w:t>
      </w:r>
    </w:p>
    <w:sectPr w:rsidR="00F03AC4" w:rsidRPr="0098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Pro-Ligh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8CE"/>
    <w:multiLevelType w:val="hybridMultilevel"/>
    <w:tmpl w:val="464A0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64F55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87CE1"/>
    <w:multiLevelType w:val="hybridMultilevel"/>
    <w:tmpl w:val="106ECD16"/>
    <w:lvl w:ilvl="0" w:tplc="566E428A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014532"/>
    <w:multiLevelType w:val="multilevel"/>
    <w:tmpl w:val="CAD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DC1"/>
    <w:multiLevelType w:val="multilevel"/>
    <w:tmpl w:val="21E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14BAE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64DB3"/>
    <w:multiLevelType w:val="multilevel"/>
    <w:tmpl w:val="469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B19AE"/>
    <w:multiLevelType w:val="multilevel"/>
    <w:tmpl w:val="DD72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946CB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34954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E14F6"/>
    <w:multiLevelType w:val="multilevel"/>
    <w:tmpl w:val="C05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D"/>
    <w:rsid w:val="000512B5"/>
    <w:rsid w:val="000C11C8"/>
    <w:rsid w:val="001B2A1F"/>
    <w:rsid w:val="001D4857"/>
    <w:rsid w:val="00212645"/>
    <w:rsid w:val="002841CE"/>
    <w:rsid w:val="0042021B"/>
    <w:rsid w:val="005C63A9"/>
    <w:rsid w:val="006765D8"/>
    <w:rsid w:val="006A60DB"/>
    <w:rsid w:val="006D4F39"/>
    <w:rsid w:val="00761921"/>
    <w:rsid w:val="007A09CA"/>
    <w:rsid w:val="00837151"/>
    <w:rsid w:val="0085289A"/>
    <w:rsid w:val="008B3962"/>
    <w:rsid w:val="008D05CD"/>
    <w:rsid w:val="008E00E6"/>
    <w:rsid w:val="009852CA"/>
    <w:rsid w:val="0098728E"/>
    <w:rsid w:val="009E086E"/>
    <w:rsid w:val="00A06F7A"/>
    <w:rsid w:val="00A9555F"/>
    <w:rsid w:val="00C64C2F"/>
    <w:rsid w:val="00D0160E"/>
    <w:rsid w:val="00D07139"/>
    <w:rsid w:val="00D55C01"/>
    <w:rsid w:val="00D8796C"/>
    <w:rsid w:val="00DD340C"/>
    <w:rsid w:val="00E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C3FF"/>
  <w15:docId w15:val="{E594017C-7795-465C-9111-EACB08C6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5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6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gaft.spb.ru/sites/default/files/u119/upload/polozhenie_npc_2018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gaft.spb.ru/sites/default/files/u115/upload/licenzi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gaft.spb.ru/sites/default/files/u115/upload/polozhenie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sgaft.spb.ru/sites/default/files/soo/doc/pvr_na_say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7339-F266-43B0-9069-34FB3700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Андрей Вячеславович</dc:creator>
  <cp:lastModifiedBy>Pavel</cp:lastModifiedBy>
  <cp:revision>3</cp:revision>
  <dcterms:created xsi:type="dcterms:W3CDTF">2019-03-06T12:52:00Z</dcterms:created>
  <dcterms:modified xsi:type="dcterms:W3CDTF">2019-03-06T13:05:00Z</dcterms:modified>
</cp:coreProperties>
</file>