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ОЧНАЯ ФОРМА ОБУЧЕНИЯ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widowControl w:val="false"/>
        <w:shd w:fill="FFFFFF" w:val="clear"/>
        <w:tabs>
          <w:tab w:val="clear" w:pos="1134"/>
          <w:tab w:val="left" w:pos="0" w:leader="none"/>
        </w:tabs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ТЕХНОЛОГИЧЕСКАЯ КАРТА ДИСЦИПЛИНЫ</w:t>
      </w:r>
    </w:p>
    <w:p>
      <w:pPr>
        <w:pStyle w:val="Normal"/>
        <w:widowControl w:val="false"/>
        <w:shd w:fill="FFFFFF" w:val="clear"/>
        <w:tabs>
          <w:tab w:val="clear" w:pos="1134"/>
          <w:tab w:val="left" w:pos="0" w:leader="none"/>
        </w:tabs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hd w:fill="FFFFFF" w:val="clear"/>
        <w:spacing w:lineRule="auto" w:line="240" w:before="0" w:after="0"/>
        <w:ind w:left="0" w:right="0" w:hanging="0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cs="Times New Roman" w:ascii="Times New Roman" w:hAnsi="Times New Roman"/>
          <w:spacing w:val="-4"/>
          <w:sz w:val="24"/>
          <w:szCs w:val="24"/>
        </w:rPr>
        <w:t xml:space="preserve">Направление: 49.04.03 Спорт </w:t>
      </w:r>
    </w:p>
    <w:p>
      <w:pPr>
        <w:pStyle w:val="Normal"/>
        <w:numPr>
          <w:ilvl w:val="0"/>
          <w:numId w:val="0"/>
        </w:numPr>
        <w:shd w:fill="FFFFFF" w:val="clear"/>
        <w:spacing w:lineRule="auto" w:line="240" w:before="0" w:after="0"/>
        <w:ind w:left="0" w:right="0" w:hanging="0"/>
        <w:jc w:val="both"/>
        <w:outlineLvl w:val="0"/>
        <w:rPr/>
      </w:pPr>
      <w:r>
        <w:rPr>
          <w:rFonts w:cs="Times New Roman" w:ascii="Times New Roman" w:hAnsi="Times New Roman"/>
          <w:spacing w:val="-4"/>
          <w:sz w:val="24"/>
          <w:szCs w:val="24"/>
        </w:rPr>
        <w:t xml:space="preserve">Профиль подготовки: </w:t>
      </w:r>
      <w:r>
        <w:rPr>
          <w:rFonts w:cs="Times New Roman" w:ascii="Times New Roman" w:hAnsi="Times New Roman"/>
          <w:sz w:val="24"/>
          <w:szCs w:val="24"/>
        </w:rPr>
        <w:t xml:space="preserve">Спорт и система подготовки спортсменов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pacing w:val="-4"/>
          <w:sz w:val="24"/>
          <w:szCs w:val="24"/>
        </w:rPr>
        <w:t xml:space="preserve">Дисциплина: </w:t>
      </w:r>
      <w:r>
        <w:rPr>
          <w:rFonts w:cs="Times New Roman" w:ascii="Times New Roman" w:hAnsi="Times New Roman"/>
          <w:sz w:val="24"/>
          <w:szCs w:val="24"/>
        </w:rPr>
        <w:t>Система подготовки высококвалифицированных спортсменов в кикбоксинг</w:t>
      </w:r>
      <w:r>
        <w:rPr>
          <w:rFonts w:cs="Times New Roman" w:ascii="Times New Roman" w:hAnsi="Times New Roman"/>
          <w:sz w:val="24"/>
          <w:szCs w:val="24"/>
        </w:rPr>
        <w:t>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  <w:r>
        <w:rPr>
          <w:rFonts w:cs="Times New Roman" w:ascii="Times New Roman" w:hAnsi="Times New Roman"/>
          <w:color w:val="FF0000"/>
          <w:spacing w:val="-4"/>
          <w:sz w:val="24"/>
          <w:szCs w:val="24"/>
        </w:rPr>
        <w:t>Кафедра: Тхэквондо и СБЕ</w:t>
      </w:r>
    </w:p>
    <w:tbl>
      <w:tblPr>
        <w:tblW w:w="963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4299"/>
        <w:gridCol w:w="1502"/>
        <w:gridCol w:w="1342"/>
        <w:gridCol w:w="961"/>
        <w:gridCol w:w="996"/>
      </w:tblGrid>
      <w:tr>
        <w:trPr>
          <w:trHeight w:val="289" w:hRule="exact"/>
        </w:trPr>
        <w:tc>
          <w:tcPr>
            <w:tcW w:w="9636" w:type="dxa"/>
            <w:gridSpan w:val="6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 xml:space="preserve">курс___1_ семестр __1__                                                                             (на 2022/2023 учебный год) </w:t>
            </w:r>
          </w:p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</w:r>
          </w:p>
        </w:tc>
      </w:tr>
      <w:tr>
        <w:trPr>
          <w:trHeight w:val="865" w:hRule="exac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0" w:right="-41" w:hanging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№</w:t>
            </w:r>
          </w:p>
          <w:p>
            <w:pPr>
              <w:pStyle w:val="Normal"/>
              <w:shd w:fill="FFFFFF" w:val="clear"/>
              <w:spacing w:lineRule="auto" w:line="240" w:before="0" w:after="0"/>
              <w:ind w:left="0" w:right="-41" w:hanging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п/п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Содержание занятий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Виды аттестации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0" w:right="-34" w:hanging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Контактная работа</w:t>
            </w:r>
          </w:p>
          <w:p>
            <w:pPr>
              <w:pStyle w:val="Normal"/>
              <w:shd w:fill="FFFFFF" w:val="clear"/>
              <w:spacing w:lineRule="auto" w:line="240" w:before="0" w:after="0"/>
              <w:ind w:left="0" w:right="-108" w:hanging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(аудиторная)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Мин.</w:t>
            </w:r>
          </w:p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кол-во</w:t>
            </w:r>
          </w:p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баллов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Мак.</w:t>
            </w:r>
          </w:p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кол-во</w:t>
            </w:r>
          </w:p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баллов</w:t>
            </w:r>
          </w:p>
        </w:tc>
      </w:tr>
      <w:tr>
        <w:trPr>
          <w:trHeight w:val="1119" w:hRule="exac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Лекция №1. Роль и место научного обеспечения в процессе подготовки спортивного резерва и спортсменов высшей квалификации.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1549" w:hRule="exac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Лекция №2. Инновационные подходы к оценке функционального состояния и технической подготовленности спортсменов высокой квалификации с использованием современных средств и методов исследования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862" w:hRule="exac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3-4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Методические занятия №1-2 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Структура, содержание и технология аналитических исследований в спортивной педагогике  </w:t>
            </w: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 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834" w:hRule="exac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5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Семинар №3.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Структура, содержание и технология аналитических исследований в спортивной педагогике  </w:t>
            </w: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ТК-1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Практическое задание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10</w:t>
            </w:r>
          </w:p>
        </w:tc>
      </w:tr>
      <w:tr>
        <w:trPr>
          <w:trHeight w:val="1242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42" w:right="-108" w:hanging="0"/>
              <w:contextualSpacing/>
              <w:jc w:val="center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6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Семинары №4.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Современные научные подходы к поиску эффективных путей решения задач подготовки высококвалифицированных</w:t>
            </w: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 спортсменов.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ТК-2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Реферативная работа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10</w:t>
            </w:r>
          </w:p>
        </w:tc>
      </w:tr>
      <w:tr>
        <w:trPr>
          <w:trHeight w:val="489" w:hRule="exac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7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Лекция № 3.   Направления и темы научно-исследовательской работы в области ФКиС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</w:r>
          </w:p>
        </w:tc>
      </w:tr>
      <w:tr>
        <w:trPr>
          <w:trHeight w:val="1574" w:hRule="exac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8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Семинар №5.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Проблематика научных исследований в аспекте подготовки и выступлений в соревнованиях спортивных сборных команд с учетом существующих модельных показателей</w:t>
            </w:r>
            <w:r>
              <w:rPr>
                <w:rFonts w:cs="Times New Roman" w:ascii="Times New Roman" w:hAnsi="Times New Roman"/>
                <w:spacing w:val="-6"/>
              </w:rPr>
              <w:t xml:space="preserve"> 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ТК-3</w:t>
            </w:r>
          </w:p>
          <w:p>
            <w:pPr>
              <w:pStyle w:val="Style22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pacing w:val="-6"/>
                <w:sz w:val="22"/>
                <w:szCs w:val="22"/>
                <w:lang w:val="ru-RU" w:eastAsia="ru-RU"/>
              </w:rPr>
              <w:t>Устный опрос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10</w:t>
            </w:r>
          </w:p>
        </w:tc>
      </w:tr>
      <w:tr>
        <w:trPr>
          <w:trHeight w:val="795" w:hRule="exac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9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Лекция № 4. Магистерская диссертация как результат интеграции научных знаний и прикладных исследований в области спорта.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pacing w:val="-6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1553" w:hRule="exac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10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Семинар №6. 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Планирование аналитического исследования, направленного на выявление актуальных проблем повышения эффективности подготовки высококвалифицированных спортсменов и путей их решения  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ТК-4</w:t>
            </w:r>
          </w:p>
          <w:p>
            <w:pPr>
              <w:pStyle w:val="Style22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pacing w:val="-6"/>
                <w:sz w:val="22"/>
                <w:szCs w:val="22"/>
                <w:lang w:val="ru-RU" w:eastAsia="ru-RU"/>
              </w:rPr>
              <w:t>Письменная работа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42" w:right="-106" w:hanging="0"/>
              <w:jc w:val="center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11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Методические занятия №7. 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Содержание аналитических и экспериментальных исследований с целью поиска эффективных подходов повышения подготовленности спортсменов сборной команды и результативности их выступлений на соревнованиях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2026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42" w:right="-108" w:hanging="0"/>
              <w:jc w:val="center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12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Семинары №8.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Содержание аналитических и экспериментальных исследований с целью поиска эффективных подходов повышения подготовленности спортсменов сборной команды и результативности их выступлений на соревнованиях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ТК-5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доклад с презентацией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10</w:t>
            </w:r>
          </w:p>
        </w:tc>
      </w:tr>
      <w:tr>
        <w:trPr>
          <w:trHeight w:val="1473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42" w:right="-108" w:hanging="0"/>
              <w:jc w:val="center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13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Семинар №9.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Разработка практических рекомендаций по оптимизации подготовки высококвалифицированных спортсменов на основе данных сбора, анализа, систематизации и интеграции научно-методической информации</w:t>
            </w: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 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ТК-6</w:t>
            </w:r>
          </w:p>
          <w:p>
            <w:pPr>
              <w:pStyle w:val="Style22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pacing w:val="-6"/>
                <w:sz w:val="22"/>
                <w:szCs w:val="22"/>
                <w:lang w:val="ru-RU" w:eastAsia="ru-RU"/>
              </w:rPr>
              <w:t>Письменная работа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10</w:t>
            </w:r>
          </w:p>
        </w:tc>
      </w:tr>
      <w:tr>
        <w:trPr>
          <w:trHeight w:val="1269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42" w:right="-108" w:hanging="0"/>
              <w:jc w:val="center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14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Семинар №10</w:t>
            </w:r>
            <w:r>
              <w:rPr>
                <w:rFonts w:cs="Times New Roman" w:ascii="Times New Roman" w:hAnsi="Times New Roman"/>
                <w:spacing w:val="-6"/>
              </w:rPr>
              <w:t xml:space="preserve"> 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 Эффективные пути решения современных научных проблем </w:t>
            </w:r>
            <w:r>
              <w:rPr>
                <w:rFonts w:cs="Times New Roman" w:ascii="Times New Roman" w:hAnsi="Times New Roman"/>
                <w:spacing w:val="-6"/>
              </w:rPr>
              <w:t>по оптимизации подготовки высококвалифицированных спортсменов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ТК-7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доклад с презентацией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10</w:t>
            </w:r>
          </w:p>
        </w:tc>
      </w:tr>
      <w:tr>
        <w:trPr>
          <w:trHeight w:val="287" w:hRule="exac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</w:r>
          </w:p>
        </w:tc>
        <w:tc>
          <w:tcPr>
            <w:tcW w:w="7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Итого минимум/максимум: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70</w:t>
            </w:r>
          </w:p>
        </w:tc>
      </w:tr>
      <w:tr>
        <w:trPr>
          <w:trHeight w:val="281" w:hRule="exac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</w:r>
          </w:p>
        </w:tc>
        <w:tc>
          <w:tcPr>
            <w:tcW w:w="7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pacing w:val="-6"/>
              </w:rPr>
              <w:t>Промежуточный контроль</w:t>
            </w:r>
            <w:r>
              <w:rPr>
                <w:rFonts w:cs="Times New Roman" w:ascii="Times New Roman" w:hAnsi="Times New Roman"/>
                <w:spacing w:val="-6"/>
              </w:rPr>
              <w:t xml:space="preserve"> (зачет)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30</w:t>
            </w:r>
          </w:p>
        </w:tc>
      </w:tr>
      <w:tr>
        <w:trPr>
          <w:trHeight w:val="281" w:hRule="exac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</w:r>
          </w:p>
        </w:tc>
        <w:tc>
          <w:tcPr>
            <w:tcW w:w="7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spacing w:val="-6"/>
              </w:rPr>
              <w:t xml:space="preserve">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pacing w:val="-6"/>
              </w:rPr>
              <w:t>Итого минимум/максимум: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4"/>
          <w:szCs w:val="24"/>
          <w:highlight w:val="green"/>
        </w:rPr>
      </w:pPr>
      <w:r>
        <w:rPr>
          <w:rFonts w:cs="Times New Roman" w:ascii="Times New Roman" w:hAnsi="Times New Roman"/>
          <w:color w:val="FF0000"/>
          <w:sz w:val="24"/>
          <w:szCs w:val="24"/>
          <w:highlight w:val="green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right="0" w:hanging="0"/>
        <w:jc w:val="both"/>
        <w:outlineLvl w:val="6"/>
        <w:rPr>
          <w:rFonts w:ascii="Times New Roman" w:hAnsi="Times New Roman" w:cs="Times New Roman"/>
          <w:color w:val="FF0000"/>
          <w:sz w:val="24"/>
          <w:szCs w:val="24"/>
          <w:highlight w:val="green"/>
        </w:rPr>
      </w:pPr>
      <w:r>
        <w:rPr>
          <w:rFonts w:cs="Times New Roman" w:ascii="Times New Roman" w:hAnsi="Times New Roman"/>
          <w:color w:val="FF0000"/>
          <w:sz w:val="24"/>
          <w:szCs w:val="24"/>
          <w:highlight w:val="green"/>
        </w:rPr>
      </w:r>
    </w:p>
    <w:tbl>
      <w:tblPr>
        <w:tblW w:w="96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286"/>
        <w:gridCol w:w="1497"/>
        <w:gridCol w:w="1338"/>
        <w:gridCol w:w="958"/>
        <w:gridCol w:w="993"/>
      </w:tblGrid>
      <w:tr>
        <w:trPr>
          <w:trHeight w:val="288" w:hRule="exact"/>
        </w:trPr>
        <w:tc>
          <w:tcPr>
            <w:tcW w:w="9606" w:type="dxa"/>
            <w:gridSpan w:val="6"/>
            <w:tcBorders>
              <w:bottom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курс___1_ семестр __2__                                                                 (на 2022/2023 учебный год)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6"/>
                <w:sz w:val="20"/>
                <w:szCs w:val="20"/>
              </w:rPr>
            </w:r>
          </w:p>
        </w:tc>
      </w:tr>
      <w:tr>
        <w:trPr>
          <w:trHeight w:val="714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0" w:right="-41" w:hanging="0"/>
              <w:jc w:val="center"/>
              <w:rPr>
                <w:rFonts w:ascii="Times New Roman" w:hAnsi="Times New Roman" w:eastAsia="Times New Roman" w:cs="Times New Roman"/>
                <w:bCs/>
                <w:spacing w:val="-6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  <w:sz w:val="20"/>
                <w:szCs w:val="20"/>
              </w:rPr>
              <w:t>№</w:t>
            </w:r>
          </w:p>
          <w:p>
            <w:pPr>
              <w:pStyle w:val="Normal"/>
              <w:shd w:fill="FFFFFF" w:val="clear"/>
              <w:spacing w:lineRule="auto" w:line="240" w:before="0" w:after="0"/>
              <w:ind w:left="0" w:right="-41" w:hanging="0"/>
              <w:jc w:val="center"/>
              <w:rPr>
                <w:rFonts w:ascii="Times New Roman" w:hAnsi="Times New Roman" w:eastAsia="Times New Roman" w:cs="Times New Roman"/>
                <w:bCs/>
                <w:spacing w:val="-6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  <w:sz w:val="20"/>
                <w:szCs w:val="20"/>
              </w:rPr>
              <w:t>п/п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Содержание занятий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pacing w:val="-6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  <w:sz w:val="20"/>
                <w:szCs w:val="20"/>
              </w:rPr>
              <w:t>Виды аттестации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70C0"/>
                <w:spacing w:val="-6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0" w:right="-34" w:hanging="0"/>
              <w:jc w:val="center"/>
              <w:rPr>
                <w:rFonts w:ascii="Times New Roman" w:hAnsi="Times New Roman" w:eastAsia="Times New Roman" w:cs="Times New Roman"/>
                <w:bCs/>
                <w:spacing w:val="-6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  <w:sz w:val="20"/>
                <w:szCs w:val="20"/>
              </w:rPr>
              <w:t>Контактная работа</w:t>
            </w:r>
          </w:p>
          <w:p>
            <w:pPr>
              <w:pStyle w:val="Normal"/>
              <w:shd w:fill="FFFFFF" w:val="clear"/>
              <w:spacing w:lineRule="auto" w:line="240" w:before="0" w:after="0"/>
              <w:ind w:left="0" w:right="-108" w:hanging="0"/>
              <w:jc w:val="center"/>
              <w:rPr>
                <w:rFonts w:ascii="Times New Roman" w:hAnsi="Times New Roman" w:eastAsia="Times New Roman" w:cs="Times New Roman"/>
                <w:bCs/>
                <w:spacing w:val="-6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  <w:sz w:val="20"/>
                <w:szCs w:val="20"/>
              </w:rPr>
              <w:t>(аудиторная)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6"/>
                <w:sz w:val="20"/>
                <w:szCs w:val="20"/>
              </w:rPr>
              <w:t>Мин.</w:t>
            </w:r>
          </w:p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6"/>
                <w:sz w:val="20"/>
                <w:szCs w:val="20"/>
              </w:rPr>
              <w:t>кол-во</w:t>
            </w:r>
          </w:p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6"/>
                <w:sz w:val="20"/>
                <w:szCs w:val="20"/>
              </w:rPr>
              <w:t>баллов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6"/>
                <w:sz w:val="20"/>
                <w:szCs w:val="20"/>
              </w:rPr>
              <w:t>Мак.</w:t>
            </w:r>
          </w:p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6"/>
                <w:sz w:val="20"/>
                <w:szCs w:val="20"/>
              </w:rPr>
              <w:t>кол-во</w:t>
            </w:r>
          </w:p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6"/>
                <w:sz w:val="20"/>
                <w:szCs w:val="20"/>
              </w:rPr>
              <w:t>баллов</w:t>
            </w:r>
          </w:p>
        </w:tc>
      </w:tr>
      <w:tr>
        <w:trPr>
          <w:trHeight w:val="567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1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Лекция № 1. Содержание и особенности подготовки спортивного резерва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979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2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Методические занятия №1 </w:t>
            </w:r>
            <w:r>
              <w:rPr>
                <w:rFonts w:cs="Times New Roman" w:ascii="Times New Roman" w:hAnsi="Times New Roman"/>
                <w:spacing w:val="-6"/>
              </w:rPr>
              <w:t xml:space="preserve">Содержание и особенности подготовки спортивного резерва   </w:t>
            </w: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 в </w:t>
            </w:r>
            <w:r>
              <w:rPr>
                <w:rFonts w:cs="Times New Roman" w:ascii="Times New Roman" w:hAnsi="Times New Roman"/>
              </w:rPr>
              <w:t>кикбоксинге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1003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3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pacing w:val="-6"/>
              </w:rPr>
              <w:t xml:space="preserve">Лекция № 2. </w:t>
            </w:r>
            <w:r>
              <w:rPr>
                <w:rFonts w:cs="Times New Roman" w:ascii="Times New Roman" w:hAnsi="Times New Roman"/>
                <w:color w:val="000000"/>
                <w:spacing w:val="-6"/>
              </w:rPr>
              <w:t xml:space="preserve"> </w:t>
            </w:r>
            <w:r>
              <w:rPr>
                <w:rFonts w:cs="Times New Roman" w:ascii="Times New Roman" w:hAnsi="Times New Roman"/>
                <w:spacing w:val="-6"/>
              </w:rPr>
              <w:t xml:space="preserve">Модельные характеристики подготовленности и индивидуальные характеристики спортсменов высокого класса в </w:t>
            </w:r>
            <w:r>
              <w:rPr>
                <w:rFonts w:cs="Times New Roman" w:ascii="Times New Roman" w:hAnsi="Times New Roman"/>
              </w:rPr>
              <w:t xml:space="preserve"> кикбоксинге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9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4-6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Семинар №2-4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pacing w:val="-6"/>
              </w:rPr>
              <w:t xml:space="preserve">Модельные характеристики подготовленности и индивидуальные характеристики спортсменов высокого класса в </w:t>
            </w:r>
            <w:r>
              <w:rPr>
                <w:rFonts w:cs="Times New Roman" w:ascii="Times New Roman" w:hAnsi="Times New Roman"/>
              </w:rPr>
              <w:t xml:space="preserve">  кикбоксинге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ТК-1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Устный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опрос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10</w:t>
            </w:r>
          </w:p>
        </w:tc>
      </w:tr>
      <w:tr>
        <w:trPr>
          <w:trHeight w:val="1273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7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Семинар №5</w:t>
            </w:r>
            <w:r>
              <w:rPr>
                <w:rFonts w:cs="Times New Roman" w:ascii="Times New Roman" w:hAnsi="Times New Roman"/>
                <w:spacing w:val="-6"/>
              </w:rPr>
              <w:t xml:space="preserve"> Стандартные и рекордные результаты соревновательной деятельности, достигнутые спортсменами спортивной сборной команды Российской Федерации по </w:t>
            </w:r>
            <w:r>
              <w:rPr>
                <w:rFonts w:cs="Times New Roman" w:ascii="Times New Roman" w:hAnsi="Times New Roman"/>
              </w:rPr>
              <w:t>кикбоксинге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ТК-2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Защита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реферативной работы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10</w:t>
            </w:r>
          </w:p>
        </w:tc>
      </w:tr>
      <w:tr>
        <w:trPr>
          <w:trHeight w:val="1277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-136" w:hanging="0"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8-10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Семинар №6-8.</w:t>
            </w:r>
            <w:r>
              <w:rPr>
                <w:rFonts w:cs="Times New Roman" w:ascii="Times New Roman" w:hAnsi="Times New Roman"/>
                <w:spacing w:val="-6"/>
              </w:rPr>
              <w:t xml:space="preserve"> 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Прогнозирование результативности   соревновательной деятельности </w:t>
            </w:r>
            <w:r>
              <w:rPr>
                <w:rFonts w:cs="Times New Roman" w:ascii="Times New Roman" w:hAnsi="Times New Roman"/>
                <w:spacing w:val="-6"/>
              </w:rPr>
              <w:t xml:space="preserve">спортивного резерва 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на основе показателей мониторинга спортивного мастерства </w:t>
            </w:r>
            <w:r>
              <w:rPr>
                <w:rFonts w:cs="Times New Roman" w:ascii="Times New Roman" w:hAnsi="Times New Roman"/>
                <w:spacing w:val="-6"/>
              </w:rPr>
              <w:t xml:space="preserve"> 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ТК-3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Письменная работа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10</w:t>
            </w:r>
          </w:p>
        </w:tc>
      </w:tr>
      <w:tr>
        <w:trPr>
          <w:trHeight w:val="982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4" w:right="-136" w:hanging="0"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11-12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Семинар №9-10.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Содержание, формы и процедура мониторинга подготовленности спортивного резерва в</w:t>
            </w:r>
            <w:r>
              <w:rPr>
                <w:rFonts w:cs="Times New Roman" w:ascii="Times New Roman" w:hAnsi="Times New Roman"/>
              </w:rPr>
              <w:t xml:space="preserve"> кикбоксинге</w:t>
            </w:r>
            <w:r>
              <w:rPr>
                <w:rFonts w:cs="Times New Roman" w:ascii="Times New Roman" w:hAnsi="Times New Roman"/>
                <w:spacing w:val="-6"/>
              </w:rPr>
              <w:t xml:space="preserve"> 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ТК-4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 xml:space="preserve">Устный 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опрос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10</w:t>
            </w:r>
          </w:p>
        </w:tc>
      </w:tr>
      <w:tr>
        <w:trPr>
          <w:trHeight w:val="580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13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pacing w:val="-6"/>
              </w:rPr>
              <w:t>Лекция № 3.</w:t>
            </w:r>
            <w:r>
              <w:rPr>
                <w:rFonts w:cs="Times New Roman" w:ascii="Times New Roman" w:hAnsi="Times New Roman"/>
                <w:color w:val="000000"/>
                <w:spacing w:val="-6"/>
              </w:rPr>
              <w:t xml:space="preserve"> Проектирование процесса подготовки спортивного резерва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580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4" w:right="-136" w:hanging="0"/>
              <w:contextualSpacing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14-15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Методические занятия №11-12. Проектирование</w:t>
            </w:r>
            <w:r>
              <w:rPr>
                <w:rFonts w:cs="Times New Roman" w:ascii="Times New Roman" w:hAnsi="Times New Roman"/>
                <w:spacing w:val="-6"/>
              </w:rPr>
              <w:t xml:space="preserve"> и коррекция содержания процесса подготовки и соревновательной деятельности </w:t>
            </w: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 спортивного резерва в кикбоксинг </w:t>
            </w:r>
            <w:r>
              <w:rPr>
                <w:rFonts w:cs="Times New Roman" w:ascii="Times New Roman" w:hAnsi="Times New Roman"/>
                <w:spacing w:val="-6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112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42" w:right="-108" w:hanging="0"/>
              <w:jc w:val="center"/>
              <w:rPr>
                <w:rFonts w:ascii="Times New Roman" w:hAnsi="Times New Roman" w:eastAsia="TimesNewRomanPSMT;MS Gothic" w:cs="Times New Roman"/>
                <w:bCs/>
                <w:spacing w:val="-10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10"/>
              </w:rPr>
              <w:t>16-17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Семинар №13-14. Проектирование</w:t>
            </w:r>
            <w:r>
              <w:rPr>
                <w:rFonts w:cs="Times New Roman" w:ascii="Times New Roman" w:hAnsi="Times New Roman"/>
                <w:spacing w:val="-6"/>
              </w:rPr>
              <w:t xml:space="preserve"> и коррекция содержания процесса подготовки и соревновательной деятельности </w:t>
            </w: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спортивного резерва </w:t>
            </w:r>
            <w:r>
              <w:rPr>
                <w:rFonts w:cs="Times New Roman" w:ascii="Times New Roman" w:hAnsi="Times New Roman"/>
              </w:rPr>
              <w:t>в кикбоксинг</w:t>
            </w:r>
            <w:r>
              <w:rPr>
                <w:rFonts w:cs="Times New Roman" w:ascii="Times New Roman" w:hAnsi="Times New Roman"/>
                <w:spacing w:val="-6"/>
              </w:rPr>
              <w:t>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ТК-5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Практическое задание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10</w:t>
            </w:r>
          </w:p>
        </w:tc>
      </w:tr>
      <w:tr>
        <w:trPr>
          <w:trHeight w:val="1292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42" w:right="-108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18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pacing w:val="-6"/>
              </w:rPr>
              <w:t>Лекция № 4.</w:t>
            </w: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pacing w:val="-6"/>
              </w:rPr>
              <w:t>Содержание отбора</w:t>
            </w: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 в молодежную </w:t>
            </w:r>
            <w:r>
              <w:rPr>
                <w:rFonts w:cs="Times New Roman" w:ascii="Times New Roman" w:hAnsi="Times New Roman"/>
                <w:spacing w:val="-6"/>
              </w:rPr>
              <w:t>спортивную сборную команду</w:t>
            </w:r>
            <w:r>
              <w:rPr>
                <w:rFonts w:cs="Times New Roman" w:ascii="Times New Roman" w:hAnsi="Times New Roman"/>
                <w:color w:val="000000"/>
                <w:spacing w:val="-6"/>
              </w:rPr>
              <w:t xml:space="preserve"> и мониторинг результативности процесса подготовки в</w:t>
            </w:r>
            <w:r>
              <w:rPr>
                <w:rFonts w:cs="Times New Roman" w:ascii="Times New Roman" w:hAnsi="Times New Roman"/>
              </w:rPr>
              <w:t xml:space="preserve"> кикбоксинге</w:t>
            </w:r>
            <w:r>
              <w:rPr>
                <w:rFonts w:cs="Times New Roman" w:ascii="Times New Roman" w:hAnsi="Times New Roman"/>
                <w:color w:val="000000"/>
                <w:spacing w:val="-6"/>
              </w:rPr>
              <w:t xml:space="preserve"> 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19-20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Семинар №15-16. </w:t>
            </w:r>
            <w:r>
              <w:rPr>
                <w:rFonts w:cs="Times New Roman" w:ascii="Times New Roman" w:hAnsi="Times New Roman"/>
                <w:spacing w:val="-6"/>
              </w:rPr>
              <w:t xml:space="preserve"> Мониторинг эффективности подготовки спортивного резерва по </w:t>
            </w:r>
            <w:r>
              <w:rPr>
                <w:rFonts w:cs="Times New Roman" w:ascii="Times New Roman" w:hAnsi="Times New Roman"/>
              </w:rPr>
              <w:t xml:space="preserve">  кикбоксингу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ТК-6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Практическое задание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4" w:right="-136" w:hanging="0"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21-22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Методические занятия №17-18. </w:t>
            </w:r>
            <w:r>
              <w:rPr>
                <w:rFonts w:cs="Times New Roman" w:ascii="Times New Roman" w:hAnsi="Times New Roman"/>
              </w:rPr>
              <w:t xml:space="preserve"> Рекомендации по оптимизации процесса подготовки спортивного резерва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4" w:right="-136" w:hanging="0"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23-24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Семинар №19-20. </w:t>
            </w:r>
            <w:r>
              <w:rPr>
                <w:rFonts w:cs="Times New Roman" w:ascii="Times New Roman" w:hAnsi="Times New Roman"/>
                <w:spacing w:val="-6"/>
              </w:rPr>
              <w:t xml:space="preserve"> Рекомендации по оптимизации процесса подготовки спортивного резерва</w:t>
            </w: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 </w:t>
            </w:r>
            <w:r>
              <w:rPr>
                <w:rFonts w:cs="Times New Roman" w:ascii="Times New Roman" w:hAnsi="Times New Roman"/>
                <w:spacing w:val="-6"/>
              </w:rPr>
              <w:t xml:space="preserve"> </w:t>
            </w: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pacing w:val="-6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ТК-7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Практическое задание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10</w:t>
            </w:r>
          </w:p>
        </w:tc>
      </w:tr>
      <w:tr>
        <w:trPr>
          <w:trHeight w:val="287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</w:r>
          </w:p>
        </w:tc>
        <w:tc>
          <w:tcPr>
            <w:tcW w:w="7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Итого минимум/максимум: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70</w:t>
            </w:r>
          </w:p>
        </w:tc>
      </w:tr>
      <w:tr>
        <w:trPr>
          <w:trHeight w:val="281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</w:r>
          </w:p>
        </w:tc>
        <w:tc>
          <w:tcPr>
            <w:tcW w:w="7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pacing w:val="-6"/>
              </w:rPr>
              <w:t>Промежуточный контроль</w:t>
            </w:r>
            <w:r>
              <w:rPr>
                <w:rFonts w:cs="Times New Roman" w:ascii="Times New Roman" w:hAnsi="Times New Roman"/>
                <w:spacing w:val="-6"/>
              </w:rPr>
              <w:t xml:space="preserve"> (зачет)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30</w:t>
            </w:r>
          </w:p>
        </w:tc>
      </w:tr>
      <w:tr>
        <w:trPr>
          <w:trHeight w:val="281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</w:r>
          </w:p>
        </w:tc>
        <w:tc>
          <w:tcPr>
            <w:tcW w:w="7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spacing w:val="-6"/>
              </w:rPr>
              <w:t xml:space="preserve">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pacing w:val="-6"/>
              </w:rPr>
              <w:t>Итого минимум/максимум: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100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right="0" w:hanging="0"/>
        <w:jc w:val="both"/>
        <w:outlineLvl w:val="6"/>
        <w:rPr>
          <w:rFonts w:cs="Calibri"/>
        </w:rPr>
      </w:pPr>
      <w:r>
        <w:rPr>
          <w:rFonts w:cs="Calibri"/>
        </w:rPr>
        <w:t xml:space="preserve"> </w:t>
      </w:r>
    </w:p>
    <w:tbl>
      <w:tblPr>
        <w:tblW w:w="96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286"/>
        <w:gridCol w:w="1497"/>
        <w:gridCol w:w="1338"/>
        <w:gridCol w:w="958"/>
        <w:gridCol w:w="993"/>
      </w:tblGrid>
      <w:tr>
        <w:trPr>
          <w:trHeight w:val="294" w:hRule="exact"/>
        </w:trPr>
        <w:tc>
          <w:tcPr>
            <w:tcW w:w="9606" w:type="dxa"/>
            <w:gridSpan w:val="6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 xml:space="preserve">курс___2_ семестр __3__                                                            (на 2023/2024 учебный год) </w:t>
            </w:r>
          </w:p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</w:r>
          </w:p>
        </w:tc>
      </w:tr>
      <w:tr>
        <w:trPr>
          <w:trHeight w:val="855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0" w:right="-41" w:hanging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№</w:t>
            </w:r>
          </w:p>
          <w:p>
            <w:pPr>
              <w:pStyle w:val="Normal"/>
              <w:shd w:fill="FFFFFF" w:val="clear"/>
              <w:spacing w:lineRule="auto" w:line="240" w:before="0" w:after="0"/>
              <w:ind w:left="0" w:right="-41" w:hanging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п/п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Содержание занятий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Виды аттестации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0" w:right="-34" w:hanging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Контактная работа</w:t>
            </w:r>
          </w:p>
          <w:p>
            <w:pPr>
              <w:pStyle w:val="Normal"/>
              <w:shd w:fill="FFFFFF" w:val="clear"/>
              <w:spacing w:lineRule="auto" w:line="240" w:before="0" w:after="0"/>
              <w:ind w:left="0" w:right="-108" w:hanging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(аудиторная)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Мин.</w:t>
            </w:r>
          </w:p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кол-во</w:t>
            </w:r>
          </w:p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баллов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Мак.</w:t>
            </w:r>
          </w:p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кол-во</w:t>
            </w:r>
          </w:p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баллов</w:t>
            </w:r>
          </w:p>
        </w:tc>
      </w:tr>
      <w:tr>
        <w:trPr>
          <w:trHeight w:val="852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1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pacing w:val="-6"/>
              </w:rPr>
              <w:t>Лекция № 1.</w:t>
            </w:r>
            <w:r>
              <w:rPr>
                <w:rFonts w:cs="Times New Roman" w:ascii="Times New Roman" w:hAnsi="Times New Roman"/>
                <w:color w:val="000000"/>
                <w:spacing w:val="-6"/>
              </w:rPr>
              <w:t xml:space="preserve"> Компоненты мастерства </w:t>
            </w:r>
            <w:r>
              <w:rPr>
                <w:rFonts w:cs="Times New Roman" w:ascii="Times New Roman" w:hAnsi="Times New Roman"/>
                <w:spacing w:val="-6"/>
              </w:rPr>
              <w:t>высококвалифицированных спортсменов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985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2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left" w:pos="270" w:leader="none"/>
              </w:tabs>
              <w:spacing w:lineRule="auto" w:line="240" w:before="0" w:after="0"/>
              <w:ind w:left="-13" w:right="0" w:hanging="0"/>
              <w:jc w:val="both"/>
              <w:rPr/>
            </w:pPr>
            <w:r>
              <w:rPr>
                <w:rFonts w:cs="Times New Roman" w:ascii="Times New Roman" w:hAnsi="Times New Roman"/>
                <w:spacing w:val="-6"/>
              </w:rPr>
              <w:t>Лекция № 2</w:t>
            </w:r>
            <w:r>
              <w:rPr>
                <w:rFonts w:cs="Times New Roman" w:ascii="Times New Roman" w:hAnsi="Times New Roman"/>
                <w:color w:val="000000"/>
                <w:spacing w:val="-6"/>
              </w:rPr>
              <w:t xml:space="preserve"> Мастерство </w:t>
            </w:r>
            <w:r>
              <w:rPr>
                <w:rFonts w:cs="Times New Roman" w:ascii="Times New Roman" w:hAnsi="Times New Roman"/>
                <w:spacing w:val="-6"/>
              </w:rPr>
              <w:t>спортсменов сборной команды Российской Федерации как производная</w:t>
            </w:r>
            <w:r>
              <w:rPr>
                <w:rFonts w:cs="Times New Roman" w:ascii="Times New Roman" w:hAnsi="Times New Roman"/>
                <w:color w:val="000000"/>
                <w:spacing w:val="-6"/>
              </w:rPr>
              <w:t xml:space="preserve"> качества подготовки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>
              <w:rPr>
                <w:rFonts w:cs="Times New Roman" w:ascii="Times New Roman" w:hAnsi="Times New Roman"/>
                <w:color w:val="000000"/>
                <w:spacing w:val="-6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1559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42" w:right="-108" w:hanging="0"/>
              <w:contextualSpacing/>
              <w:jc w:val="center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3-16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left" w:pos="270" w:leader="none"/>
              </w:tabs>
              <w:spacing w:lineRule="auto" w:line="240" w:before="0" w:after="0"/>
              <w:ind w:left="-13" w:right="0" w:hanging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Методические занятия №1-14.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Модельные характеристики</w:t>
            </w:r>
            <w:r>
              <w:rPr>
                <w:rFonts w:cs="Times New Roman" w:ascii="Times New Roman" w:hAnsi="Times New Roman"/>
                <w:spacing w:val="-6"/>
              </w:rPr>
              <w:t xml:space="preserve"> мастерства высококвалифицированных спортсменов и способы оценки соответствия им </w:t>
            </w:r>
            <w:r>
              <w:rPr>
                <w:rFonts w:cs="Times New Roman" w:ascii="Times New Roman" w:hAnsi="Times New Roman"/>
              </w:rPr>
              <w:t>в кикбоксинге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1269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17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Семинар №15.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Модельные характеристики</w:t>
            </w:r>
            <w:r>
              <w:rPr>
                <w:rFonts w:cs="Times New Roman" w:ascii="Times New Roman" w:hAnsi="Times New Roman"/>
                <w:spacing w:val="-6"/>
              </w:rPr>
              <w:t xml:space="preserve"> мастерства высококвалифицированных спортсменов и способы оценки соответствия им </w:t>
            </w:r>
            <w:r>
              <w:rPr>
                <w:rFonts w:cs="Times New Roman" w:ascii="Times New Roman" w:hAnsi="Times New Roman"/>
              </w:rPr>
              <w:t>в кикбоксинге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ТК-1</w:t>
            </w:r>
          </w:p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Устный опрос</w:t>
            </w:r>
          </w:p>
          <w:p>
            <w:pPr>
              <w:pStyle w:val="Normal"/>
              <w:spacing w:lineRule="auto" w:line="240" w:before="0" w:after="0"/>
              <w:ind w:left="0" w:right="-108" w:hanging="0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10</w:t>
            </w:r>
          </w:p>
        </w:tc>
      </w:tr>
      <w:tr>
        <w:trPr>
          <w:trHeight w:val="1557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42" w:right="-108" w:hanging="0"/>
              <w:contextualSpacing/>
              <w:jc w:val="center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18-20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Методическое занятие №16-18.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С</w:t>
            </w:r>
            <w:r>
              <w:rPr>
                <w:rFonts w:cs="Times New Roman" w:ascii="Times New Roman" w:hAnsi="Times New Roman"/>
                <w:spacing w:val="-6"/>
              </w:rPr>
              <w:t xml:space="preserve">пособы и направленность проектирования модельных показателей спортивного мастерства </w:t>
            </w:r>
            <w:r>
              <w:rPr>
                <w:rFonts w:cs="Times New Roman" w:ascii="Times New Roman" w:hAnsi="Times New Roman"/>
              </w:rPr>
              <w:t xml:space="preserve"> в кикбоксинге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1407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42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21-23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Семинары №19-21.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С</w:t>
            </w:r>
            <w:r>
              <w:rPr>
                <w:rFonts w:cs="Times New Roman" w:ascii="Times New Roman" w:hAnsi="Times New Roman"/>
                <w:spacing w:val="-6"/>
              </w:rPr>
              <w:t>пособы и направленность проектирования модельных показателей спортивного мастерства</w:t>
            </w:r>
            <w:r>
              <w:rPr>
                <w:rFonts w:cs="Times New Roman" w:ascii="Times New Roman" w:hAnsi="Times New Roman"/>
              </w:rPr>
              <w:t xml:space="preserve"> в кикбоксинге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ТК-2</w:t>
            </w:r>
          </w:p>
          <w:p>
            <w:pPr>
              <w:pStyle w:val="Style22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pacing w:val="-6"/>
                <w:sz w:val="22"/>
                <w:szCs w:val="22"/>
                <w:lang w:val="ru-RU" w:eastAsia="ru-RU"/>
              </w:rPr>
              <w:t>Практическое задание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10</w:t>
            </w:r>
          </w:p>
        </w:tc>
      </w:tr>
      <w:tr>
        <w:trPr>
          <w:trHeight w:val="1123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24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Методическое занятие   №22.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Содержание отбора спортсменов </w:t>
            </w:r>
            <w:r>
              <w:rPr>
                <w:rFonts w:cs="Times New Roman" w:ascii="Times New Roman" w:hAnsi="Times New Roman"/>
                <w:spacing w:val="-6"/>
              </w:rPr>
              <w:t>в спортивную сборную команду с учетом модельных характеристик мастерства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858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25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Семинар №23. 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Содержание отбора спортсменов </w:t>
            </w:r>
            <w:r>
              <w:rPr>
                <w:rFonts w:cs="Times New Roman" w:ascii="Times New Roman" w:hAnsi="Times New Roman"/>
                <w:spacing w:val="-6"/>
              </w:rPr>
              <w:t>в спортивную сборную команду с учетом модельных характеристик мастерства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pacing w:val="-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pacing w:val="-6"/>
              </w:rPr>
              <w:t>ТК-3</w:t>
            </w:r>
          </w:p>
          <w:p>
            <w:pPr>
              <w:pStyle w:val="Style22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pacing w:val="-6"/>
                <w:sz w:val="22"/>
                <w:szCs w:val="22"/>
                <w:lang w:val="ru-RU" w:eastAsia="ru-RU"/>
              </w:rPr>
              <w:t>Практическое задание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10</w:t>
            </w:r>
          </w:p>
        </w:tc>
      </w:tr>
      <w:tr>
        <w:trPr>
          <w:trHeight w:val="1713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42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26-27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Методическое занятие №24-25.</w:t>
            </w:r>
            <w:r>
              <w:rPr>
                <w:rFonts w:cs="Times New Roman" w:ascii="Times New Roman" w:hAnsi="Times New Roman"/>
                <w:spacing w:val="-6"/>
              </w:rPr>
              <w:t xml:space="preserve"> Методики оценки компонентов спортивного мастерства и выявления степени их соответствия модельным показателям  сборной команды по </w:t>
            </w:r>
            <w:r>
              <w:rPr>
                <w:rFonts w:cs="Times New Roman" w:ascii="Times New Roman" w:hAnsi="Times New Roman"/>
              </w:rPr>
              <w:t xml:space="preserve"> кикбоксингу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1573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42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28-29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Семинар №26-27.</w:t>
            </w:r>
            <w:r>
              <w:rPr>
                <w:rFonts w:cs="Times New Roman" w:ascii="Times New Roman" w:hAnsi="Times New Roman"/>
                <w:spacing w:val="-6"/>
              </w:rPr>
              <w:t xml:space="preserve"> Методики оценки компонентов спортивного мастерства и выявления степени их соответствия модельным показателям сборной команды по </w:t>
            </w:r>
            <w:r>
              <w:rPr>
                <w:rFonts w:cs="Times New Roman" w:ascii="Times New Roman" w:hAnsi="Times New Roman"/>
              </w:rPr>
              <w:t>кикбоксингу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ТК-4</w:t>
            </w:r>
          </w:p>
          <w:p>
            <w:pPr>
              <w:pStyle w:val="Style22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pacing w:val="-6"/>
                <w:sz w:val="22"/>
                <w:szCs w:val="22"/>
                <w:lang w:val="ru-RU" w:eastAsia="ru-RU"/>
              </w:rPr>
              <w:t>Практическое задание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10</w:t>
            </w:r>
          </w:p>
        </w:tc>
      </w:tr>
      <w:tr>
        <w:trPr>
          <w:trHeight w:val="1289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42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30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Методическое занятие №28. 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Оценка </w:t>
            </w:r>
            <w:r>
              <w:rPr>
                <w:rFonts w:cs="Times New Roman" w:ascii="Times New Roman" w:hAnsi="Times New Roman"/>
                <w:spacing w:val="-6"/>
              </w:rPr>
              <w:t xml:space="preserve">перспективности спортсменок на основе учета целевых показателей цикла подготовки и показателей нагрузок </w:t>
            </w:r>
            <w:r>
              <w:rPr>
                <w:rFonts w:cs="Times New Roman" w:ascii="Times New Roman" w:hAnsi="Times New Roman"/>
              </w:rPr>
              <w:t>в кикбоксинге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1405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42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31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 xml:space="preserve"> </w:t>
            </w: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Семинары №29</w:t>
            </w:r>
            <w:r>
              <w:rPr>
                <w:rFonts w:cs="Times New Roman" w:ascii="Times New Roman" w:hAnsi="Times New Roman"/>
                <w:spacing w:val="-6"/>
              </w:rPr>
              <w:t>.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Оценка </w:t>
            </w:r>
            <w:r>
              <w:rPr>
                <w:rFonts w:cs="Times New Roman" w:ascii="Times New Roman" w:hAnsi="Times New Roman"/>
                <w:spacing w:val="-6"/>
              </w:rPr>
              <w:t xml:space="preserve">перспективности спортсменок на основе учета целевых показателей цикла подготовки и показателей нагрузок </w:t>
            </w:r>
            <w:r>
              <w:rPr>
                <w:rFonts w:cs="Times New Roman" w:ascii="Times New Roman" w:hAnsi="Times New Roman"/>
              </w:rPr>
              <w:t>в кикбоксинге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ТК-5</w:t>
            </w:r>
          </w:p>
          <w:p>
            <w:pPr>
              <w:pStyle w:val="Style22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pacing w:val="-6"/>
                <w:sz w:val="22"/>
                <w:szCs w:val="22"/>
                <w:lang w:val="ru-RU" w:eastAsia="ru-RU"/>
              </w:rPr>
              <w:t>Практическое задание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10</w:t>
            </w:r>
          </w:p>
        </w:tc>
      </w:tr>
      <w:tr>
        <w:trPr>
          <w:trHeight w:val="1005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42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32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Семинары №30.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Технология мониторинга</w:t>
            </w:r>
            <w:r>
              <w:rPr>
                <w:rFonts w:cs="Times New Roman" w:ascii="Times New Roman" w:hAnsi="Times New Roman"/>
                <w:spacing w:val="-6"/>
              </w:rPr>
              <w:t xml:space="preserve"> подготовленности и отбора спортивного резерва в сборную команду по </w:t>
            </w:r>
            <w:r>
              <w:rPr>
                <w:rFonts w:cs="Times New Roman" w:ascii="Times New Roman" w:hAnsi="Times New Roman"/>
              </w:rPr>
              <w:t>кикбоксингу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ТК-6</w:t>
            </w:r>
          </w:p>
          <w:p>
            <w:pPr>
              <w:pStyle w:val="Style22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pacing w:val="-6"/>
                <w:sz w:val="22"/>
                <w:szCs w:val="22"/>
                <w:lang w:val="ru-RU" w:eastAsia="ru-RU"/>
              </w:rPr>
              <w:t>Практическое задание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10</w:t>
            </w:r>
          </w:p>
        </w:tc>
      </w:tr>
      <w:tr>
        <w:trPr>
          <w:trHeight w:val="1005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42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33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Методическое занятие №31.</w:t>
            </w:r>
            <w:r>
              <w:rPr>
                <w:rFonts w:cs="Times New Roman" w:ascii="Times New Roman" w:hAnsi="Times New Roman"/>
                <w:spacing w:val="-6"/>
              </w:rPr>
              <w:t xml:space="preserve"> 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Планирование содержания и разработка процедуры </w:t>
            </w:r>
            <w:r>
              <w:rPr>
                <w:rFonts w:cs="Times New Roman" w:ascii="Times New Roman" w:hAnsi="Times New Roman"/>
                <w:spacing w:val="-6"/>
              </w:rPr>
              <w:t xml:space="preserve">отбора спортивного резерва в сборную команду по </w:t>
            </w:r>
            <w:r>
              <w:rPr>
                <w:rFonts w:cs="Times New Roman" w:ascii="Times New Roman" w:hAnsi="Times New Roman"/>
              </w:rPr>
              <w:t>кикбоксингу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1398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42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34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Семинары №32</w:t>
            </w:r>
            <w:r>
              <w:rPr>
                <w:rFonts w:cs="Times New Roman" w:ascii="Times New Roman" w:hAnsi="Times New Roman"/>
                <w:spacing w:val="-6"/>
              </w:rPr>
              <w:t xml:space="preserve"> 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pacing w:val="-6"/>
              </w:rPr>
              <w:t xml:space="preserve"> Направленность практических рекомендаций для 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>повышения результативности спортивной подготовки и соревновательной деятельности в</w:t>
            </w:r>
            <w:r>
              <w:rPr>
                <w:rFonts w:cs="Times New Roman" w:ascii="Times New Roman" w:hAnsi="Times New Roman"/>
              </w:rPr>
              <w:t xml:space="preserve"> кикбоксинге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ТК-7</w:t>
            </w:r>
          </w:p>
          <w:p>
            <w:pPr>
              <w:pStyle w:val="Style22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pacing w:val="-6"/>
                <w:sz w:val="22"/>
                <w:szCs w:val="22"/>
                <w:lang w:val="ru-RU" w:eastAsia="ru-RU"/>
              </w:rPr>
              <w:t>Практическое задание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35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pacing w:val="-6"/>
              </w:rPr>
              <w:t>Лекция № 3.</w:t>
            </w:r>
            <w:r>
              <w:rPr>
                <w:rFonts w:cs="Times New Roman" w:ascii="Times New Roman" w:hAnsi="Times New Roman"/>
                <w:color w:val="000000"/>
                <w:spacing w:val="-6"/>
              </w:rPr>
              <w:t xml:space="preserve"> Особенности текущего и оперативное планирования подготовки</w:t>
            </w:r>
            <w:r>
              <w:rPr>
                <w:rFonts w:cs="Times New Roman" w:ascii="Times New Roman" w:hAnsi="Times New Roman"/>
                <w:spacing w:val="-6"/>
              </w:rPr>
              <w:t xml:space="preserve"> спортсменов сборной команды Российской Федерации по </w:t>
            </w:r>
            <w:r>
              <w:rPr>
                <w:rFonts w:cs="Times New Roman" w:ascii="Times New Roman" w:hAnsi="Times New Roman"/>
              </w:rPr>
              <w:t>кикбоксингу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pacing w:val="-6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1124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36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left" w:pos="304" w:leader="non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pacing w:val="-6"/>
              </w:rPr>
              <w:t>Лекция № 4.</w:t>
            </w:r>
            <w:r>
              <w:rPr>
                <w:rFonts w:cs="Times New Roman" w:ascii="Times New Roman" w:hAnsi="Times New Roman"/>
                <w:color w:val="000000"/>
                <w:spacing w:val="-6"/>
              </w:rPr>
              <w:t xml:space="preserve"> Особенности перспективного планирования подготовки</w:t>
            </w:r>
            <w:r>
              <w:rPr>
                <w:rFonts w:cs="Times New Roman" w:ascii="Times New Roman" w:hAnsi="Times New Roman"/>
                <w:spacing w:val="-6"/>
              </w:rPr>
              <w:t xml:space="preserve"> спортсменов сборной команды Российской Федерации по </w:t>
            </w:r>
            <w:r>
              <w:rPr>
                <w:rFonts w:cs="Times New Roman" w:ascii="Times New Roman" w:hAnsi="Times New Roman"/>
              </w:rPr>
              <w:t xml:space="preserve"> кикбоксингу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pacing w:val="-6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287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</w:r>
          </w:p>
        </w:tc>
        <w:tc>
          <w:tcPr>
            <w:tcW w:w="7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Итого минимум/максимум: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70</w:t>
            </w:r>
          </w:p>
        </w:tc>
      </w:tr>
      <w:tr>
        <w:trPr>
          <w:trHeight w:val="281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</w:r>
          </w:p>
        </w:tc>
        <w:tc>
          <w:tcPr>
            <w:tcW w:w="7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pacing w:val="-6"/>
              </w:rPr>
              <w:t>Промежуточный контроль</w:t>
            </w:r>
            <w:r>
              <w:rPr>
                <w:rFonts w:cs="Times New Roman" w:ascii="Times New Roman" w:hAnsi="Times New Roman"/>
                <w:spacing w:val="-6"/>
              </w:rPr>
              <w:t xml:space="preserve"> (зачет)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30</w:t>
            </w:r>
          </w:p>
        </w:tc>
      </w:tr>
      <w:tr>
        <w:trPr>
          <w:trHeight w:val="281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</w:r>
          </w:p>
        </w:tc>
        <w:tc>
          <w:tcPr>
            <w:tcW w:w="7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spacing w:val="-6"/>
              </w:rPr>
              <w:t xml:space="preserve">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pacing w:val="-6"/>
              </w:rPr>
              <w:t>Итого минимум/максимум: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6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286"/>
        <w:gridCol w:w="1497"/>
        <w:gridCol w:w="1338"/>
        <w:gridCol w:w="958"/>
        <w:gridCol w:w="993"/>
      </w:tblGrid>
      <w:tr>
        <w:trPr>
          <w:trHeight w:val="289" w:hRule="exact"/>
        </w:trPr>
        <w:tc>
          <w:tcPr>
            <w:tcW w:w="9606" w:type="dxa"/>
            <w:gridSpan w:val="6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курс___2_ семестр __4__                                                           (на 2023_/2024__ учебный год)</w:t>
            </w:r>
          </w:p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</w:r>
          </w:p>
        </w:tc>
      </w:tr>
      <w:tr>
        <w:trPr>
          <w:trHeight w:val="714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0" w:right="-41" w:hanging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№</w:t>
            </w:r>
          </w:p>
          <w:p>
            <w:pPr>
              <w:pStyle w:val="Normal"/>
              <w:shd w:fill="FFFFFF" w:val="clear"/>
              <w:spacing w:lineRule="auto" w:line="240" w:before="0" w:after="0"/>
              <w:ind w:left="0" w:right="-41" w:hanging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п/п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Содержание занятий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Виды аттестации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0" w:right="-34" w:hanging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Контактная работа</w:t>
            </w:r>
          </w:p>
          <w:p>
            <w:pPr>
              <w:pStyle w:val="Normal"/>
              <w:shd w:fill="FFFFFF" w:val="clear"/>
              <w:spacing w:lineRule="auto" w:line="240" w:before="0" w:after="0"/>
              <w:ind w:left="0" w:right="-108" w:hanging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(аудиторная)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Мин.</w:t>
            </w:r>
          </w:p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кол-во</w:t>
            </w:r>
          </w:p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баллов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Мак.</w:t>
            </w:r>
          </w:p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кол-во</w:t>
            </w:r>
          </w:p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баллов</w:t>
            </w:r>
          </w:p>
        </w:tc>
      </w:tr>
      <w:tr>
        <w:trPr>
          <w:trHeight w:val="1424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42" w:right="-108" w:hanging="0"/>
              <w:contextualSpacing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1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pacing w:val="-6"/>
              </w:rPr>
              <w:t xml:space="preserve">Лекция №1 Организационно–управленческие аспекты подготовки спортивной сборной команды Российской Федерации по </w:t>
            </w:r>
            <w:r>
              <w:rPr>
                <w:rFonts w:cs="Times New Roman" w:ascii="Times New Roman" w:hAnsi="Times New Roman"/>
              </w:rPr>
              <w:t>кикбоксингу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1402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42" w:right="-108" w:hanging="0"/>
              <w:contextualSpacing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2-9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Методические занятия №1-8. </w:t>
            </w:r>
            <w:r>
              <w:rPr>
                <w:rFonts w:cs="Times New Roman" w:ascii="Times New Roman" w:hAnsi="Times New Roman"/>
                <w:spacing w:val="-6"/>
              </w:rPr>
              <w:t>Организационно–управленческие аспекты подготовки спортивной сборной команды Российской Федерации по</w:t>
            </w:r>
            <w:r>
              <w:rPr>
                <w:rFonts w:cs="Times New Roman" w:ascii="Times New Roman" w:hAnsi="Times New Roman"/>
              </w:rPr>
              <w:t xml:space="preserve"> кикбоксингу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1262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42" w:right="-108" w:hanging="0"/>
              <w:contextualSpacing/>
              <w:jc w:val="center"/>
              <w:rPr>
                <w:rFonts w:ascii="Times New Roman" w:hAnsi="Times New Roman" w:eastAsia="TimesNewRomanPSMT;MS Gothic" w:cs="Times New Roman"/>
                <w:bCs/>
                <w:spacing w:val="-10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10"/>
              </w:rPr>
              <w:t>10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left" w:pos="270" w:leader="non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pacing w:val="-6"/>
              </w:rPr>
              <w:t xml:space="preserve">Лекция №2 Содержание целевой комплексной программы подготовки спортсменов сборной команды по </w:t>
            </w:r>
            <w:r>
              <w:rPr>
                <w:rFonts w:cs="Times New Roman" w:ascii="Times New Roman" w:hAnsi="Times New Roman"/>
              </w:rPr>
              <w:t xml:space="preserve"> кикбоксингу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5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1440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42" w:right="-108" w:hanging="0"/>
              <w:contextualSpacing/>
              <w:jc w:val="center"/>
              <w:rPr>
                <w:rFonts w:ascii="Times New Roman" w:hAnsi="Times New Roman" w:eastAsia="TimesNewRomanPSMT;MS Gothic" w:cs="Times New Roman"/>
                <w:bCs/>
                <w:spacing w:val="-10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10"/>
              </w:rPr>
              <w:t>11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left" w:pos="270" w:leader="none"/>
              </w:tabs>
              <w:spacing w:lineRule="auto" w:line="240" w:before="0" w:after="0"/>
              <w:ind w:left="-13" w:right="0" w:hanging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Методическое занятие №9.</w:t>
            </w:r>
            <w:r>
              <w:rPr>
                <w:rFonts w:cs="Times New Roman" w:ascii="Times New Roman" w:hAnsi="Times New Roman"/>
                <w:spacing w:val="-6"/>
              </w:rPr>
              <w:t xml:space="preserve">  </w:t>
            </w:r>
            <w:r>
              <w:rPr>
                <w:rFonts w:cs="Times New Roman" w:ascii="Times New Roman" w:hAnsi="Times New Roman"/>
              </w:rPr>
              <w:t xml:space="preserve"> Содержание целевой комплексной программы подготовки спортсменов сборной команды по  кикбоксингу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1719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42" w:right="-108" w:hanging="0"/>
              <w:contextualSpacing/>
              <w:jc w:val="center"/>
              <w:rPr>
                <w:rFonts w:ascii="Times New Roman" w:hAnsi="Times New Roman" w:eastAsia="TimesNewRomanPSMT;MS Gothic" w:cs="Times New Roman"/>
                <w:bCs/>
                <w:spacing w:val="-10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10"/>
              </w:rPr>
              <w:t>12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Семинар №10</w:t>
            </w:r>
            <w:r>
              <w:rPr>
                <w:rFonts w:cs="Times New Roman" w:ascii="Times New Roman" w:hAnsi="Times New Roman"/>
                <w:spacing w:val="-6"/>
              </w:rPr>
              <w:t xml:space="preserve"> Организационно–управленческие аспекты целевой комплексной программы подготовки спортсменок сборной команды Российской Федерации по </w:t>
            </w:r>
            <w:r>
              <w:rPr>
                <w:rFonts w:cs="Times New Roman" w:ascii="Times New Roman" w:hAnsi="Times New Roman"/>
              </w:rPr>
              <w:t>кикбоксингу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3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ТК-1</w:t>
            </w:r>
          </w:p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5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Устный </w:t>
            </w:r>
          </w:p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5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опрос </w:t>
            </w:r>
          </w:p>
          <w:p>
            <w:pPr>
              <w:pStyle w:val="Normal"/>
              <w:spacing w:lineRule="auto" w:line="240" w:before="0" w:after="0"/>
              <w:ind w:left="-108" w:right="-135" w:hanging="0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10</w:t>
            </w:r>
          </w:p>
        </w:tc>
      </w:tr>
      <w:tr>
        <w:trPr>
          <w:trHeight w:val="1297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42" w:right="-108" w:hanging="0"/>
              <w:contextualSpacing/>
              <w:jc w:val="center"/>
              <w:rPr>
                <w:rFonts w:ascii="Times New Roman" w:hAnsi="Times New Roman" w:eastAsia="TimesNewRomanPSMT;MS Gothic" w:cs="Times New Roman"/>
                <w:bCs/>
                <w:spacing w:val="-10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10"/>
              </w:rPr>
              <w:t>13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Семинары №11.</w:t>
            </w:r>
            <w:r>
              <w:rPr>
                <w:rFonts w:cs="Times New Roman" w:ascii="Times New Roman" w:hAnsi="Times New Roman"/>
                <w:spacing w:val="-6"/>
              </w:rPr>
              <w:t xml:space="preserve"> 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pacing w:val="-6"/>
              </w:rPr>
              <w:t xml:space="preserve">Технология планирования и реализации соревновательной деятельности спортсменок сборной команды Российской Федерации по </w:t>
            </w:r>
            <w:r>
              <w:rPr>
                <w:rFonts w:cs="Times New Roman" w:ascii="Times New Roman" w:hAnsi="Times New Roman"/>
              </w:rPr>
              <w:t>кикбоксингу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3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ТК-2</w:t>
            </w:r>
          </w:p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Практическое задание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10</w:t>
            </w:r>
          </w:p>
        </w:tc>
      </w:tr>
      <w:tr>
        <w:trPr>
          <w:trHeight w:val="1000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42" w:right="-108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14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left" w:pos="27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Лекция №3. Научно-методическое обеспечение как условие повышения результативности тренировочной и соревновательной деятельности.</w:t>
            </w:r>
          </w:p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5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980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42" w:right="-108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15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left" w:pos="270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Методическое занятие №12. </w:t>
            </w:r>
            <w:r>
              <w:rPr>
                <w:rFonts w:cs="Times New Roman" w:ascii="Times New Roman" w:hAnsi="Times New Roman"/>
                <w:spacing w:val="-6"/>
              </w:rPr>
              <w:t>Научно-методическое обеспечение как условие повышения результативности тренировочной и соревновательной деятельности..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5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1269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42" w:right="-108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16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pacing w:val="-6"/>
              </w:rPr>
              <w:t xml:space="preserve">Лекция №4. Медико-биологическое и антидопинговое обеспечение спортивной сборной команды Российской Федерации по </w:t>
            </w:r>
            <w:r>
              <w:rPr>
                <w:rFonts w:cs="Times New Roman" w:ascii="Times New Roman" w:hAnsi="Times New Roman"/>
              </w:rPr>
              <w:t xml:space="preserve"> кикбоксингу</w:t>
            </w:r>
          </w:p>
          <w:p>
            <w:pPr>
              <w:pStyle w:val="Normal"/>
              <w:tabs>
                <w:tab w:val="clear" w:pos="1134"/>
                <w:tab w:val="left" w:pos="27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5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1558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42" w:right="-108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17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Методическое занятие №13. </w:t>
            </w:r>
            <w:r>
              <w:rPr>
                <w:rFonts w:cs="Times New Roman" w:ascii="Times New Roman" w:hAnsi="Times New Roman"/>
                <w:spacing w:val="-6"/>
              </w:rPr>
              <w:t>Медико-биологические показатели и особенности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механизмов </w:t>
            </w:r>
            <w:r>
              <w:rPr>
                <w:rFonts w:cs="Times New Roman" w:ascii="Times New Roman" w:hAnsi="Times New Roman"/>
                <w:spacing w:val="-6"/>
              </w:rPr>
              <w:t>адаптации организма к физическим нагрузкам различной направленности как критерии оценки подготовленности высококвалифицированных спортсменок в художественной гимнастике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5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2132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42" w:right="-108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18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Семинар №14. </w:t>
            </w:r>
            <w:r>
              <w:rPr>
                <w:rFonts w:cs="Times New Roman" w:ascii="Times New Roman" w:hAnsi="Times New Roman"/>
                <w:spacing w:val="-6"/>
              </w:rPr>
              <w:t>Медико-биологические показатели и особенности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механизмов </w:t>
            </w:r>
            <w:r>
              <w:rPr>
                <w:rFonts w:cs="Times New Roman" w:ascii="Times New Roman" w:hAnsi="Times New Roman"/>
                <w:spacing w:val="-6"/>
              </w:rPr>
              <w:t xml:space="preserve">адаптации организма к физическим нагрузкам различной направленности как критерии оценки подготовленности высококвалифицированных спортсменов в   </w:t>
            </w:r>
            <w:r>
              <w:rPr>
                <w:rFonts w:cs="Times New Roman" w:ascii="Times New Roman" w:hAnsi="Times New Roman"/>
              </w:rPr>
              <w:t xml:space="preserve"> кикбоксинге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3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ТК-3</w:t>
            </w:r>
          </w:p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5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Письменный опрос</w:t>
            </w:r>
          </w:p>
          <w:p>
            <w:pPr>
              <w:pStyle w:val="Normal"/>
              <w:spacing w:lineRule="auto" w:line="240" w:before="0" w:after="0"/>
              <w:ind w:left="-108" w:right="-135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10</w:t>
            </w:r>
          </w:p>
        </w:tc>
      </w:tr>
      <w:tr>
        <w:trPr>
          <w:trHeight w:val="1558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42" w:right="-108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19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Методические занятия №15-20. </w:t>
            </w:r>
            <w:r>
              <w:rPr>
                <w:rFonts w:cs="Times New Roman" w:ascii="Times New Roman" w:hAnsi="Times New Roman"/>
              </w:rPr>
              <w:t>Медико-биологическое и антидопинговое сопровождение высококвалифицированных спортсменов сборной команды России по с учетом реализации целевой комплексной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5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1708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42" w:right="-108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25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Методическое занятие №21. </w:t>
            </w:r>
            <w:r>
              <w:rPr>
                <w:rFonts w:cs="Times New Roman" w:ascii="Times New Roman" w:hAnsi="Times New Roman"/>
                <w:spacing w:val="-6"/>
              </w:rPr>
              <w:t>Формы контроля и виды отчетности по реализации мероприятий медико-биологического и антидопингового сопровождения подготовки высококвалифицированных спортсменов сборной команды России.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5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1286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42" w:right="-108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26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Семинары №22. </w:t>
            </w:r>
            <w:r>
              <w:rPr>
                <w:rFonts w:cs="Times New Roman" w:ascii="Times New Roman" w:hAnsi="Times New Roman"/>
                <w:spacing w:val="-6"/>
              </w:rPr>
              <w:t xml:space="preserve">Формы контроля и виды отчетности по реализации мероприятий медико-биологического и антидопингового сопровождения подготовки высококвалифицированных спортсменов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3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ТК-4</w:t>
            </w:r>
          </w:p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Практическое задание</w:t>
            </w:r>
          </w:p>
          <w:p>
            <w:pPr>
              <w:pStyle w:val="Normal"/>
              <w:spacing w:lineRule="auto" w:line="240" w:before="0" w:after="0"/>
              <w:ind w:left="-108" w:right="-135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10</w:t>
            </w:r>
          </w:p>
        </w:tc>
      </w:tr>
      <w:tr>
        <w:trPr>
          <w:trHeight w:val="1569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42" w:right="-108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27-36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Методическое занятие №23-32.  Технология оценки</w:t>
            </w:r>
            <w:r>
              <w:rPr>
                <w:rFonts w:cs="Times New Roman" w:ascii="Times New Roman" w:hAnsi="Times New Roman"/>
                <w:spacing w:val="-6"/>
              </w:rPr>
              <w:t xml:space="preserve"> подготовленности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высококвалифицированных спортсменов на предсоревновательном и соревновательном этапах подготовки на основе анализа </w:t>
            </w:r>
            <w:r>
              <w:rPr>
                <w:rFonts w:cs="Times New Roman" w:ascii="Times New Roman" w:hAnsi="Times New Roman"/>
                <w:spacing w:val="-6"/>
              </w:rPr>
              <w:t>медико-биологических показателей</w:t>
            </w: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  </w:t>
            </w:r>
            <w:r>
              <w:rPr>
                <w:rFonts w:cs="Times New Roman" w:ascii="Times New Roman" w:hAnsi="Times New Roman"/>
                <w:spacing w:val="-6"/>
              </w:rPr>
              <w:t xml:space="preserve">   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5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1832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42" w:right="-108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37-39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Методическое занятие №33-35.  </w:t>
            </w:r>
            <w:r>
              <w:rPr>
                <w:rFonts w:cs="Times New Roman" w:ascii="Times New Roman" w:hAnsi="Times New Roman"/>
                <w:spacing w:val="-6"/>
              </w:rPr>
              <w:t xml:space="preserve">Планирование мероприятий медико-биологического обеспечения и антидопингового сопровождения подготовки высококвалифицированных спортсменов сборной команды России по </w:t>
            </w:r>
            <w:r>
              <w:rPr>
                <w:rFonts w:cs="Times New Roman" w:ascii="Times New Roman" w:hAnsi="Times New Roman"/>
              </w:rPr>
              <w:t>кикбоксингу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5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1805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42" w:right="-108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40-42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Семинар №36-38.</w:t>
            </w:r>
            <w:r>
              <w:rPr>
                <w:rFonts w:cs="Times New Roman" w:ascii="Times New Roman" w:hAnsi="Times New Roman"/>
                <w:spacing w:val="-6"/>
              </w:rPr>
              <w:t xml:space="preserve"> Планирование мероприятий медико-биологического обеспечения и антидопингового сопровождения подготовки высококвалифицированных спортсменов сборной команды России  по </w:t>
            </w:r>
            <w:r>
              <w:rPr>
                <w:rFonts w:cs="Times New Roman" w:ascii="Times New Roman" w:hAnsi="Times New Roman"/>
              </w:rPr>
              <w:t xml:space="preserve"> кикбоксингу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3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ТК-5</w:t>
            </w:r>
          </w:p>
          <w:p>
            <w:pPr>
              <w:pStyle w:val="Normal"/>
              <w:spacing w:lineRule="auto" w:line="240" w:before="0" w:after="0"/>
              <w:ind w:left="-108" w:right="-135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Письменная работа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10</w:t>
            </w:r>
          </w:p>
        </w:tc>
      </w:tr>
      <w:tr>
        <w:trPr>
          <w:trHeight w:val="1559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42" w:right="-108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43-45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Методические занятия №39-41. </w:t>
            </w:r>
            <w:r>
              <w:rPr>
                <w:rFonts w:cs="Times New Roman" w:ascii="Times New Roman" w:hAnsi="Times New Roman"/>
                <w:spacing w:val="-6"/>
              </w:rPr>
              <w:t xml:space="preserve">Технология оценки результативности мероприятий медико-биологического контроля и антидопингового сопровождения подготовки спортсменов сборной команды России.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5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1283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42" w:right="-108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46-47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Методические занятия №42-43. Содержание </w:t>
            </w:r>
            <w:r>
              <w:rPr>
                <w:rFonts w:cs="Times New Roman" w:ascii="Times New Roman" w:hAnsi="Times New Roman"/>
                <w:spacing w:val="-6"/>
              </w:rPr>
              <w:t>рекомендаций по коррекции мероприятий медико-биологического обеспечения    подготовки высококвалифицированных спортсменов.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5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976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42" w:right="-108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48-49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Семинары №44-45. </w:t>
            </w:r>
            <w:r>
              <w:rPr>
                <w:rFonts w:cs="Times New Roman" w:ascii="Times New Roman" w:hAnsi="Times New Roman"/>
                <w:spacing w:val="-6"/>
              </w:rPr>
              <w:t>Медико-биологическое и антидопинговое обеспечение спортивной сборной команды Российской Федерации.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3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ТК-6</w:t>
            </w:r>
          </w:p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Практическое задание</w:t>
            </w:r>
          </w:p>
          <w:p>
            <w:pPr>
              <w:pStyle w:val="Normal"/>
              <w:spacing w:lineRule="auto" w:line="240" w:before="0" w:after="0"/>
              <w:ind w:left="-108" w:right="-135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10</w:t>
            </w:r>
          </w:p>
        </w:tc>
      </w:tr>
      <w:tr>
        <w:trPr>
          <w:trHeight w:val="2034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42" w:right="-108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50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Семинар №46. 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Правила </w:t>
            </w:r>
            <w:r>
              <w:rPr>
                <w:rFonts w:cs="Times New Roman" w:ascii="Times New Roman" w:hAnsi="Times New Roman"/>
                <w:spacing w:val="-6"/>
                <w:lang w:val="en-US" w:eastAsia="ru-RU"/>
              </w:rPr>
              <w:t>WADA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– основной документ, регламентирующий</w:t>
            </w:r>
            <w:r>
              <w:rPr>
                <w:rFonts w:cs="Times New Roman" w:ascii="Times New Roman" w:hAnsi="Times New Roman"/>
                <w:spacing w:val="-6"/>
              </w:rPr>
              <w:t xml:space="preserve"> антидопинговое обеспечение спортивной сборной команды Российской Федерации по </w:t>
            </w:r>
            <w:r>
              <w:rPr>
                <w:rFonts w:cs="Times New Roman" w:ascii="Times New Roman" w:hAnsi="Times New Roman"/>
              </w:rPr>
              <w:t xml:space="preserve"> кикбоксингу</w:t>
            </w:r>
            <w:r>
              <w:rPr>
                <w:rFonts w:cs="Times New Roman" w:ascii="Times New Roman" w:hAnsi="Times New Roman"/>
                <w:spacing w:val="-6"/>
              </w:rPr>
              <w:t xml:space="preserve">,  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обязанности и направленность деятельности сотрудников организации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3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ТК-7</w:t>
            </w:r>
          </w:p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5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Письменный опрос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10</w:t>
            </w:r>
          </w:p>
        </w:tc>
      </w:tr>
      <w:tr>
        <w:trPr>
          <w:trHeight w:val="1288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42" w:right="-108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51-52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Методическое занятие №47-48.</w:t>
            </w:r>
            <w:r>
              <w:rPr>
                <w:rFonts w:eastAsia="TimesNewRomanPSMT;MS Gothic" w:cs="Times New Roman" w:ascii="Times New Roman" w:hAnsi="Times New Roman"/>
                <w:bCs/>
              </w:rPr>
              <w:t xml:space="preserve"> Содержание </w:t>
            </w:r>
            <w:r>
              <w:rPr>
                <w:rFonts w:cs="Times New Roman" w:ascii="Times New Roman" w:hAnsi="Times New Roman"/>
              </w:rPr>
              <w:t>рекомендаций по коррекции мероприятий по антидопинговому обеспечению подготовки спортсменов сборной команды России.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5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287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ind w:left="-142" w:right="-108" w:hanging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</w:r>
          </w:p>
        </w:tc>
        <w:tc>
          <w:tcPr>
            <w:tcW w:w="7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Итого минимум/максимум: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70</w:t>
            </w:r>
          </w:p>
        </w:tc>
      </w:tr>
      <w:tr>
        <w:trPr>
          <w:trHeight w:val="281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ind w:left="-142" w:right="-108" w:hanging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</w:r>
          </w:p>
        </w:tc>
        <w:tc>
          <w:tcPr>
            <w:tcW w:w="7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pacing w:val="-6"/>
              </w:rPr>
              <w:t>Промежуточный контроль</w:t>
            </w:r>
            <w:r>
              <w:rPr>
                <w:rFonts w:cs="Times New Roman" w:ascii="Times New Roman" w:hAnsi="Times New Roman"/>
                <w:spacing w:val="-6"/>
              </w:rPr>
              <w:t xml:space="preserve"> (зачет)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30</w:t>
            </w:r>
          </w:p>
        </w:tc>
      </w:tr>
      <w:tr>
        <w:trPr>
          <w:trHeight w:val="281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ind w:left="-142" w:right="-108" w:hanging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</w:r>
          </w:p>
        </w:tc>
        <w:tc>
          <w:tcPr>
            <w:tcW w:w="7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spacing w:val="-6"/>
              </w:rPr>
              <w:t xml:space="preserve">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pacing w:val="-6"/>
              </w:rPr>
              <w:t>Итого минимум/максимум: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100</w:t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1134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Абзац списка"/>
    <w:basedOn w:val="Normal"/>
    <w:qFormat/>
    <w:pPr>
      <w:spacing w:before="0" w:after="200"/>
      <w:ind w:left="720" w:right="0" w:hanging="0"/>
      <w:contextualSpacing/>
    </w:pPr>
    <w:rPr>
      <w:sz w:val="20"/>
      <w:szCs w:val="20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152</TotalTime>
  <Application>LibreOffice/7.2.1.2$Windows_x86 LibreOffice_project/87b77fad49947c1441b67c559c339af8f3517e22</Application>
  <AppVersion>15.0000</AppVersion>
  <Pages>7</Pages>
  <Words>1553</Words>
  <Characters>11224</Characters>
  <CharactersWithSpaces>12987</CharactersWithSpaces>
  <Paragraphs>528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2023-12-08T18:19:40Z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