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4 семестр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FE1288" w:rsidRPr="00EB4E66" w:rsidRDefault="00FE1288" w:rsidP="00FE128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E1288" w:rsidRPr="00EB4E66" w:rsidRDefault="00FE1288" w:rsidP="00FE128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49.04.01  Физическая культура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037"/>
      </w:tblGrid>
      <w:tr w:rsidR="00FE1288" w:rsidRPr="00EB4E66" w:rsidTr="00BF6351">
        <w:tc>
          <w:tcPr>
            <w:tcW w:w="9639" w:type="dxa"/>
            <w:shd w:val="clear" w:color="auto" w:fill="auto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9639" w:type="dxa"/>
            <w:shd w:val="clear" w:color="auto" w:fill="auto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FE1288" w:rsidRPr="00EB4E66" w:rsidRDefault="00FE1288" w:rsidP="00FE1288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Составители: канд.психол.наук, доцент Е.Е.Хвацкая, канд.пед.наук, доцент С.Е.Войнова</w:t>
      </w: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FE1288" w:rsidRPr="00EB4E66" w:rsidTr="00BF6351">
        <w:tc>
          <w:tcPr>
            <w:tcW w:w="2787" w:type="dxa"/>
          </w:tcPr>
          <w:p w:rsidR="00FE1288" w:rsidRPr="00EB4E66" w:rsidRDefault="00FE1288" w:rsidP="00BF635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FE1288" w:rsidRPr="00EB4E66" w:rsidRDefault="00FE1288" w:rsidP="00BF6351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КАРТА- </w:t>
      </w:r>
      <w:r w:rsidRPr="00EB4E66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49.04.01 Физическая культура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Направленность (профиль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): _____________________________________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20_/20_ уч.год</w:t>
      </w:r>
    </w:p>
    <w:p w:rsidR="00FE1288" w:rsidRPr="00EB4E66" w:rsidRDefault="00FE1288" w:rsidP="00FE12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курс  (дифференцированный зачет  - 4 семестр) 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EB4E66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564"/>
        <w:gridCol w:w="1276"/>
        <w:gridCol w:w="1276"/>
        <w:gridCol w:w="1701"/>
        <w:gridCol w:w="1443"/>
      </w:tblGrid>
      <w:tr w:rsidR="00FE1288" w:rsidRPr="00EB4E66" w:rsidTr="00BF6351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на 4 семестр и его реализация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результатов  научного исследования (как параграф (ы) 3 главы ВКР (не менее 20с.)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8/20!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352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темы ВКР на иностранном языке (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6/15!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EB4E66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>Прим: * -текущие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>** если студент претендует на «отлично», то</w:t>
      </w:r>
      <w:r w:rsidRPr="00EB4E66">
        <w:rPr>
          <w:rFonts w:ascii="Times New Roman" w:eastAsia="Times New Roman" w:hAnsi="Times New Roman"/>
          <w:bCs/>
          <w:i/>
          <w:spacing w:val="-2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bCs/>
          <w:spacing w:val="-2"/>
          <w:lang w:eastAsia="ru-RU"/>
        </w:rPr>
        <w:t>наличие научной публикации (самостоятельной или в соавторстве; или подтверждение, что материал принят в печать) ИЛИ участие в конференции вузовского уровня  и выше является ОБЯЗАТЕЛЬНЫМ</w:t>
      </w:r>
      <w:r w:rsidRPr="00EB4E66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Магистрант______________________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49.04.01 Физическая культура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 _________________________________________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FE1288" w:rsidRPr="00EB4E66" w:rsidRDefault="00FE1288" w:rsidP="00FE1288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наличии -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FE1288" w:rsidRPr="00EB4E66" w:rsidRDefault="00FE1288" w:rsidP="00FE12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Зав.кафедрой ____________ 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(подпись)   (Ф.И.О., научая степень, звание)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научно-исследовательской работы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FE1288" w:rsidRPr="00EB4E66" w:rsidTr="00BF6351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3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252"/>
      </w:tblGrid>
      <w:tr w:rsidR="00FE1288" w:rsidRPr="00EB4E66" w:rsidTr="00BF6351">
        <w:tc>
          <w:tcPr>
            <w:tcW w:w="5812" w:type="dxa"/>
          </w:tcPr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Согласовано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 – науч.руководитель)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СТРУКТУРА И СОДЕРЖАНИЕ ПРОИЗВОДСТВЕННОЙ ПРАКТИКИ (тип: научно-исследовательская работа)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Научно-исследовательская работа проводится течение всего периода обучения в магистратуре с промежуточной аттестацией в </w:t>
      </w: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2, 3 и 4 семестрах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по очной форме обучения.  Общая трудоемкость – 540 часов, 15 зачетных единиц.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производственной практики (тип: научно-исследовательская работа), структурированное по видам деятельности с указанием их трудоемкости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 формы обучения:</w:t>
      </w:r>
    </w:p>
    <w:tbl>
      <w:tblPr>
        <w:tblW w:w="9944" w:type="dxa"/>
        <w:tblLayout w:type="fixed"/>
        <w:tblLook w:val="0000"/>
      </w:tblPr>
      <w:tblGrid>
        <w:gridCol w:w="3964"/>
        <w:gridCol w:w="963"/>
        <w:gridCol w:w="880"/>
        <w:gridCol w:w="992"/>
        <w:gridCol w:w="3145"/>
      </w:tblGrid>
      <w:tr w:rsidR="00FE1288" w:rsidRPr="00EB4E66" w:rsidTr="00FE1288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производственной практики (тип: научно-исследовательская работа)</w:t>
            </w:r>
            <w:r w:rsidRPr="00EB4E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, виды учебной работы на практике, </w:t>
            </w:r>
            <w:r w:rsidRPr="00EB4E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включая самостоятельную работу  </w:t>
            </w:r>
            <w:r w:rsidRPr="00EB4E6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студентов</w:t>
            </w: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Трудоемкость в з.е/часах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(по курсам/сем.)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Формы отчетности</w:t>
            </w:r>
          </w:p>
        </w:tc>
      </w:tr>
      <w:tr w:rsidR="00FE1288" w:rsidRPr="00EB4E66" w:rsidTr="00FE1288">
        <w:trPr>
          <w:trHeight w:val="275"/>
        </w:trPr>
        <w:tc>
          <w:tcPr>
            <w:tcW w:w="3964" w:type="dxa"/>
            <w:vMerge/>
            <w:tcBorders>
              <w:lef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2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FE1288" w:rsidRPr="00EB4E66" w:rsidTr="00FE1288">
        <w:trPr>
          <w:trHeight w:val="275"/>
        </w:trPr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FE1288" w:rsidRPr="00EB4E66" w:rsidTr="00FE1288">
        <w:trPr>
          <w:trHeight w:val="275"/>
        </w:trPr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0,25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(9 ч)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FE1288" w:rsidRPr="00EB4E66" w:rsidTr="00FE1288">
        <w:trPr>
          <w:trHeight w:val="221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(36ч)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Программа исследования (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актуальность, новизна, цель, задачи, гипотеза, предмет и объект исследования, методы и методики исследования исследования)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(в Дневнике по научно-исследовательской работе) 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аппарат. Теоретический обзор по проблеме научного исследования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 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(36 ч)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(72ч)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Понятийный аппарат. 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</w:t>
            </w:r>
            <w:r w:rsidRPr="00EB4E6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2 семестр – не менее 10с. и не менее 20 источников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; 3 семестр – не менее 20 с. и не менее 40 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модификация методики, схема/протокол наблюдения и др.) (по необходимости  или обоснование общеизвестных тестов или методик)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Анкета (план устного опроса, модификация методики, схема/протокол наблюдения и пр.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обоснование общеизвестных тестов или методик)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(в Дневнике по научно-исследовательской работе)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1,5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(54ч)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ВКР): 3 семестр - не менее 10с.)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 интерпретация результатов научного исследования в соответствии с требованиями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 (18ч)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(144ч)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Письменное представление  результатов  научного исследования (как параграф (ы) 3 главы ВКР) (в Дневнике по научно-исследовательской работе магистранта: 3 семестр - не менее 10с., 4 семестр - не менее 20с.)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(36ч)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(9ч)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(9ч)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(9ч)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по научно-исследовательской работе магистранта, Приложения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(108ч)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(216ч)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(216ч)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(540ч)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ПРОИЗВОДСТВЕННОЙ ПРАКТИКИ (тип: научно-исследовательская работа)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В результате прохождения  практики магистрант должен:</w:t>
      </w:r>
    </w:p>
    <w:tbl>
      <w:tblPr>
        <w:tblStyle w:val="3"/>
        <w:tblW w:w="0" w:type="auto"/>
        <w:tblInd w:w="-176" w:type="dxa"/>
        <w:tblLayout w:type="fixed"/>
        <w:tblLook w:val="04A0"/>
      </w:tblPr>
      <w:tblGrid>
        <w:gridCol w:w="1418"/>
        <w:gridCol w:w="8329"/>
      </w:tblGrid>
      <w:tr w:rsidR="00FE1288" w:rsidRPr="00EB4E66" w:rsidTr="00BF6351">
        <w:trPr>
          <w:trHeight w:val="689"/>
        </w:trPr>
        <w:tc>
          <w:tcPr>
            <w:tcW w:w="1418" w:type="dxa"/>
          </w:tcPr>
          <w:p w:rsidR="00FE1288" w:rsidRPr="00EB4E66" w:rsidRDefault="00FE1288" w:rsidP="00BF63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329" w:type="dxa"/>
            <w:shd w:val="clear" w:color="auto" w:fill="auto"/>
          </w:tcPr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</w:p>
        </w:tc>
      </w:tr>
      <w:tr w:rsidR="00FE1288" w:rsidRPr="00EB4E66" w:rsidTr="00BF6351">
        <w:tc>
          <w:tcPr>
            <w:tcW w:w="1418" w:type="dxa"/>
          </w:tcPr>
          <w:p w:rsidR="00FE1288" w:rsidRPr="00EB4E66" w:rsidRDefault="00FE1288" w:rsidP="00BF63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329" w:type="dxa"/>
            <w:shd w:val="clear" w:color="auto" w:fill="auto"/>
          </w:tcPr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(современные информационные технологии);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программу научного исследования в сфере физической культуры и массового спорта и в случае необходимости ее корректировать;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пульсометрию, спирометрию, электрокардиографию, электромиографию, электроэнцефалографию, вискоэластометрию, фонотремометрию, спирографию, видеоанализаторные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разрабатывать практические рекомендации участникам и (или) «заказчикам» исследования, или рекомендации в отношении последующих векторов решения научной проблемы в сфере физической культуры и массового спорта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FE1288" w:rsidRPr="00EB4E66" w:rsidTr="00BF6351">
        <w:tc>
          <w:tcPr>
            <w:tcW w:w="1418" w:type="dxa"/>
          </w:tcPr>
          <w:p w:rsidR="00FE1288" w:rsidRPr="00EB4E66" w:rsidRDefault="00FE1288" w:rsidP="00BF63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329" w:type="dxa"/>
          </w:tcPr>
          <w:p w:rsidR="00FE1288" w:rsidRPr="00EB4E66" w:rsidRDefault="00FE1288" w:rsidP="00FE1288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выявления актуальных современных проблем в науках о физической культуре и спорте и способов их решения;</w:t>
            </w:r>
          </w:p>
          <w:p w:rsidR="00FE1288" w:rsidRPr="00EB4E66" w:rsidRDefault="00FE1288" w:rsidP="00FE1288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 в соответствии с направленностью образовательной программы 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числе, </w:t>
            </w:r>
            <w:r w:rsidRPr="00EB4E66">
              <w:rPr>
                <w:rFonts w:ascii="Times New Roman" w:hAnsi="Times New Roman"/>
                <w:sz w:val="24"/>
                <w:szCs w:val="24"/>
              </w:rPr>
              <w:t xml:space="preserve"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 </w:t>
            </w:r>
          </w:p>
          <w:p w:rsidR="00FE1288" w:rsidRPr="00EB4E66" w:rsidRDefault="00FE1288" w:rsidP="00FE1288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4 семестра, а именно:</w:t>
      </w:r>
    </w:p>
    <w:p w:rsidR="00FE1288" w:rsidRPr="00EB4E66" w:rsidRDefault="00FE1288" w:rsidP="00FE128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его реализация;</w:t>
      </w:r>
    </w:p>
    <w:p w:rsidR="00FE1288" w:rsidRPr="00EB4E66" w:rsidRDefault="00FE1288" w:rsidP="00FE128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4 семестр обучения;</w:t>
      </w:r>
    </w:p>
    <w:p w:rsidR="00FE1288" w:rsidRPr="00EB4E66" w:rsidRDefault="00FE1288" w:rsidP="00FE1288">
      <w:pPr>
        <w:numPr>
          <w:ilvl w:val="0"/>
          <w:numId w:val="3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EB4E66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EB4E66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 </w:t>
      </w:r>
      <w:r w:rsidRPr="00EB4E66">
        <w:rPr>
          <w:rFonts w:ascii="Times New Roman" w:hAnsi="Times New Roman"/>
          <w:sz w:val="24"/>
          <w:szCs w:val="24"/>
          <w:highlight w:val="yellow"/>
        </w:rPr>
        <w:t>4 семестр -  не менее 20с.)</w:t>
      </w:r>
      <w:r w:rsidRPr="00EB4E66">
        <w:rPr>
          <w:rFonts w:ascii="Times New Roman" w:hAnsi="Times New Roman"/>
          <w:sz w:val="24"/>
          <w:szCs w:val="24"/>
        </w:rPr>
        <w:t xml:space="preserve"> - Приложение</w:t>
      </w:r>
    </w:p>
    <w:p w:rsidR="00FE1288" w:rsidRPr="00EB4E66" w:rsidRDefault="00FE1288" w:rsidP="00FE1288">
      <w:pPr>
        <w:numPr>
          <w:ilvl w:val="0"/>
          <w:numId w:val="3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Практические рекомендации на  основе полученных данных;</w:t>
      </w:r>
    </w:p>
    <w:p w:rsidR="00FE1288" w:rsidRPr="00EB4E66" w:rsidRDefault="00FE1288" w:rsidP="00FE1288">
      <w:pPr>
        <w:numPr>
          <w:ilvl w:val="0"/>
          <w:numId w:val="3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Аннотация  темы ВКР на иностранном языке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 xml:space="preserve"> (</w:t>
      </w:r>
      <w:r w:rsidRPr="00EB4E66">
        <w:rPr>
          <w:rFonts w:ascii="Times New Roman" w:eastAsia="Times New Roman" w:hAnsi="Times New Roman"/>
          <w:bCs/>
          <w:spacing w:val="-1"/>
          <w:lang w:val="en-US" w:eastAsia="ru-RU"/>
        </w:rPr>
        <w:t>abstract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 xml:space="preserve">, </w:t>
      </w:r>
      <w:r w:rsidRPr="00EB4E66">
        <w:rPr>
          <w:rFonts w:ascii="Times New Roman" w:eastAsia="Times New Roman" w:hAnsi="Times New Roman"/>
          <w:bCs/>
          <w:spacing w:val="-1"/>
          <w:lang w:val="en-US" w:eastAsia="ru-RU"/>
        </w:rPr>
        <w:t>keywords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>);</w:t>
      </w:r>
    </w:p>
    <w:p w:rsidR="00FE1288" w:rsidRPr="00EB4E66" w:rsidRDefault="00FE1288" w:rsidP="00FE128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Тезисы или  текст  доклада на заседании кафедры, СНО, конференции;</w:t>
      </w:r>
      <w:r w:rsidRPr="00EB4E66">
        <w:rPr>
          <w:sz w:val="24"/>
          <w:szCs w:val="24"/>
        </w:rPr>
        <w:t xml:space="preserve"> </w:t>
      </w:r>
      <w:r w:rsidRPr="00EB4E66">
        <w:rPr>
          <w:rFonts w:ascii="Times New Roman" w:hAnsi="Times New Roman"/>
          <w:sz w:val="24"/>
          <w:szCs w:val="24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конференции.</w:t>
      </w:r>
    </w:p>
    <w:p w:rsidR="00FE1288" w:rsidRPr="00EB4E66" w:rsidRDefault="00FE1288" w:rsidP="00FE128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Важно!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если студент ориентирован на «отлично», то</w:t>
      </w:r>
      <w:r w:rsidRPr="00EB4E66">
        <w:rPr>
          <w:rFonts w:ascii="Times New Roman" w:eastAsia="Times New Roman" w:hAnsi="Times New Roman"/>
          <w:bCs/>
          <w:i/>
          <w:spacing w:val="-2"/>
          <w:sz w:val="24"/>
          <w:szCs w:val="24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наличие научной публикации (самостоятельной или в соавторстве; или подтверждение, что материал принят в печать) ИЛИ участие в конференции вузовского уровня и выше является ОБЯЗАТЕЛЬНЫМ</w:t>
      </w:r>
      <w:r w:rsidRPr="00EB4E66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</w:t>
      </w:r>
    </w:p>
    <w:p w:rsidR="00FE1288" w:rsidRPr="00EB4E66" w:rsidRDefault="00FE1288" w:rsidP="00FE128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Отчет по научно-исследовательской работе за 4 семестр, а также публикации и участие в конференциях (при наличии);</w:t>
      </w:r>
    </w:p>
    <w:p w:rsidR="00FE1288" w:rsidRPr="00EB4E66" w:rsidRDefault="00FE1288" w:rsidP="00FE128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Отзыв научного руководителя</w:t>
      </w:r>
      <w:r w:rsidRPr="00EB4E66">
        <w:rPr>
          <w:rFonts w:ascii="Times New Roman" w:hAnsi="Times New Roman"/>
          <w:i/>
          <w:sz w:val="24"/>
          <w:szCs w:val="24"/>
        </w:rPr>
        <w:t>.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в  Методическом обеспечении и Фонде оценочных средств по научно-исследовательской работе.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эпидемиологической ситуации по окончании НИР в 4 семестре: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1) магистрант сдаёт документацию очно на проверку курсовому руководителю:</w:t>
      </w:r>
    </w:p>
    <w:p w:rsidR="00FE1288" w:rsidRPr="00EB4E66" w:rsidRDefault="00FE1288" w:rsidP="00FE128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Дневник по научно-исследовательской работе (4 семестр) (с выполненными текущими контролями по технологической карте);</w:t>
      </w:r>
    </w:p>
    <w:p w:rsidR="00FE1288" w:rsidRPr="00EB4E66" w:rsidRDefault="00FE1288" w:rsidP="00FE128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Технологическую карту (с подписями научного руководителя);</w:t>
      </w:r>
    </w:p>
    <w:p w:rsidR="00FE1288" w:rsidRPr="00EB4E66" w:rsidRDefault="00FE1288" w:rsidP="00FE128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Отчёт по НИР, подписанный магистрантом и его научным руководителем, зав.кафедрой (руководителем практики от профильной организации);</w:t>
      </w:r>
    </w:p>
    <w:p w:rsidR="00FE1288" w:rsidRPr="00EB4E66" w:rsidRDefault="00FE1288" w:rsidP="00FE128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Отзыв научного руководителя с его подписью и подписью зав.кафедрой (руководителя базы НИР).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ведомость, зачетка подписывается (визируется) его деканом.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2) магистрант присылает научному руководителю Дневник по НИР для проверки. Научный руководитель присылает курсовому руководителю ОДНИМ файлом (</w:t>
      </w:r>
      <w:r w:rsidRPr="00EB4E66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) (49.04.01_ПО/КР/УПР _Викторов А.Б._4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Общий план научно-исследовательской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магистранта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4111"/>
        <w:gridCol w:w="3821"/>
      </w:tblGrid>
      <w:tr w:rsidR="00FE1288" w:rsidRPr="00EB4E66" w:rsidTr="00BF6351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FE1288" w:rsidRPr="00EB4E66" w:rsidTr="00FE1288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FE1288" w:rsidRPr="00EB4E66" w:rsidRDefault="00FE1288" w:rsidP="00FE1288">
            <w:pPr>
              <w:numPr>
                <w:ilvl w:val="0"/>
                <w:numId w:val="5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</w:t>
            </w:r>
          </w:p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была коррекция темы, то отразить</w:t>
            </w:r>
          </w:p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«___»_______ 20__г.</w:t>
            </w: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FE1288" w:rsidRPr="00EB4E66" w:rsidTr="00FE1288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shd w:val="clear" w:color="auto" w:fill="auto"/>
          </w:tcPr>
          <w:p w:rsidR="00FE1288" w:rsidRPr="00EB4E66" w:rsidRDefault="00FE1288" w:rsidP="00FE1288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FE1288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E1288" w:rsidRPr="00EB4E66" w:rsidTr="00FE1288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Представле-ние результатов научной работы</w:t>
            </w:r>
          </w:p>
        </w:tc>
        <w:tc>
          <w:tcPr>
            <w:tcW w:w="4111" w:type="dxa"/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научном,  семинаре, СНО, научных конференциях:</w:t>
            </w: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Индивидуальное задание по производственной практике (тип: научно-исследовательская работа) магистранта - 4 семестр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964"/>
        <w:gridCol w:w="1184"/>
        <w:gridCol w:w="1494"/>
        <w:gridCol w:w="1777"/>
        <w:gridCol w:w="1973"/>
      </w:tblGrid>
      <w:tr w:rsidR="00FE1288" w:rsidRPr="00EB4E66" w:rsidTr="00BF635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FE1288" w:rsidRPr="00962DEA" w:rsidRDefault="00FE1288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Индивидуальное задание на 4 семестр и его реализация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FE1288" w:rsidRPr="00962DEA" w:rsidRDefault="00FE1288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  <w:bCs/>
                <w:spacing w:val="-1"/>
              </w:rPr>
              <w:t>Фрагмент (параграф (ы) 3 главы ВКР – не менее 20с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FE1288" w:rsidRPr="00962DEA" w:rsidRDefault="00FE1288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Разработка практических рекомендаций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FE1288" w:rsidRPr="00962DEA" w:rsidRDefault="00FE1288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Составление аннотации темы ВКР на иностранном языке (</w:t>
            </w:r>
            <w:r w:rsidRPr="00962DEA">
              <w:rPr>
                <w:rFonts w:ascii="Times New Roman" w:hAnsi="Times New Roman"/>
                <w:lang w:val="en-US"/>
              </w:rPr>
              <w:t>abstract</w:t>
            </w:r>
            <w:r w:rsidRPr="00962DEA">
              <w:rPr>
                <w:rFonts w:ascii="Times New Roman" w:hAnsi="Times New Roman"/>
              </w:rPr>
              <w:t xml:space="preserve">, </w:t>
            </w:r>
            <w:r w:rsidRPr="00962DEA">
              <w:rPr>
                <w:rFonts w:ascii="Times New Roman" w:hAnsi="Times New Roman"/>
                <w:lang w:val="en-US"/>
              </w:rPr>
              <w:t>keywords</w:t>
            </w:r>
            <w:r w:rsidRPr="00962DEA">
              <w:rPr>
                <w:rFonts w:ascii="Times New Roman" w:hAnsi="Times New Roman"/>
              </w:rPr>
              <w:t>)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2DEA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4" w:type="dxa"/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взаимооценка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Аттестация производственной практики (тип: научно-исследовательская работа)  магистранта научным руководителем за 4 семестр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«__» __________  20_     г.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Проведение инструктажей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3"/>
        <w:tblW w:w="0" w:type="auto"/>
        <w:tblLook w:val="04A0"/>
      </w:tblPr>
      <w:tblGrid>
        <w:gridCol w:w="549"/>
        <w:gridCol w:w="2583"/>
        <w:gridCol w:w="1606"/>
        <w:gridCol w:w="2315"/>
        <w:gridCol w:w="2292"/>
      </w:tblGrid>
      <w:tr w:rsidR="00FE1288" w:rsidRPr="00EB4E66" w:rsidTr="00BF6351">
        <w:trPr>
          <w:trHeight w:val="10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FE1288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EB4E66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  <w:t xml:space="preserve">работы  </w:t>
      </w: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3"/>
        <w:tblW w:w="9780" w:type="dxa"/>
        <w:tblInd w:w="-34" w:type="dxa"/>
        <w:tblLayout w:type="fixed"/>
        <w:tblLook w:val="04A0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FE1288" w:rsidRPr="00EB4E66" w:rsidTr="00BF6351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E1288" w:rsidRPr="00EB4E66" w:rsidRDefault="00FE1288" w:rsidP="00BF6351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FE1288" w:rsidRPr="00EB4E66" w:rsidTr="00BF6351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88" w:rsidRPr="00EB4E66" w:rsidRDefault="00FE1288" w:rsidP="00BF6351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FE1288" w:rsidRPr="00EB4E66" w:rsidTr="00BF6351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4 семестр </w:t>
            </w:r>
          </w:p>
          <w:p w:rsidR="00FE1288" w:rsidRPr="00EB4E66" w:rsidRDefault="00FE1288" w:rsidP="00BF6351">
            <w:pPr>
              <w:ind w:right="91"/>
              <w:jc w:val="center"/>
              <w:rPr>
                <w:rFonts w:ascii="Times New Roman" w:eastAsia="Times New Roman" w:hAnsi="Times New Roman"/>
                <w:i/>
                <w:color w:val="FF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>четко в соответствии с расписанием</w:t>
            </w:r>
          </w:p>
        </w:tc>
      </w:tr>
      <w:tr w:rsidR="00FE1288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FE1288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FE1288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216ч</w:t>
            </w:r>
          </w:p>
        </w:tc>
      </w:tr>
    </w:tbl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E1288" w:rsidRPr="00EB4E66" w:rsidSect="00EB4E6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  индивидуального задания по производственной практике (тип: научно-исследовате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льская работа) магистранта  -  4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семестр*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268"/>
        <w:gridCol w:w="5103"/>
        <w:gridCol w:w="3686"/>
        <w:gridCol w:w="1984"/>
      </w:tblGrid>
      <w:tr w:rsidR="00FE1288" w:rsidRPr="00EB4E66" w:rsidTr="00BF6351">
        <w:tc>
          <w:tcPr>
            <w:tcW w:w="1560" w:type="dxa"/>
          </w:tcPr>
          <w:p w:rsidR="00FE1288" w:rsidRPr="00EB4E66" w:rsidRDefault="00FE1288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FE1288" w:rsidRPr="00EB4E66" w:rsidRDefault="00FE1288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FE1288" w:rsidRPr="00EB4E66" w:rsidRDefault="00FE1288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FE1288" w:rsidRPr="00EB4E66" w:rsidRDefault="00FE1288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FE1288" w:rsidRPr="00EB4E66" w:rsidRDefault="00FE1288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FE1288" w:rsidRPr="00EB4E66" w:rsidTr="00BF6351">
        <w:tc>
          <w:tcPr>
            <w:tcW w:w="1560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1560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1560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1560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запланированное количество часов НИР на 4 семестр – 216ч.</w:t>
      </w:r>
    </w:p>
    <w:p w:rsidR="00FE1288" w:rsidRPr="00EB4E66" w:rsidRDefault="00FE1288" w:rsidP="00FE1288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E1288" w:rsidRPr="00EB4E66" w:rsidSect="00EB4E6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E1288" w:rsidRPr="00EB4E66" w:rsidRDefault="00FE1288" w:rsidP="00FE1288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FE1288" w:rsidRPr="00EB4E66" w:rsidRDefault="00FE1288" w:rsidP="00FE1288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объем 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или Программа 1 года обучения или после коррекции) </w:t>
      </w:r>
    </w:p>
    <w:p w:rsidR="00FE1288" w:rsidRPr="00EB4E66" w:rsidRDefault="00FE1288" w:rsidP="00FE1288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FE1288" w:rsidRPr="00EB4E66" w:rsidRDefault="00FE1288" w:rsidP="00FE1288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E1288" w:rsidRPr="00EB4E66" w:rsidRDefault="00FE1288" w:rsidP="00FE128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FE1288" w:rsidRPr="00EB4E66" w:rsidRDefault="00FE1288" w:rsidP="00FE128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1288" w:rsidRPr="00EB4E66" w:rsidRDefault="00FE1288" w:rsidP="00FE1288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FE1288" w:rsidRPr="00EB4E66" w:rsidRDefault="00FE1288" w:rsidP="00FE1288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FE1288" w:rsidRPr="00EB4E66" w:rsidRDefault="00FE1288" w:rsidP="00FE128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FE1288" w:rsidRPr="00EB4E66" w:rsidRDefault="00FE1288" w:rsidP="00FE1288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FE1288" w:rsidRPr="00EB4E66" w:rsidRDefault="00FE1288" w:rsidP="00FE1288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FE1288" w:rsidRPr="00EB4E66" w:rsidRDefault="00FE1288" w:rsidP="00FE1288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научного исследования (как параграф(ы) / 3 главы ВКР)</w:t>
      </w:r>
    </w:p>
    <w:p w:rsidR="00FE1288" w:rsidRPr="005A1BE6" w:rsidRDefault="00FE1288" w:rsidP="00FE1288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5A1BE6">
        <w:rPr>
          <w:rFonts w:ascii="Times New Roman" w:eastAsia="Times New Roman" w:hAnsi="Times New Roman"/>
          <w:shd w:val="clear" w:color="auto" w:fill="FFFFFF"/>
          <w:lang w:eastAsia="ru-RU"/>
        </w:rPr>
        <w:tab/>
        <w:t xml:space="preserve">(представление </w:t>
      </w:r>
      <w:r w:rsidRPr="005A1BE6">
        <w:rPr>
          <w:rFonts w:ascii="Times New Roman" w:eastAsia="Times New Roman" w:hAnsi="Times New Roman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</w:t>
      </w:r>
      <w:r w:rsidRPr="005A1BE6">
        <w:rPr>
          <w:rFonts w:ascii="Times New Roman" w:eastAsia="Times New Roman" w:hAnsi="Times New Roman"/>
          <w:highlight w:val="yellow"/>
          <w:lang w:eastAsia="ru-RU"/>
        </w:rPr>
        <w:t>объем  - не менее 20с.)</w:t>
      </w:r>
      <w:r w:rsidRPr="005A1BE6">
        <w:rPr>
          <w:rFonts w:ascii="Times New Roman" w:eastAsia="Times New Roman" w:hAnsi="Times New Roman"/>
          <w:lang w:eastAsia="ru-RU"/>
        </w:rPr>
        <w:t xml:space="preserve"> - Приложение</w:t>
      </w:r>
    </w:p>
    <w:p w:rsidR="00FE1288" w:rsidRPr="00EB4E66" w:rsidRDefault="00FE1288" w:rsidP="00FE1288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B4E66">
        <w:rPr>
          <w:rFonts w:ascii="Times New Roman" w:hAnsi="Times New Roman"/>
          <w:b/>
          <w:sz w:val="32"/>
          <w:szCs w:val="32"/>
        </w:rPr>
        <w:t xml:space="preserve">Практические рекомендации </w:t>
      </w:r>
    </w:p>
    <w:p w:rsidR="00FE1288" w:rsidRPr="00EB4E66" w:rsidRDefault="00FE1288" w:rsidP="00FE1288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Данное аттестационное задание связано с представлением прикладного аспекта научных исследований – разработкой практических рекомендаций участникам исследования на основе дифференцированного и индивидуального подхода</w:t>
      </w:r>
      <w:r w:rsidRPr="00EB4E66">
        <w:t xml:space="preserve"> </w:t>
      </w:r>
      <w:r w:rsidRPr="00EB4E66">
        <w:rPr>
          <w:rFonts w:ascii="Times New Roman" w:hAnsi="Times New Roman"/>
          <w:i/>
        </w:rPr>
        <w:t>или</w:t>
      </w:r>
      <w:r w:rsidRPr="00EB4E66">
        <w:rPr>
          <w:rFonts w:ascii="Times New Roman" w:hAnsi="Times New Roman"/>
        </w:rPr>
        <w:t xml:space="preserve"> по дальнейшей организации решения научной проблемы.</w:t>
      </w:r>
    </w:p>
    <w:p w:rsidR="00FE1288" w:rsidRPr="00EB4E66" w:rsidRDefault="00FE1288" w:rsidP="00FE1288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 w:rsidRPr="00EB4E66">
        <w:rPr>
          <w:rFonts w:ascii="Times New Roman" w:hAnsi="Times New Roman"/>
          <w:b/>
          <w:sz w:val="32"/>
          <w:szCs w:val="32"/>
        </w:rPr>
        <w:t>Аннотация темы ВКР на иностранном языке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 xml:space="preserve"> </w:t>
      </w:r>
    </w:p>
    <w:p w:rsidR="00FE1288" w:rsidRPr="00EB4E66" w:rsidRDefault="00FE1288" w:rsidP="00FE1288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(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 w:eastAsia="ru-RU"/>
        </w:rPr>
        <w:t>abstract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 xml:space="preserve">, 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 w:eastAsia="ru-RU"/>
        </w:rPr>
        <w:t>keywords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)</w:t>
      </w:r>
    </w:p>
    <w:p w:rsidR="005A1BE6" w:rsidRPr="00601B63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аттестационное задание обусловлено требованиями к представлению результатов НИР в рецензируемых журналах, международных сборниках и пр. в форме аннотации и ключевых понятий, в том числе и на английском языке (</w:t>
      </w:r>
      <w:r>
        <w:rPr>
          <w:rFonts w:ascii="Times New Roman" w:hAnsi="Times New Roman"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</w:rPr>
        <w:t>;</w:t>
      </w:r>
      <w:r w:rsidRPr="00601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>eywords</w:t>
      </w:r>
      <w:r w:rsidRPr="00601B63">
        <w:rPr>
          <w:rFonts w:ascii="Times New Roman" w:hAnsi="Times New Roman"/>
          <w:sz w:val="24"/>
          <w:szCs w:val="24"/>
        </w:rPr>
        <w:t>)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A1BE6">
        <w:rPr>
          <w:rFonts w:ascii="Times New Roman" w:hAnsi="Times New Roman"/>
          <w:b/>
          <w:sz w:val="20"/>
          <w:szCs w:val="20"/>
        </w:rPr>
        <w:t>Критерии оценки:</w:t>
      </w:r>
    </w:p>
    <w:p w:rsidR="005A1BE6" w:rsidRPr="005A1BE6" w:rsidRDefault="005A1BE6" w:rsidP="005A1BE6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 xml:space="preserve">(задание считается невыполненным) – </w:t>
      </w:r>
      <w:r w:rsidRPr="005A1BE6">
        <w:rPr>
          <w:rFonts w:ascii="Times New Roman" w:hAnsi="Times New Roman"/>
          <w:sz w:val="20"/>
          <w:szCs w:val="20"/>
        </w:rPr>
        <w:t>задание не представлено или аннотация и ключевые слова не соответствуют ВКР;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ab/>
        <w:t>10 баллов</w:t>
      </w:r>
      <w:r w:rsidRPr="005A1BE6">
        <w:rPr>
          <w:rFonts w:ascii="Times New Roman" w:hAnsi="Times New Roman"/>
          <w:sz w:val="20"/>
          <w:szCs w:val="20"/>
        </w:rPr>
        <w:t xml:space="preserve"> – аннотация менее 50 слов (менее 400 знаков с пробелами) частично соответствует теме, ключевые слова соответствуют ВКР;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ab/>
        <w:t xml:space="preserve">11 баллов – </w:t>
      </w:r>
      <w:r w:rsidRPr="005A1BE6">
        <w:rPr>
          <w:rFonts w:ascii="Times New Roman" w:hAnsi="Times New Roman"/>
          <w:sz w:val="20"/>
          <w:szCs w:val="20"/>
        </w:rPr>
        <w:t>аннотация</w:t>
      </w:r>
      <w:r w:rsidRPr="005A1BE6">
        <w:rPr>
          <w:rFonts w:ascii="Times New Roman" w:hAnsi="Times New Roman"/>
          <w:i/>
          <w:sz w:val="20"/>
          <w:szCs w:val="20"/>
        </w:rPr>
        <w:t xml:space="preserve"> </w:t>
      </w:r>
      <w:r w:rsidRPr="005A1BE6">
        <w:rPr>
          <w:rFonts w:ascii="Times New Roman" w:hAnsi="Times New Roman"/>
          <w:sz w:val="20"/>
          <w:szCs w:val="20"/>
        </w:rPr>
        <w:t>менее 50 слов (менее 400 знаков с пробелами), ключевые слова      соответствуют ВКР;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ab/>
        <w:t xml:space="preserve">12 баллов -  </w:t>
      </w:r>
      <w:r w:rsidRPr="005A1BE6">
        <w:rPr>
          <w:rFonts w:ascii="Times New Roman" w:hAnsi="Times New Roman"/>
          <w:sz w:val="20"/>
          <w:szCs w:val="20"/>
        </w:rPr>
        <w:t xml:space="preserve">аннотация менее 50 слов (менее 400 знаков с пробелами) на ¾ соответствует теме, ключевые слова соответствуют ВКР; </w:t>
      </w:r>
      <w:r w:rsidRPr="005A1BE6">
        <w:rPr>
          <w:rFonts w:ascii="Times New Roman" w:hAnsi="Times New Roman"/>
          <w:sz w:val="20"/>
          <w:szCs w:val="20"/>
          <w:lang w:val="en-US"/>
        </w:rPr>
        <w:t>abstract</w:t>
      </w:r>
      <w:r w:rsidRPr="005A1BE6">
        <w:rPr>
          <w:rFonts w:ascii="Times New Roman" w:hAnsi="Times New Roman"/>
          <w:sz w:val="20"/>
          <w:szCs w:val="20"/>
        </w:rPr>
        <w:t xml:space="preserve"> и </w:t>
      </w:r>
      <w:r w:rsidRPr="005A1BE6">
        <w:rPr>
          <w:rFonts w:ascii="Times New Roman" w:hAnsi="Times New Roman"/>
          <w:sz w:val="20"/>
          <w:szCs w:val="20"/>
          <w:lang w:val="en-US"/>
        </w:rPr>
        <w:t>keywords</w:t>
      </w:r>
      <w:r w:rsidRPr="005A1BE6">
        <w:rPr>
          <w:rFonts w:ascii="Times New Roman" w:hAnsi="Times New Roman"/>
          <w:sz w:val="20"/>
          <w:szCs w:val="20"/>
        </w:rPr>
        <w:t xml:space="preserve">  - перевод через </w:t>
      </w:r>
      <w:r w:rsidRPr="005A1BE6">
        <w:rPr>
          <w:rFonts w:ascii="Times New Roman" w:hAnsi="Times New Roman"/>
          <w:sz w:val="20"/>
          <w:szCs w:val="20"/>
          <w:lang w:val="en-US"/>
        </w:rPr>
        <w:t>google</w:t>
      </w:r>
      <w:r w:rsidRPr="005A1BE6">
        <w:rPr>
          <w:rFonts w:ascii="Times New Roman" w:hAnsi="Times New Roman"/>
          <w:sz w:val="20"/>
          <w:szCs w:val="20"/>
        </w:rPr>
        <w:t>-переводчик (или иное приложение);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ab/>
        <w:t xml:space="preserve">13 баллов - </w:t>
      </w:r>
      <w:r w:rsidRPr="005A1BE6">
        <w:rPr>
          <w:rFonts w:ascii="Times New Roman" w:hAnsi="Times New Roman"/>
          <w:sz w:val="20"/>
          <w:szCs w:val="20"/>
        </w:rPr>
        <w:t xml:space="preserve">аннотация менее 50 слов (менее 400 знаков с пробелами) и ключевые слова соответствуют теме ВКР; </w:t>
      </w:r>
      <w:r w:rsidRPr="005A1BE6">
        <w:rPr>
          <w:rFonts w:ascii="Times New Roman" w:hAnsi="Times New Roman"/>
          <w:sz w:val="20"/>
          <w:szCs w:val="20"/>
          <w:lang w:val="en-US"/>
        </w:rPr>
        <w:t>abstract</w:t>
      </w:r>
      <w:r w:rsidRPr="005A1BE6">
        <w:rPr>
          <w:rFonts w:ascii="Times New Roman" w:hAnsi="Times New Roman"/>
          <w:sz w:val="20"/>
          <w:szCs w:val="20"/>
        </w:rPr>
        <w:t xml:space="preserve"> и </w:t>
      </w:r>
      <w:r w:rsidRPr="005A1BE6">
        <w:rPr>
          <w:rFonts w:ascii="Times New Roman" w:hAnsi="Times New Roman"/>
          <w:sz w:val="20"/>
          <w:szCs w:val="20"/>
          <w:lang w:val="en-US"/>
        </w:rPr>
        <w:t>keywords</w:t>
      </w:r>
      <w:r w:rsidRPr="005A1BE6">
        <w:rPr>
          <w:rFonts w:ascii="Times New Roman" w:hAnsi="Times New Roman"/>
          <w:sz w:val="20"/>
          <w:szCs w:val="20"/>
        </w:rPr>
        <w:t xml:space="preserve">  - перевод через </w:t>
      </w:r>
      <w:r w:rsidRPr="005A1BE6">
        <w:rPr>
          <w:rFonts w:ascii="Times New Roman" w:hAnsi="Times New Roman"/>
          <w:sz w:val="20"/>
          <w:szCs w:val="20"/>
          <w:lang w:val="en-US"/>
        </w:rPr>
        <w:t>google</w:t>
      </w:r>
      <w:r w:rsidRPr="005A1BE6">
        <w:rPr>
          <w:rFonts w:ascii="Times New Roman" w:hAnsi="Times New Roman"/>
          <w:sz w:val="20"/>
          <w:szCs w:val="20"/>
        </w:rPr>
        <w:t>-переводчик (или иное приложение);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ab/>
        <w:t xml:space="preserve">14 баллов – </w:t>
      </w:r>
      <w:r w:rsidRPr="005A1BE6">
        <w:rPr>
          <w:rFonts w:ascii="Times New Roman" w:hAnsi="Times New Roman"/>
          <w:sz w:val="20"/>
          <w:szCs w:val="20"/>
        </w:rPr>
        <w:t xml:space="preserve">аннотация не менее 50 слов (не менее 400 знаков с пробелами) ключевые слова соответствуют теме ВКР; </w:t>
      </w:r>
      <w:r w:rsidRPr="005A1BE6">
        <w:rPr>
          <w:rFonts w:ascii="Times New Roman" w:hAnsi="Times New Roman"/>
          <w:sz w:val="20"/>
          <w:szCs w:val="20"/>
          <w:lang w:val="en-US"/>
        </w:rPr>
        <w:t>abstract</w:t>
      </w:r>
      <w:r w:rsidRPr="005A1BE6">
        <w:rPr>
          <w:rFonts w:ascii="Times New Roman" w:hAnsi="Times New Roman"/>
          <w:sz w:val="20"/>
          <w:szCs w:val="20"/>
        </w:rPr>
        <w:t xml:space="preserve"> и </w:t>
      </w:r>
      <w:r w:rsidRPr="005A1BE6">
        <w:rPr>
          <w:rFonts w:ascii="Times New Roman" w:hAnsi="Times New Roman"/>
          <w:sz w:val="20"/>
          <w:szCs w:val="20"/>
          <w:lang w:val="en-US"/>
        </w:rPr>
        <w:t>keywords</w:t>
      </w:r>
      <w:r w:rsidRPr="005A1BE6">
        <w:rPr>
          <w:rFonts w:ascii="Times New Roman" w:hAnsi="Times New Roman"/>
          <w:sz w:val="20"/>
          <w:szCs w:val="20"/>
        </w:rPr>
        <w:t xml:space="preserve">  корректны (перевод корректен);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ab/>
        <w:t xml:space="preserve">15 баллов - </w:t>
      </w:r>
      <w:r w:rsidRPr="005A1BE6">
        <w:rPr>
          <w:rFonts w:ascii="Times New Roman" w:hAnsi="Times New Roman"/>
          <w:sz w:val="20"/>
          <w:szCs w:val="20"/>
        </w:rPr>
        <w:t xml:space="preserve">аннотация менее 60 слов (менее 500 знаков с пробелами) на 3/4 соответствуют теме ВКР,   ключевые слова  соответствует ВКР; </w:t>
      </w:r>
      <w:r w:rsidRPr="005A1BE6">
        <w:rPr>
          <w:rFonts w:ascii="Times New Roman" w:hAnsi="Times New Roman"/>
          <w:sz w:val="20"/>
          <w:szCs w:val="20"/>
          <w:lang w:val="en-US"/>
        </w:rPr>
        <w:t>abstract</w:t>
      </w:r>
      <w:r w:rsidRPr="005A1BE6">
        <w:rPr>
          <w:rFonts w:ascii="Times New Roman" w:hAnsi="Times New Roman"/>
          <w:sz w:val="20"/>
          <w:szCs w:val="20"/>
        </w:rPr>
        <w:t xml:space="preserve"> и </w:t>
      </w:r>
      <w:r w:rsidRPr="005A1BE6">
        <w:rPr>
          <w:rFonts w:ascii="Times New Roman" w:hAnsi="Times New Roman"/>
          <w:sz w:val="20"/>
          <w:szCs w:val="20"/>
          <w:lang w:val="en-US"/>
        </w:rPr>
        <w:t>keywords</w:t>
      </w:r>
      <w:r w:rsidRPr="005A1BE6">
        <w:rPr>
          <w:rFonts w:ascii="Times New Roman" w:hAnsi="Times New Roman"/>
          <w:sz w:val="20"/>
          <w:szCs w:val="20"/>
        </w:rPr>
        <w:t xml:space="preserve">  корректны (перевод корректен);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ab/>
        <w:t xml:space="preserve">16 баллов - </w:t>
      </w:r>
      <w:r w:rsidRPr="005A1BE6">
        <w:rPr>
          <w:rFonts w:ascii="Times New Roman" w:hAnsi="Times New Roman"/>
          <w:sz w:val="20"/>
          <w:szCs w:val="20"/>
        </w:rPr>
        <w:t xml:space="preserve">аннотация менее 60 слов (менее 500 знаков с пробелами),   ключевые слова  соответствует ВКР; </w:t>
      </w:r>
      <w:r w:rsidRPr="005A1BE6">
        <w:rPr>
          <w:rFonts w:ascii="Times New Roman" w:hAnsi="Times New Roman"/>
          <w:sz w:val="20"/>
          <w:szCs w:val="20"/>
          <w:lang w:val="en-US"/>
        </w:rPr>
        <w:t>abstract</w:t>
      </w:r>
      <w:r w:rsidRPr="005A1BE6">
        <w:rPr>
          <w:rFonts w:ascii="Times New Roman" w:hAnsi="Times New Roman"/>
          <w:sz w:val="20"/>
          <w:szCs w:val="20"/>
        </w:rPr>
        <w:t xml:space="preserve"> и </w:t>
      </w:r>
      <w:r w:rsidRPr="005A1BE6">
        <w:rPr>
          <w:rFonts w:ascii="Times New Roman" w:hAnsi="Times New Roman"/>
          <w:sz w:val="20"/>
          <w:szCs w:val="20"/>
          <w:lang w:val="en-US"/>
        </w:rPr>
        <w:t>keywords</w:t>
      </w:r>
      <w:r w:rsidRPr="005A1BE6">
        <w:rPr>
          <w:rFonts w:ascii="Times New Roman" w:hAnsi="Times New Roman"/>
          <w:sz w:val="20"/>
          <w:szCs w:val="20"/>
        </w:rPr>
        <w:t xml:space="preserve">  корректны (перевод корректен);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ab/>
        <w:t>17 баллов -</w:t>
      </w:r>
      <w:r w:rsidRPr="005A1BE6">
        <w:rPr>
          <w:rFonts w:ascii="Times New Roman" w:hAnsi="Times New Roman"/>
          <w:sz w:val="20"/>
          <w:szCs w:val="20"/>
        </w:rPr>
        <w:t xml:space="preserve"> аннотация  не менее 60 слов (не менее 500 знаков с пробелами) на 3/4 соответствуют теме ВКР,   ключевые слова  соответствует ВКР; </w:t>
      </w:r>
      <w:r w:rsidRPr="005A1BE6">
        <w:rPr>
          <w:rFonts w:ascii="Times New Roman" w:hAnsi="Times New Roman"/>
          <w:sz w:val="20"/>
          <w:szCs w:val="20"/>
          <w:lang w:val="en-US"/>
        </w:rPr>
        <w:t>abstract</w:t>
      </w:r>
      <w:r w:rsidRPr="005A1BE6">
        <w:rPr>
          <w:rFonts w:ascii="Times New Roman" w:hAnsi="Times New Roman"/>
          <w:sz w:val="20"/>
          <w:szCs w:val="20"/>
        </w:rPr>
        <w:t xml:space="preserve"> и </w:t>
      </w:r>
      <w:r w:rsidRPr="005A1BE6">
        <w:rPr>
          <w:rFonts w:ascii="Times New Roman" w:hAnsi="Times New Roman"/>
          <w:sz w:val="20"/>
          <w:szCs w:val="20"/>
          <w:lang w:val="en-US"/>
        </w:rPr>
        <w:t>keywords</w:t>
      </w:r>
      <w:r w:rsidRPr="005A1BE6">
        <w:rPr>
          <w:rFonts w:ascii="Times New Roman" w:hAnsi="Times New Roman"/>
          <w:sz w:val="20"/>
          <w:szCs w:val="20"/>
        </w:rPr>
        <w:t xml:space="preserve">  корректны (перевод корректен);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ab/>
        <w:t xml:space="preserve">18 баллов -  </w:t>
      </w:r>
      <w:r w:rsidRPr="005A1BE6">
        <w:rPr>
          <w:rFonts w:ascii="Times New Roman" w:hAnsi="Times New Roman"/>
          <w:sz w:val="20"/>
          <w:szCs w:val="20"/>
        </w:rPr>
        <w:t xml:space="preserve">аннотация  не менее 60 слов (не менее 500 знаков с пробелами),   ключевые слова  соответствует ВКР; </w:t>
      </w:r>
      <w:r w:rsidRPr="005A1BE6">
        <w:rPr>
          <w:rFonts w:ascii="Times New Roman" w:hAnsi="Times New Roman"/>
          <w:sz w:val="20"/>
          <w:szCs w:val="20"/>
          <w:lang w:val="en-US"/>
        </w:rPr>
        <w:t>abstract</w:t>
      </w:r>
      <w:r w:rsidRPr="005A1BE6">
        <w:rPr>
          <w:rFonts w:ascii="Times New Roman" w:hAnsi="Times New Roman"/>
          <w:sz w:val="20"/>
          <w:szCs w:val="20"/>
        </w:rPr>
        <w:t xml:space="preserve"> и </w:t>
      </w:r>
      <w:r w:rsidRPr="005A1BE6">
        <w:rPr>
          <w:rFonts w:ascii="Times New Roman" w:hAnsi="Times New Roman"/>
          <w:sz w:val="20"/>
          <w:szCs w:val="20"/>
          <w:lang w:val="en-US"/>
        </w:rPr>
        <w:t>keywords</w:t>
      </w:r>
      <w:r w:rsidRPr="005A1BE6">
        <w:rPr>
          <w:rFonts w:ascii="Times New Roman" w:hAnsi="Times New Roman"/>
          <w:sz w:val="20"/>
          <w:szCs w:val="20"/>
        </w:rPr>
        <w:t xml:space="preserve">  корректны (перевод корректен);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ab/>
        <w:t xml:space="preserve">19 баллов - </w:t>
      </w:r>
      <w:r w:rsidRPr="005A1BE6">
        <w:rPr>
          <w:rFonts w:ascii="Times New Roman" w:hAnsi="Times New Roman"/>
          <w:sz w:val="20"/>
          <w:szCs w:val="20"/>
        </w:rPr>
        <w:t xml:space="preserve">аннотация не менее 70 слов (почти 600 знаков с пробелами) на 3/4 соответствуют теме ВКР, ключевые слова соответствуют теме; </w:t>
      </w:r>
      <w:r w:rsidRPr="005A1BE6">
        <w:rPr>
          <w:rFonts w:ascii="Times New Roman" w:hAnsi="Times New Roman"/>
          <w:sz w:val="20"/>
          <w:szCs w:val="20"/>
          <w:lang w:val="en-US"/>
        </w:rPr>
        <w:t>abstract</w:t>
      </w:r>
      <w:r w:rsidRPr="005A1BE6">
        <w:rPr>
          <w:rFonts w:ascii="Times New Roman" w:hAnsi="Times New Roman"/>
          <w:sz w:val="20"/>
          <w:szCs w:val="20"/>
        </w:rPr>
        <w:t xml:space="preserve"> и </w:t>
      </w:r>
      <w:r w:rsidRPr="005A1BE6">
        <w:rPr>
          <w:rFonts w:ascii="Times New Roman" w:hAnsi="Times New Roman"/>
          <w:sz w:val="20"/>
          <w:szCs w:val="20"/>
          <w:lang w:val="en-US"/>
        </w:rPr>
        <w:t>keywords</w:t>
      </w:r>
      <w:r w:rsidRPr="005A1BE6">
        <w:rPr>
          <w:rFonts w:ascii="Times New Roman" w:hAnsi="Times New Roman"/>
          <w:sz w:val="20"/>
          <w:szCs w:val="20"/>
        </w:rPr>
        <w:t xml:space="preserve"> корректны (перевод корректен);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i/>
          <w:sz w:val="20"/>
          <w:szCs w:val="20"/>
        </w:rPr>
        <w:tab/>
        <w:t xml:space="preserve">20 баллов – </w:t>
      </w:r>
      <w:r w:rsidRPr="005A1BE6">
        <w:rPr>
          <w:rFonts w:ascii="Times New Roman" w:hAnsi="Times New Roman"/>
          <w:sz w:val="20"/>
          <w:szCs w:val="20"/>
        </w:rPr>
        <w:t xml:space="preserve">аннотация не менее 70 слов (почти 600 знаков с пробелами), ключевые слова соответствуют теме; </w:t>
      </w:r>
      <w:r w:rsidRPr="005A1BE6">
        <w:rPr>
          <w:rFonts w:ascii="Times New Roman" w:hAnsi="Times New Roman"/>
          <w:sz w:val="20"/>
          <w:szCs w:val="20"/>
          <w:lang w:val="en-US"/>
        </w:rPr>
        <w:t>abstract</w:t>
      </w:r>
      <w:r w:rsidRPr="005A1BE6">
        <w:rPr>
          <w:rFonts w:ascii="Times New Roman" w:hAnsi="Times New Roman"/>
          <w:sz w:val="20"/>
          <w:szCs w:val="20"/>
        </w:rPr>
        <w:t xml:space="preserve"> и </w:t>
      </w:r>
      <w:r w:rsidRPr="005A1BE6">
        <w:rPr>
          <w:rFonts w:ascii="Times New Roman" w:hAnsi="Times New Roman"/>
          <w:sz w:val="20"/>
          <w:szCs w:val="20"/>
          <w:lang w:val="en-US"/>
        </w:rPr>
        <w:t>keywords</w:t>
      </w:r>
      <w:r w:rsidRPr="005A1BE6">
        <w:rPr>
          <w:rFonts w:ascii="Times New Roman" w:hAnsi="Times New Roman"/>
          <w:sz w:val="20"/>
          <w:szCs w:val="20"/>
        </w:rPr>
        <w:t xml:space="preserve"> корректны (перевод корректен) </w:t>
      </w:r>
    </w:p>
    <w:p w:rsidR="005A1BE6" w:rsidRPr="005A1BE6" w:rsidRDefault="005A1BE6" w:rsidP="005A1BE6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BE6">
        <w:rPr>
          <w:rFonts w:ascii="Times New Roman" w:hAnsi="Times New Roman"/>
          <w:b/>
          <w:sz w:val="20"/>
          <w:szCs w:val="20"/>
        </w:rPr>
        <w:t xml:space="preserve">Важно! </w:t>
      </w:r>
      <w:r w:rsidRPr="005A1BE6">
        <w:rPr>
          <w:rFonts w:ascii="Times New Roman" w:hAnsi="Times New Roman"/>
          <w:sz w:val="20"/>
          <w:szCs w:val="20"/>
        </w:rPr>
        <w:t xml:space="preserve">Перевод аннотации (не менее 60 слов и больше) и ключевых слов через перевод через </w:t>
      </w:r>
      <w:r w:rsidRPr="005A1BE6">
        <w:rPr>
          <w:rFonts w:ascii="Times New Roman" w:hAnsi="Times New Roman"/>
          <w:sz w:val="20"/>
          <w:szCs w:val="20"/>
          <w:lang w:val="en-US"/>
        </w:rPr>
        <w:t>google</w:t>
      </w:r>
      <w:r w:rsidRPr="005A1BE6">
        <w:rPr>
          <w:rFonts w:ascii="Times New Roman" w:hAnsi="Times New Roman"/>
          <w:sz w:val="20"/>
          <w:szCs w:val="20"/>
        </w:rPr>
        <w:t>-переводчик или иное приложение – минус 2 балла.</w:t>
      </w:r>
    </w:p>
    <w:p w:rsidR="005A1BE6" w:rsidRDefault="005A1BE6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Тезисы / доклад  выступления</w:t>
      </w: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5A1BE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BE6">
        <w:rPr>
          <w:rFonts w:ascii="Times New Roman" w:eastAsia="Times New Roman" w:hAnsi="Times New Roman"/>
          <w:sz w:val="20"/>
          <w:szCs w:val="20"/>
          <w:lang w:eastAsia="ru-RU"/>
        </w:rPr>
        <w:t>Актуальность</w:t>
      </w:r>
    </w:p>
    <w:p w:rsidR="00FE1288" w:rsidRPr="005A1BE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BE6">
        <w:rPr>
          <w:rFonts w:ascii="Times New Roman" w:eastAsia="Times New Roman" w:hAnsi="Times New Roman"/>
          <w:sz w:val="20"/>
          <w:szCs w:val="20"/>
          <w:lang w:eastAsia="ru-RU"/>
        </w:rPr>
        <w:t>Цель/задача, методология исследования</w:t>
      </w:r>
    </w:p>
    <w:p w:rsidR="00FE1288" w:rsidRPr="005A1BE6" w:rsidRDefault="00FE1288" w:rsidP="00FE1288">
      <w:pPr>
        <w:spacing w:after="0"/>
        <w:ind w:right="7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BE6">
        <w:rPr>
          <w:rFonts w:ascii="Times New Roman" w:eastAsia="Times New Roman" w:hAnsi="Times New Roman"/>
          <w:sz w:val="20"/>
          <w:szCs w:val="20"/>
          <w:lang w:eastAsia="ru-RU"/>
        </w:rPr>
        <w:t>Краткое содержание исследования (например, решение одной задачи)</w:t>
      </w:r>
    </w:p>
    <w:p w:rsidR="00FE1288" w:rsidRPr="005A1BE6" w:rsidRDefault="00FE1288" w:rsidP="00FE1288">
      <w:pPr>
        <w:spacing w:after="0"/>
        <w:ind w:right="78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A1BE6">
        <w:rPr>
          <w:rFonts w:ascii="Times New Roman" w:eastAsia="Times New Roman" w:hAnsi="Times New Roman"/>
          <w:sz w:val="20"/>
          <w:szCs w:val="20"/>
          <w:lang w:eastAsia="ru-RU"/>
        </w:rPr>
        <w:t>Результаты</w:t>
      </w:r>
    </w:p>
    <w:p w:rsidR="00FE1288" w:rsidRPr="005A1BE6" w:rsidRDefault="00FE1288" w:rsidP="00FE1288">
      <w:pPr>
        <w:spacing w:after="0"/>
        <w:ind w:right="78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BE6">
        <w:rPr>
          <w:rFonts w:ascii="Times New Roman" w:eastAsia="Times New Roman" w:hAnsi="Times New Roman"/>
          <w:sz w:val="20"/>
          <w:szCs w:val="20"/>
          <w:lang w:eastAsia="ru-RU"/>
        </w:rPr>
        <w:t>Практическая значимость исследования</w:t>
      </w:r>
    </w:p>
    <w:p w:rsidR="00FE1288" w:rsidRPr="005A1BE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BE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Список использованной литературы (по ГОСТу) (только для тезисов)</w:t>
      </w:r>
      <w:r w:rsidRPr="005A1B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highlight w:val="yellow"/>
          <w:lang w:eastAsia="ru-RU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3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252"/>
      </w:tblGrid>
      <w:tr w:rsidR="00FE1288" w:rsidRPr="00EB4E66" w:rsidTr="00BF6351">
        <w:tc>
          <w:tcPr>
            <w:tcW w:w="5812" w:type="dxa"/>
          </w:tcPr>
          <w:p w:rsidR="00FE1288" w:rsidRPr="00EB4E66" w:rsidRDefault="005A1BE6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bookmarkStart w:id="0" w:name="_GoBack"/>
            <w:bookmarkEnd w:id="0"/>
            <w:r w:rsidR="00FE1288"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тверждаю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 – науч.руководитель)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FE1288" w:rsidRPr="00EB4E66" w:rsidRDefault="00FE1288" w:rsidP="00FE128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магистранта о выполнении производственной практики (тип: научно-исследовательская работа)  - 4 семестр</w:t>
      </w:r>
      <w:r w:rsidRPr="00EB4E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FE1288" w:rsidRPr="00EB4E66" w:rsidRDefault="00FE1288" w:rsidP="00FE12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E1288" w:rsidRPr="00EB4E66" w:rsidRDefault="00FE1288" w:rsidP="00FE12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 (тип: научно-исследовательская работа) *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49.04.01 Физическая культура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Форма обучения : очная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 семестр _______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выполнял  производственную практику (тип: научно-исследовательская работа) в период  с _________ по _________, на________________________________________________________________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( краткая характеристика базовых составляющих деятельности магистранта и его отношение к работе)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 подпись)                                                              (Ф.И.О, ученая степень, ученое звание).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руководитель:      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 подпись)                                                  (Ф.И.О.)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сформированность профессиональных компетенций (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УК-1, ОПК-7, 8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4A5" w:rsidRDefault="005444A5"/>
    <w:sectPr w:rsidR="005444A5" w:rsidSect="0049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08" w:rsidRDefault="00204208">
      <w:pPr>
        <w:spacing w:after="0" w:line="240" w:lineRule="auto"/>
      </w:pPr>
      <w:r>
        <w:separator/>
      </w:r>
    </w:p>
  </w:endnote>
  <w:endnote w:type="continuationSeparator" w:id="0">
    <w:p w:rsidR="00204208" w:rsidRDefault="0020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86328"/>
      <w:docPartObj>
        <w:docPartGallery w:val="Page Numbers (Bottom of Page)"/>
        <w:docPartUnique/>
      </w:docPartObj>
    </w:sdtPr>
    <w:sdtContent>
      <w:p w:rsidR="00115DC5" w:rsidRDefault="00496D5F">
        <w:pPr>
          <w:pStyle w:val="a3"/>
          <w:jc w:val="right"/>
        </w:pPr>
        <w:r>
          <w:fldChar w:fldCharType="begin"/>
        </w:r>
        <w:r w:rsidR="00FE1288">
          <w:instrText>PAGE   \* MERGEFORMAT</w:instrText>
        </w:r>
        <w:r>
          <w:fldChar w:fldCharType="separate"/>
        </w:r>
        <w:r w:rsidR="009D53AE">
          <w:rPr>
            <w:noProof/>
          </w:rPr>
          <w:t>18</w:t>
        </w:r>
        <w:r>
          <w:fldChar w:fldCharType="end"/>
        </w:r>
      </w:p>
    </w:sdtContent>
  </w:sdt>
  <w:p w:rsidR="00115DC5" w:rsidRDefault="002042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08" w:rsidRDefault="00204208">
      <w:pPr>
        <w:spacing w:after="0" w:line="240" w:lineRule="auto"/>
      </w:pPr>
      <w:r>
        <w:separator/>
      </w:r>
    </w:p>
  </w:footnote>
  <w:footnote w:type="continuationSeparator" w:id="0">
    <w:p w:rsidR="00204208" w:rsidRDefault="00204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53D33"/>
    <w:multiLevelType w:val="hybridMultilevel"/>
    <w:tmpl w:val="06F41584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417B"/>
    <w:multiLevelType w:val="hybridMultilevel"/>
    <w:tmpl w:val="33245E0E"/>
    <w:lvl w:ilvl="0" w:tplc="816481F0">
      <w:numFmt w:val="decimal"/>
      <w:lvlText w:val="%1"/>
      <w:lvlJc w:val="left"/>
      <w:pPr>
        <w:ind w:left="107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88"/>
    <w:rsid w:val="00204208"/>
    <w:rsid w:val="00496D5F"/>
    <w:rsid w:val="005444A5"/>
    <w:rsid w:val="005A1BE6"/>
    <w:rsid w:val="005E2813"/>
    <w:rsid w:val="009D53AE"/>
    <w:rsid w:val="00D94313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288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rsid w:val="00FE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E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A1BE6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rsid w:val="005A1B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A34E-961C-46EB-B0DA-7FCEE893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</cp:lastModifiedBy>
  <cp:revision>2</cp:revision>
  <dcterms:created xsi:type="dcterms:W3CDTF">2022-04-11T08:39:00Z</dcterms:created>
  <dcterms:modified xsi:type="dcterms:W3CDTF">2022-04-11T08:39:00Z</dcterms:modified>
</cp:coreProperties>
</file>