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2 семестр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055D04" w:rsidRDefault="00055D04" w:rsidP="00055D0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55D04" w:rsidRDefault="00055D04" w:rsidP="00055D0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Спорт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 и система подготовки спортсменов в ИВС/Медико-биологическое сопровождение спортивной подготовки/Научно-методическое обеспечение спортивной подготовки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очная/заочная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055D04" w:rsidTr="00055D04"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96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055D04" w:rsidTr="00055D04">
        <w:tc>
          <w:tcPr>
            <w:tcW w:w="2787" w:type="dxa"/>
            <w:hideMark/>
          </w:tcPr>
          <w:p w:rsidR="00055D04" w:rsidRDefault="00055D04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hideMark/>
          </w:tcPr>
          <w:p w:rsidR="00055D04" w:rsidRDefault="00055D0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2022</w:t>
            </w:r>
          </w:p>
        </w:tc>
      </w:tr>
    </w:tbl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49.04.03 Спорт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):_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  __________________________________________________________________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(база проведения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НИР)  _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055D04" w:rsidRDefault="00055D04" w:rsidP="00055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производственной практики (тип: научно-исследовательская работа)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055D04" w:rsidTr="00055D04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5D04" w:rsidRDefault="00055D04" w:rsidP="00055D0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 - </w:t>
      </w:r>
      <w:r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_________________________________________________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20_/20_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- 2 семестр)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и заочная форма обучения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4"/>
        <w:gridCol w:w="1276"/>
        <w:gridCol w:w="1276"/>
        <w:gridCol w:w="1701"/>
        <w:gridCol w:w="1443"/>
      </w:tblGrid>
      <w:tr w:rsidR="00055D04" w:rsidTr="00055D04">
        <w:trPr>
          <w:trHeight w:val="348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1 год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10/20!*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554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Понятийный аппарат,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включая сопоставление понятий с зарубежной научной литературой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Структура и фрагмент теоретического обзора (1 главы ВКР) (не менее 15с), включая список литературы (не менее 40 источников, в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. на иностранном языке)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4/15!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Обоснование </w:t>
            </w:r>
            <w:r>
              <w:rPr>
                <w:rFonts w:ascii="Times New Roman" w:hAnsi="Times New Roman"/>
                <w:bCs/>
              </w:rPr>
              <w:t>диагностического инструментария (тестов, проб, схем наблюдений – со ссылкой на источники) При необходимости – собственный инструментарий (анкета в соответствии с требованиями к ее разработке, план устного опроса, модификация методики/теста, схема/протокол наблюдения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4/10!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35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конференции/ (обоснование и представление темы исследования)**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4/10!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Примечание: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** -  подразумевается выступление с докладом для   утверждения темы или подачи тезисов с формулировкой «К проблеме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»,  наличие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эмпирического материала – при наличии;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highlight w:val="yellow"/>
        </w:rPr>
        <w:t>***Для очной формы обучения</w:t>
      </w:r>
      <w:r>
        <w:rPr>
          <w:rFonts w:ascii="Times New Roman" w:hAnsi="Times New Roman"/>
          <w:bCs/>
        </w:rPr>
        <w:t>: для тем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</w:t>
      </w: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055D04" w:rsidTr="00055D04">
        <w:tc>
          <w:tcPr>
            <w:tcW w:w="5812" w:type="dxa"/>
          </w:tcPr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055D04" w:rsidRDefault="00055D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055D04" w:rsidRDefault="00055D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055D04" w:rsidRDefault="00055D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055D04" w:rsidRDefault="00055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 (тип: НАУЧНО–ИССЛЕДОВАТЕЛЬСКАЯ РАБОТА)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D04" w:rsidRDefault="00055D04" w:rsidP="00055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Производственная практика (тип: научно-исследовательская работа) реализуется во 2 семестре с промежуточной аттестацией в виде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дифференцированного зачёта.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324 часа, 9 зачетных единиц. </w:t>
      </w:r>
      <w:bookmarkStart w:id="0" w:name="_GoBack"/>
      <w:bookmarkEnd w:id="0"/>
    </w:p>
    <w:p w:rsidR="00055D04" w:rsidRDefault="00055D04" w:rsidP="00055D0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очной  и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заочной формы обучения:</w:t>
      </w: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30"/>
        <w:gridCol w:w="1764"/>
        <w:gridCol w:w="2694"/>
        <w:gridCol w:w="2409"/>
      </w:tblGrid>
      <w:tr w:rsidR="00055D04" w:rsidTr="00055D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Разделы производственной практики (тип: научно-исследовательская работа)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 xml:space="preserve">, виды учебной работы на практике,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Трудоемкость в </w:t>
            </w:r>
            <w:proofErr w:type="spellStart"/>
            <w:r>
              <w:rPr>
                <w:rFonts w:ascii="Times New Roman" w:hAnsi="Times New Roman"/>
              </w:rPr>
              <w:t>з.е</w:t>
            </w:r>
            <w:proofErr w:type="spellEnd"/>
            <w:r>
              <w:rPr>
                <w:rFonts w:ascii="Times New Roman" w:hAnsi="Times New Roman"/>
              </w:rPr>
              <w:t>/часах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отчетности</w:t>
            </w:r>
          </w:p>
        </w:tc>
      </w:tr>
      <w:tr w:rsidR="00055D04" w:rsidTr="00055D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  <w:spacing w:val="-2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055D04" w:rsidTr="00055D04">
        <w:trPr>
          <w:trHeight w:val="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  <w:spacing w:val="-2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научно-исследовательской работе (индивидуальное задание)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  <w:p w:rsidR="00055D04" w:rsidRDefault="00055D04" w:rsidP="00F067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Общий план НИР.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Индивидуальное задание  и анализ его реализации  (в Дневнике по научно-исследовательской работе магистранта) </w:t>
            </w:r>
          </w:p>
        </w:tc>
      </w:tr>
      <w:tr w:rsidR="00055D04" w:rsidTr="00055D04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программы исследования и в случае необходимости ее коррекция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  <w:p w:rsidR="00055D04" w:rsidRDefault="00055D04" w:rsidP="00F06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выделять научную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проблему  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основе анализа отечественной и зарубежной научной и научно-методической литературы, включая современный информационный поиск/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технологии;</w:t>
            </w:r>
          </w:p>
          <w:p w:rsidR="00055D04" w:rsidRDefault="00055D04" w:rsidP="00F06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2" w:hanging="142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спорта и в случае необходимости ее корректировать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опыт/Владеет:</w:t>
            </w:r>
          </w:p>
          <w:p w:rsidR="00055D04" w:rsidRDefault="00055D04" w:rsidP="00F067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выявления актуальных современных проблем в науках о спорте и способов их решения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Программа исследования (</w:t>
            </w:r>
            <w:r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Для очной формы обучения</w:t>
            </w:r>
            <w:r>
              <w:rPr>
                <w:rFonts w:ascii="Times New Roman" w:hAnsi="Times New Roman"/>
                <w:bCs/>
              </w:rPr>
              <w:t xml:space="preserve">: для тем на стыке наук, устное представление программы с участием научного руководителя (представителя кафедры) с последующим </w:t>
            </w:r>
            <w:r>
              <w:rPr>
                <w:rFonts w:ascii="Times New Roman" w:hAnsi="Times New Roman"/>
                <w:bCs/>
              </w:rPr>
              <w:lastRenderedPageBreak/>
              <w:t xml:space="preserve">привлечением научного консультанта является обязательным 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ТК2</w:t>
            </w: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(144ч)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  <w:p w:rsidR="00055D04" w:rsidRDefault="00055D04" w:rsidP="00F06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2" w:hanging="142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выделять научную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проблему  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основе анализа отечественной и зарубежной научной и научно-методической литературы, включая современный информационный поиск; 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Умеет:</w:t>
            </w:r>
          </w:p>
          <w:p w:rsidR="00055D04" w:rsidRDefault="00055D04" w:rsidP="00F067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современные информационные технологии;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опыт/Владеет:</w:t>
            </w:r>
          </w:p>
          <w:p w:rsidR="00055D04" w:rsidRDefault="00055D04" w:rsidP="00F067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64" w:hanging="26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выявления актуальных современных проблем в науках о спорте и способов их решения;</w:t>
            </w:r>
          </w:p>
          <w:p w:rsidR="00055D04" w:rsidRDefault="00055D04" w:rsidP="00F067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 </w:t>
            </w:r>
            <w:r>
              <w:rPr>
                <w:rFonts w:ascii="Times New Roman" w:hAnsi="Times New Roman"/>
              </w:rPr>
              <w:t>(информационного поиска для обоснования организации и решения научно-исследовательской проблемы);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Понятийный аппарат (ТК3)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Структура и фрагмент теоретического обзора  по проблеме  исследования, включая список литературы  (Приложение): 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2 семестр – не менее 15 с. и не менее 40 источников, в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>. на иностранном языке в соответствии с требованиями</w:t>
            </w:r>
          </w:p>
        </w:tc>
      </w:tr>
      <w:tr w:rsidR="00055D04" w:rsidTr="00055D0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 диагностического инструментария для решения поставленных задач; при необходимости  - разработка собственного диагностического </w:t>
            </w:r>
            <w:r>
              <w:rPr>
                <w:rFonts w:ascii="Times New Roman" w:hAnsi="Times New Roman"/>
              </w:rPr>
              <w:lastRenderedPageBreak/>
              <w:t xml:space="preserve">инструментария (анкета, план устного опроса, модификация методики, схема/протокол наблюдения и др.)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(36ч)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D04" w:rsidRDefault="00055D04">
            <w:pPr>
              <w:pStyle w:val="a3"/>
              <w:spacing w:after="0" w:line="240" w:lineRule="auto"/>
              <w:ind w:left="1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  <w:p w:rsidR="00055D04" w:rsidRDefault="00055D04" w:rsidP="00F067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диагностический инструментарий для решения исследовательских задач, включая разработку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собственного диагностического инструментарий при необходимости (анкета или план устного опроса, или модификация методики, схема/протокол наблюдения и др.);</w:t>
            </w:r>
          </w:p>
          <w:p w:rsidR="00055D04" w:rsidRDefault="00055D04" w:rsidP="00F067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Обоснование диагностического инструментария (тестов, проб, схем наблюдений – со ссылкой на источники) При исследовательской </w:t>
            </w:r>
            <w:r>
              <w:rPr>
                <w:rFonts w:ascii="Times New Roman" w:hAnsi="Times New Roman"/>
                <w:bCs/>
              </w:rPr>
              <w:lastRenderedPageBreak/>
              <w:t>необходимости – анкета в соответствии с требованиями к ее разработке, план устного опроса, модификация методики/теста, схема/протокол наблюдения и пр. (в Дневнике по научно-исследовательской работе)</w:t>
            </w: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 </w:t>
            </w:r>
            <w:r>
              <w:rPr>
                <w:rFonts w:ascii="Times New Roman" w:hAnsi="Times New Roman"/>
                <w:highlight w:val="yellow"/>
              </w:rPr>
              <w:t>(или представление программы исследования)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Умеет:</w:t>
            </w:r>
          </w:p>
          <w:p w:rsidR="00055D04" w:rsidRDefault="00055D04" w:rsidP="00F0674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результаты научного 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их прикладной аспект, в научных изданиях и (или) на научно-практических и научно-методических мероприятиях.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опыт/Владеет: </w:t>
            </w:r>
          </w:p>
          <w:p w:rsidR="00055D04" w:rsidRDefault="00055D04" w:rsidP="00F0674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Для очной формы обучения</w:t>
            </w:r>
            <w:r>
              <w:rPr>
                <w:rFonts w:ascii="Times New Roman" w:hAnsi="Times New Roman"/>
                <w:bCs/>
              </w:rPr>
              <w:t xml:space="preserve">: для тем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 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Умеет:</w:t>
            </w:r>
          </w:p>
          <w:p w:rsidR="00055D04" w:rsidRDefault="00055D04" w:rsidP="00F0674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результаты научного 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их прикладной аспект, в научных изданиях и (или) на научно-практических и научно-методических мероприятиях.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Дневник по научно-исследовательской работе магистранта, </w:t>
            </w: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(324ч)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5D04" w:rsidRDefault="00055D04" w:rsidP="00055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ПРОИЗВОДСТВЕННОЙ ПРАКТИКИ (тип: научно-исследовательская работа) </w:t>
      </w:r>
    </w:p>
    <w:p w:rsidR="00055D04" w:rsidRDefault="00055D04" w:rsidP="00055D04">
      <w:pPr>
        <w:pStyle w:val="a6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055D04" w:rsidTr="00055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F06740">
            <w:pPr>
              <w:pStyle w:val="a6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55D04" w:rsidTr="00055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F067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055D04" w:rsidRDefault="00055D04" w:rsidP="00F067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055D04" w:rsidRDefault="00055D04" w:rsidP="00F067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диагностический инструментарий для решения исследовательских задач, включая разработку собственного диагностического инструментарий при необходимости (анкета или план устного опроса, или модификация методики, схема/протокол наблюдения и др.)</w:t>
            </w:r>
          </w:p>
          <w:p w:rsidR="00055D04" w:rsidRDefault="00055D04" w:rsidP="00F067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055D04" w:rsidTr="00055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F0674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055D04" w:rsidRDefault="00055D04" w:rsidP="00F0674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055D04" w:rsidRDefault="00055D04" w:rsidP="00F0674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055D04" w:rsidRDefault="00055D04" w:rsidP="00055D04"/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картой  2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семестра, а именно: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план научно-исследовательской работы (выполнения магистерской диссертации) магистранта и сроки его реализации;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во 2 семестре;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исследования (актуальность, цель, задачи, гипотеза, предмет и объект исследования, методы и конкретные методики исследования);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Понятийный аппарат, включая сопоставление понятий из зарубежной научной литературы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Структура и фрагмент /краткое содержание теоретического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обзора  по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проблеме  исследования (</w:t>
      </w:r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не менее 15 с.,),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 </w:t>
      </w:r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(не менее 40 источников, в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т.ч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. на иностранном языке)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Обоснование диагностического инструментария (тестов, проб, схем наблюдений – со ссылкой на источники) При исследовательской необходимости – анкета в соответствии с требованиями к ее разработке, план устного опроса, модификация методики/теста, схема/протокол наблюдения и пр.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или текст доклада на конференции, заседании кафедры, СНО;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по научно-исследовательской работе за 2 семестр, а также публикации и участие в конференциях (при наличии);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:rsidR="00055D04" w:rsidRDefault="00055D04" w:rsidP="0005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:rsidR="00055D04" w:rsidRDefault="00055D04" w:rsidP="00055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ВАЖНО! Для магистрантов очной формы обучения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темами  исследований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обязательным.</w:t>
      </w:r>
    </w:p>
    <w:p w:rsidR="00055D04" w:rsidRDefault="00055D04" w:rsidP="0005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окончанию практики во 2 семестре магистрант сдаёт документацию очно на проверку курсовому руководителю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магистранты заочной формы обучения в рамках сессии):</w:t>
      </w:r>
    </w:p>
    <w:p w:rsidR="00055D04" w:rsidRDefault="00055D04" w:rsidP="00055D04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Дневник по научно-исследовательской работе (2 семестр) (с выполненными текущими контролями по технологической карте);</w:t>
      </w:r>
    </w:p>
    <w:p w:rsidR="00055D04" w:rsidRDefault="00055D04" w:rsidP="00055D0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карту (с подписями научного руководителя);</w:t>
      </w:r>
    </w:p>
    <w:p w:rsidR="00055D04" w:rsidRDefault="00055D04" w:rsidP="00055D0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(руководителем практики от профильной организации);</w:t>
      </w:r>
    </w:p>
    <w:p w:rsidR="00055D04" w:rsidRDefault="00055D04" w:rsidP="00055D0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научного руководителя с его подписью и подписью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(руководителя базы НИР);</w:t>
      </w:r>
    </w:p>
    <w:p w:rsidR="00055D04" w:rsidRDefault="00055D04" w:rsidP="00055D0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текущие контроли в электронном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формате ОДНИМ ФАЙЛОМ магистрант высылает курсовому руководителю (электронный адрес на странице ФУПП и на вступительной конференции)</w:t>
      </w:r>
    </w:p>
    <w:p w:rsidR="00055D04" w:rsidRDefault="00055D04" w:rsidP="00055D0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документация отдается для коррекции. </w:t>
      </w:r>
    </w:p>
    <w:p w:rsidR="00055D04" w:rsidRDefault="00055D04" w:rsidP="0005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аттестации у курсового руководителя:</w:t>
      </w:r>
    </w:p>
    <w:p w:rsidR="00055D04" w:rsidRDefault="00055D04" w:rsidP="00055D04">
      <w:pPr>
        <w:pStyle w:val="a6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НИР (или его страницы с подписями) сканируется, объединяется с текущими контролями и в формате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присылается курсовому руководителю.</w:t>
      </w:r>
      <w:r>
        <w:rPr>
          <w:lang w:eastAsia="ru-RU"/>
        </w:rPr>
        <w:t xml:space="preserve"> </w:t>
      </w:r>
    </w:p>
    <w:p w:rsidR="00055D04" w:rsidRDefault="00055D04" w:rsidP="00055D04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Магистрант отдает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распечатанный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 специалисту факультета учебно-профессиональных практик. </w:t>
      </w:r>
    </w:p>
    <w:p w:rsidR="00055D04" w:rsidRDefault="00055D04" w:rsidP="00055D04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оценка по НИР (дифференцированный зачет) проставляется в зачетную ведомость,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зачетка подписывается у курсового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 визируется деканом ФУПП.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план подготовки магистерской диссертации 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55D04" w:rsidTr="00055D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55D04" w:rsidTr="00055D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55D04" w:rsidTr="00055D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3"/>
        <w:gridCol w:w="3823"/>
      </w:tblGrid>
      <w:tr w:rsidR="00055D04" w:rsidTr="00055D04">
        <w:trPr>
          <w:trHeight w:val="46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055D04" w:rsidTr="00055D04">
        <w:trPr>
          <w:trHeight w:val="15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F06740">
            <w:pPr>
              <w:numPr>
                <w:ilvl w:val="0"/>
                <w:numId w:val="13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055D04" w:rsidTr="00055D04">
        <w:trPr>
          <w:trHeight w:val="350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 w:rsidP="00F06740">
            <w:pPr>
              <w:numPr>
                <w:ilvl w:val="0"/>
                <w:numId w:val="1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 w:rsidP="00F06740">
            <w:pPr>
              <w:numPr>
                <w:ilvl w:val="0"/>
                <w:numId w:val="1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5D04" w:rsidTr="00055D04">
        <w:trPr>
          <w:trHeight w:val="350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- 2 семестр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54"/>
        <w:gridCol w:w="1186"/>
        <w:gridCol w:w="1494"/>
        <w:gridCol w:w="1780"/>
        <w:gridCol w:w="1976"/>
      </w:tblGrid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2 семестр)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Структура и фрагмент теоретического обзора (1 главы ВКР) (не менее 15с. не менее 40 источников,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на иностранном языке)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Обоснование  диагностического инструментария для решения поставленных задач; при необходимости  - разработка собственного диагностического инструментария (анкета, план устного опроса, модификация методики, схема/протокол наблюдения и др.)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заседаниях кафедры, СНО, конференциях (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для магистрантов </w:t>
      </w:r>
      <w:r>
        <w:rPr>
          <w:rFonts w:ascii="Times New Roman" w:hAnsi="Times New Roman"/>
          <w:bCs/>
          <w:highlight w:val="yellow"/>
        </w:rPr>
        <w:t>очной формы обучения при наличии темы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( отметить кого)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работа)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магистранта  научным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за 1 год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    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Проведение инструктажей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055D04" w:rsidTr="00055D04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работы  </w:t>
      </w: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 xml:space="preserve">(добавляете строки в каждой неделе самостоятельно; 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highlight w:val="yellow"/>
          <w:lang w:eastAsia="ru-RU"/>
        </w:rPr>
        <w:t>четко в соответствии с расписанием при рассредоточенном формате)</w:t>
      </w: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</w:p>
    <w:tbl>
      <w:tblPr>
        <w:tblStyle w:val="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708"/>
        <w:gridCol w:w="709"/>
        <w:gridCol w:w="709"/>
        <w:gridCol w:w="709"/>
        <w:gridCol w:w="850"/>
        <w:gridCol w:w="709"/>
        <w:gridCol w:w="962"/>
      </w:tblGrid>
      <w:tr w:rsidR="00055D04" w:rsidTr="00055D04"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lastRenderedPageBreak/>
              <w:t>Дни недели</w:t>
            </w:r>
          </w:p>
        </w:tc>
      </w:tr>
      <w:tr w:rsidR="00055D04" w:rsidTr="00055D04">
        <w:trPr>
          <w:cantSplit/>
          <w:trHeight w:val="2158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055D04" w:rsidTr="00055D04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lastRenderedPageBreak/>
              <w:t xml:space="preserve">2 семестр </w:t>
            </w:r>
          </w:p>
        </w:tc>
      </w:tr>
      <w:tr w:rsidR="00055D04" w:rsidTr="00055D0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055D04" w:rsidTr="00055D0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055D04" w:rsidTr="00055D0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324ч</w:t>
            </w:r>
          </w:p>
        </w:tc>
      </w:tr>
    </w:tbl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55D04">
          <w:pgSz w:w="11906" w:h="16838"/>
          <w:pgMar w:top="1134" w:right="850" w:bottom="1134" w:left="1701" w:header="708" w:footer="708" w:gutter="0"/>
          <w:cols w:space="720"/>
        </w:sect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индивидуального задания по  производственной практике (тип:  научно-исследовательская работа) магистранта  -  2 семестр*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1 год обучения (2 семестр) – 324ч.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55D0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55D04" w:rsidRDefault="00055D04" w:rsidP="00055D04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055D04" w:rsidRDefault="00055D04" w:rsidP="00055D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д</w:t>
      </w:r>
      <w:r>
        <w:rPr>
          <w:rFonts w:ascii="Times New Roman" w:hAnsi="Times New Roman"/>
          <w:bCs/>
          <w:highlight w:val="yellow"/>
        </w:rPr>
        <w:t>ля очной формы обучения</w:t>
      </w:r>
      <w:r>
        <w:rPr>
          <w:rFonts w:ascii="Times New Roman" w:hAnsi="Times New Roman"/>
          <w:bCs/>
        </w:rPr>
        <w:t>: для тем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 в рамках промежуточной аттестации)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 (задание считается невыполненным) - только частичное обоснование, без ссылки на источники научной литературы требуемых пунктов;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</w:rPr>
        <w:t xml:space="preserve"> – первоначальная несогласованность всех ключевых элементов программы, устранена научным руководителем;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11 баллов - </w:t>
      </w:r>
      <w:r>
        <w:rPr>
          <w:rFonts w:ascii="Times New Roman" w:hAnsi="Times New Roman"/>
          <w:sz w:val="18"/>
          <w:szCs w:val="18"/>
        </w:rPr>
        <w:t>первоначальная несогласованность всех ключевых элементов программы подкорректирована магистрантом после консультации научного руководителя;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12 баллов </w:t>
      </w:r>
      <w:r>
        <w:rPr>
          <w:rFonts w:ascii="Times New Roman" w:hAnsi="Times New Roman"/>
          <w:sz w:val="18"/>
          <w:szCs w:val="18"/>
        </w:rPr>
        <w:t xml:space="preserve">–  первоначальная несогласованность гипотезы, цели и задач исследования устранена научным руководителем; предмет и объект исследования сформулированы достаточно корректно; методы и методики исследования требуют коррекции - не раскрыты; 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13 баллов</w:t>
      </w:r>
      <w:r>
        <w:rPr>
          <w:rFonts w:ascii="Times New Roman" w:hAnsi="Times New Roman"/>
          <w:sz w:val="18"/>
          <w:szCs w:val="18"/>
        </w:rPr>
        <w:t xml:space="preserve"> –  первоначальная несогласованность гипотезы, цели и задач исследования подкорректирована магистрантом после консультации научного руководителя; предмет и объект исследования сформулированы достаточно корректно; методы и методики исследования требуют коррекции – не раскрыты; 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14 баллов</w:t>
      </w:r>
      <w:r>
        <w:rPr>
          <w:rFonts w:ascii="Times New Roman" w:hAnsi="Times New Roman"/>
          <w:sz w:val="18"/>
          <w:szCs w:val="18"/>
        </w:rPr>
        <w:t xml:space="preserve"> - первоначальная несогласованность гипотезы, цели и задач исследования устранена научным руководителем; предмет и объект исследования сформулированы достаточно корректно; методы и методики исследования требуют коррекции – раскрыты частично;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15 баллов –</w:t>
      </w:r>
      <w:r>
        <w:rPr>
          <w:rFonts w:ascii="Times New Roman" w:hAnsi="Times New Roman"/>
          <w:sz w:val="18"/>
          <w:szCs w:val="18"/>
        </w:rPr>
        <w:t xml:space="preserve">  первоначальная несогласованность гипотезы, цели и задач исследования подкорректирована магистрантом после консультации научного руководителя; предмет и объект исследования сформулированы достаточно корректно; методы и методики исследования требуют коррекции – раскрыты частично;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16 баллов – </w:t>
      </w:r>
      <w:r>
        <w:rPr>
          <w:rFonts w:ascii="Times New Roman" w:hAnsi="Times New Roman"/>
          <w:sz w:val="18"/>
          <w:szCs w:val="18"/>
        </w:rPr>
        <w:t xml:space="preserve">первоначальная несогласованность предмета и объекта исследования, исправлена научным руководителем; предварительная гипотеза, цели и задач исследования сформулированы достаточно корректно; методы и методики исследования требуют коррекции; 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17 баллов – </w:t>
      </w:r>
      <w:r>
        <w:rPr>
          <w:rFonts w:ascii="Times New Roman" w:hAnsi="Times New Roman"/>
          <w:sz w:val="18"/>
          <w:szCs w:val="18"/>
        </w:rPr>
        <w:t>первоначальная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несогласованность предмета и объекта исследования подкорректирована магистрантом после консультации научного </w:t>
      </w:r>
      <w:proofErr w:type="gramStart"/>
      <w:r>
        <w:rPr>
          <w:rFonts w:ascii="Times New Roman" w:hAnsi="Times New Roman"/>
          <w:sz w:val="18"/>
          <w:szCs w:val="18"/>
        </w:rPr>
        <w:t>руководителя;  предварительная</w:t>
      </w:r>
      <w:proofErr w:type="gramEnd"/>
      <w:r>
        <w:rPr>
          <w:rFonts w:ascii="Times New Roman" w:hAnsi="Times New Roman"/>
          <w:sz w:val="18"/>
          <w:szCs w:val="18"/>
        </w:rPr>
        <w:t xml:space="preserve"> гипотеза, цели и задач исследования сформулированы достаточно корректно; методы и методики исследования требуют коррекции;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18 баллов</w:t>
      </w:r>
      <w:r>
        <w:rPr>
          <w:rFonts w:ascii="Times New Roman" w:hAnsi="Times New Roman"/>
          <w:sz w:val="18"/>
          <w:szCs w:val="18"/>
        </w:rPr>
        <w:t xml:space="preserve"> - ключевые элементы исследования логичны и согласованы между собой; методы и методики исследования подкорректированы научным руководителем;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19 баллов - </w:t>
      </w:r>
      <w:r>
        <w:rPr>
          <w:rFonts w:ascii="Times New Roman" w:hAnsi="Times New Roman"/>
          <w:sz w:val="18"/>
          <w:szCs w:val="18"/>
        </w:rPr>
        <w:t>ключевые элементы исследования логичны и согласованы между собой; методы и методики исследования подкорректированы магистрантом после консультации научного руководителя;</w:t>
      </w:r>
    </w:p>
    <w:p w:rsidR="00055D04" w:rsidRDefault="00055D04" w:rsidP="00055D04">
      <w:pPr>
        <w:spacing w:after="0" w:line="240" w:lineRule="auto"/>
        <w:ind w:right="785"/>
        <w:jc w:val="both"/>
        <w:rPr>
          <w:rFonts w:ascii="Times New Roman" w:eastAsia="Times New Roman" w:hAnsi="Times New Roman"/>
          <w:i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18"/>
          <w:szCs w:val="18"/>
        </w:rPr>
        <w:t xml:space="preserve">20 баллов </w:t>
      </w:r>
      <w:r>
        <w:rPr>
          <w:rFonts w:ascii="Times New Roman" w:hAnsi="Times New Roman"/>
          <w:sz w:val="18"/>
          <w:szCs w:val="18"/>
        </w:rPr>
        <w:t>-  логичное представление указанных пунктов с согласованностью ключевых элементов исследования, адекватный подбор методов и методик исследования.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055D04" w:rsidRDefault="00055D04" w:rsidP="00055D04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Понятийный аппарат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Ключевые понятия темы научно-исследовательской работы – 3-5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включая сопоставление с их зарубежными аналогами, с ссылками на литературу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0 (задание считается невыполненным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 – представлены понятия не по теме исследования;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4 балла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представлены 3 ключевые понятия в сочетании с одним термином из зарубежной научной литературы;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5 баллов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3 ключевые понятия, частично сопоставимые с терминами зарубежной научной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6 баллов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 ключевых термина соответствуют терминам на иностранном языке;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7 баллов 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4 ключевые понятия в сочетании с двумя-тремя терминами из зарубежной научной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8 баллов 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 ключевых понятия соответствуют терминам на иностранном языке;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9 баллов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5 ключевых понятий в сочетании с двумя-четырьмя терминами из зарубежной научной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10 баллов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- 5 ключевых понятий соответствуют терминам на иностранном языке.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фрагмент теоретического обзора (1 главы ВКР)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(не менее 15с), включая список литературы (не менее 40 источников, в </w:t>
      </w:r>
      <w:proofErr w:type="spellStart"/>
      <w:r>
        <w:rPr>
          <w:rFonts w:ascii="Times New Roman" w:eastAsia="Times New Roman" w:hAnsi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lang w:eastAsia="ru-RU"/>
        </w:rPr>
        <w:t>. на иностранном языке) – в Приложение к Дневнику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 (задание считается невыполненным) – задание не представлено, или представлено в неструктурированном виде (сплошной текст), без грамотного оформления библиографических ссылок, без списка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 </w:t>
      </w:r>
      <w:proofErr w:type="gramStart"/>
      <w:r>
        <w:rPr>
          <w:rFonts w:ascii="Times New Roman" w:hAnsi="Times New Roman"/>
          <w:i/>
          <w:sz w:val="18"/>
          <w:szCs w:val="18"/>
        </w:rPr>
        <w:t>балла  -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структура не представлена,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менее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5 баллов - </w:t>
      </w:r>
      <w:r>
        <w:rPr>
          <w:rFonts w:ascii="Times New Roman" w:hAnsi="Times New Roman"/>
          <w:sz w:val="18"/>
          <w:szCs w:val="18"/>
        </w:rPr>
        <w:t>структура не представлена,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6 баллов –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более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7 баллов –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более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8 баллов – </w:t>
      </w:r>
      <w:r>
        <w:rPr>
          <w:rFonts w:ascii="Times New Roman" w:hAnsi="Times New Roman"/>
          <w:sz w:val="18"/>
          <w:szCs w:val="18"/>
        </w:rPr>
        <w:t>структура не представлена;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грамматические и пунктуационные ошибки; библиографические ссылки частично соответствуют списку литературы; более ½ списка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9 баллов – </w:t>
      </w:r>
      <w:r>
        <w:rPr>
          <w:rFonts w:ascii="Times New Roman" w:hAnsi="Times New Roman"/>
          <w:sz w:val="18"/>
          <w:szCs w:val="18"/>
        </w:rPr>
        <w:t>структура представлена;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грамматические и пунктуационные ошибки; библиографические ссылки частично соответствуют списку литературы; более ½ списка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10 баллов -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логично; незначительное количество грамматических и пунктуационных ошибок; библиографические ссылки в основном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11 баллов -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незначительное количество грамматических и пунктуационных ошибок; библиографические ссылки в основном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12 баллов -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логично; незначительное количество грамматических и пунктуационных ошибок; библиографические ссылки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13 баллов -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незначительное количество грамматических и пунктуационных ошибок; библиографические ссылки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14 баллов</w:t>
      </w:r>
      <w:r>
        <w:rPr>
          <w:rFonts w:ascii="Times New Roman" w:hAnsi="Times New Roman"/>
          <w:sz w:val="18"/>
          <w:szCs w:val="18"/>
        </w:rPr>
        <w:t xml:space="preserve"> – структура не представлена; краткое содержание литературного обзора логично; практически нет грамматических и пунктуационных ошибок; библиографические ссылки соответствуют списку литературы; список литературы соответствует ГОСТу.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15 баллов</w:t>
      </w:r>
      <w:r>
        <w:rPr>
          <w:rFonts w:ascii="Times New Roman" w:hAnsi="Times New Roman"/>
          <w:sz w:val="18"/>
          <w:szCs w:val="18"/>
        </w:rPr>
        <w:t xml:space="preserve"> – структура представлена; краткое содержание литературного обзора логично; практически нет грамматических и пунктуационных ошибок; библиографические ссылки соответствуют списку литературы; список литературы соответствует ГОСТу.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 xml:space="preserve">Обоснование </w:t>
      </w:r>
      <w:r>
        <w:rPr>
          <w:rFonts w:ascii="Times New Roman" w:hAnsi="Times New Roman"/>
          <w:b/>
          <w:bCs/>
          <w:sz w:val="28"/>
          <w:szCs w:val="28"/>
        </w:rPr>
        <w:t>диагностического инструментария</w:t>
      </w:r>
      <w:r>
        <w:rPr>
          <w:rFonts w:ascii="Times New Roman" w:hAnsi="Times New Roman"/>
          <w:bCs/>
        </w:rPr>
        <w:t xml:space="preserve"> (тестов, проб, схем наблюдений – со ссылкой на источники) </w:t>
      </w:r>
      <w:r>
        <w:rPr>
          <w:rFonts w:ascii="Times New Roman" w:hAnsi="Times New Roman"/>
          <w:b/>
          <w:bCs/>
          <w:sz w:val="28"/>
          <w:szCs w:val="28"/>
        </w:rPr>
        <w:t xml:space="preserve">При необходимости – собственный инструментарий </w:t>
      </w:r>
      <w:r>
        <w:rPr>
          <w:rFonts w:ascii="Times New Roman" w:hAnsi="Times New Roman"/>
          <w:bCs/>
        </w:rPr>
        <w:t>(анкета в соответствии с требованиями к ее разработке, план устного опроса, модификация методики/теста, схема/протокол наблюдения и пр.)</w:t>
      </w:r>
    </w:p>
    <w:p w:rsidR="00055D04" w:rsidRDefault="00055D04" w:rsidP="00055D04">
      <w:pPr>
        <w:spacing w:after="0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Важно! </w:t>
      </w:r>
      <w:r>
        <w:rPr>
          <w:rFonts w:ascii="Times New Roman" w:hAnsi="Times New Roman"/>
          <w:bCs/>
          <w:spacing w:val="-1"/>
          <w:sz w:val="24"/>
          <w:szCs w:val="24"/>
        </w:rPr>
        <w:t>Если в ходе НИР было разработано несколько «инструментов» исследования, представляется для оценивания только один по выбору магистранта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 (задание считается невыполненным) -  предложенный собственный диагностический инструментарий не связан с задачей исследования; 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 балла –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задачей исследования, но недостаточно корректен: имеет более 5 логических и грамматических ошибок, ошибок в оформлении; подобранный инструментарий для решения исследовательских задач просто перечислен, частично без ссылок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5 баллов -</w:t>
      </w:r>
      <w:r>
        <w:rPr>
          <w:rFonts w:ascii="Times New Roman" w:hAnsi="Times New Roman"/>
          <w:sz w:val="18"/>
          <w:szCs w:val="18"/>
        </w:rPr>
        <w:t xml:space="preserve"> диагностический инструментарий связан с задачами исследования, но недостаточно корректен: имеет более 5 логических ошибок, а также есть грамматические ошибки и ошибки в оформлении; подобранный инструментарий для решения исследовательских задач просто перечислен, терминологически некорректно, частично без ссылок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6 баллов -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но недостаточно корректен: имеет 3-4 логические ошибки, а также грамматические ошибки и ошибки в оформлении; подобранный инструментарий для решения исследовательских задач просто перечислен, терминологически частично корректен;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7 баллов - 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но недостаточно корректен: имеет 1-2 логические ошибки, есть грамматические ошибки, но без ошибок в оформлении; подобранный инструментарий для решения исследовательских задач раскрыт поверхностно, частично без ссылок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8 баллов –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но недостаточно корректен: имеет 1-2 логические ошибки, без грамматических ошибок, но с ошибками в оформлении; подобранный инструментарий для решения исследовательских задач раскрыт поверхностно, есть ссылки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9 баллов –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достаточно корректен: имеет 1-2 логические ошибки, но без грамматических ошибок и без ошибок в оформлении; подобранный инструментарий для решения исследовательских задач раскрыт, есть ссылки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</w:rPr>
        <w:t xml:space="preserve"> - диагностический инструментарий связан с задачами исследования, соответствует требованиям с учетом его вида, оформлен грамотно; подобранный инструментарий для решения исследовательских задач раскрыт, есть ссылки на литературу.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(ВАЖНО! это не копирование программы исследования; подразумевается выступление с докладом для   утверждения темы или подачи тезисов с формулировкой «К проблеме…»; объем не лимитирован одной страницей)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55D04" w:rsidRDefault="00055D04" w:rsidP="00055D0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выполнения аттестационного задания на выбор магистранта: 1) тезисы (при этом тезисы не копируют программу исследования!); или 2) доклад при утверждении темы (на заседании кафедры, научном семинаре, СНО, конференции).</w:t>
      </w:r>
    </w:p>
    <w:p w:rsidR="00055D04" w:rsidRDefault="00055D04" w:rsidP="00055D04">
      <w:pPr>
        <w:spacing w:after="0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Тезисы: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 (задание считается невыполненным) –  не представлены; или тезисы представлены не по теме научного исследования; 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4 балла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на 2/3 дублируют программу исследования; практически без грамматических и стилистических ошибок; библиографические ссылки и список литературы по ГОСТу;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5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–  тезисы на ½ дублируют программу исследования; практически без грамматических и стилистических ошибок; библиографические ссылки и список литературы по ГОСТу;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6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недостаточно логичны, есть грамматические ошибки и ошибки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7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соответствуют требованиям, есть грамматические ошибки и ошибки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8 баллов </w:t>
      </w:r>
      <w:r>
        <w:rPr>
          <w:rFonts w:ascii="Times New Roman" w:hAnsi="Times New Roman"/>
          <w:sz w:val="18"/>
          <w:szCs w:val="18"/>
          <w:shd w:val="clear" w:color="auto" w:fill="FFFFFF"/>
        </w:rPr>
        <w:t>– тезисы соответствуют требованиям, есть незначительное количество грамматических и стилистических ошибок, а также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9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– тезисы соответствуют требованиям, без грамматических и стилистических ошибок, но с незначительными погрешностями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10 баллов – </w:t>
      </w:r>
      <w:r>
        <w:rPr>
          <w:rFonts w:ascii="Times New Roman" w:hAnsi="Times New Roman"/>
          <w:sz w:val="18"/>
          <w:szCs w:val="18"/>
          <w:shd w:val="clear" w:color="auto" w:fill="FFFFFF"/>
        </w:rPr>
        <w:t>представленные тезисы опубликованы; отражают основную идею научного исследования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>Доклад по теме исследования: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 (задание считается невыполненным) - </w:t>
      </w:r>
      <w:r>
        <w:rPr>
          <w:rFonts w:ascii="Times New Roman" w:hAnsi="Times New Roman"/>
          <w:bCs/>
          <w:sz w:val="18"/>
          <w:szCs w:val="18"/>
        </w:rPr>
        <w:t xml:space="preserve"> в докладе раскрыты не все требуемые пункты</w:t>
      </w:r>
      <w:r>
        <w:rPr>
          <w:rFonts w:ascii="Times New Roman" w:hAnsi="Times New Roman"/>
          <w:sz w:val="18"/>
          <w:szCs w:val="18"/>
        </w:rPr>
        <w:t>, имеются лексические ошибки, отсутствует иллюстративный материал (</w:t>
      </w:r>
      <w:r>
        <w:rPr>
          <w:rFonts w:ascii="Times New Roman" w:hAnsi="Times New Roman"/>
          <w:bCs/>
          <w:sz w:val="18"/>
          <w:szCs w:val="18"/>
        </w:rPr>
        <w:t>мультимедийное сопровождение)</w:t>
      </w:r>
      <w:r>
        <w:rPr>
          <w:rFonts w:ascii="Times New Roman" w:hAnsi="Times New Roman"/>
          <w:sz w:val="18"/>
          <w:szCs w:val="18"/>
        </w:rPr>
        <w:t>; магистрант н</w:t>
      </w:r>
      <w:r>
        <w:rPr>
          <w:rFonts w:ascii="Times New Roman" w:hAnsi="Times New Roman"/>
          <w:bCs/>
          <w:sz w:val="18"/>
          <w:szCs w:val="18"/>
        </w:rPr>
        <w:t>е отвечает на дополнительные вопросы; тема исследования не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lastRenderedPageBreak/>
        <w:t xml:space="preserve">4 балла - </w:t>
      </w:r>
      <w:r>
        <w:rPr>
          <w:rFonts w:ascii="Times New Roman" w:hAnsi="Times New Roman"/>
          <w:bCs/>
          <w:sz w:val="18"/>
          <w:szCs w:val="18"/>
        </w:rPr>
        <w:t>в докладе раскрыты не все требуемые пункты</w:t>
      </w:r>
      <w:r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некорректен; магистрант с трудом </w:t>
      </w:r>
      <w:r>
        <w:rPr>
          <w:rFonts w:ascii="Times New Roman" w:hAnsi="Times New Roman"/>
          <w:bCs/>
          <w:sz w:val="18"/>
          <w:szCs w:val="18"/>
        </w:rPr>
        <w:t>отвечает на дополнительные вопросы;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5 баллов</w:t>
      </w:r>
      <w:r>
        <w:rPr>
          <w:rFonts w:ascii="Times New Roman" w:hAnsi="Times New Roman"/>
          <w:bCs/>
          <w:sz w:val="18"/>
          <w:szCs w:val="18"/>
        </w:rPr>
        <w:t xml:space="preserve"> - в докладе раскрыты не все требуемые пункты</w:t>
      </w:r>
      <w:r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корректен; магистрант с трудом </w:t>
      </w:r>
      <w:r>
        <w:rPr>
          <w:rFonts w:ascii="Times New Roman" w:hAnsi="Times New Roman"/>
          <w:bCs/>
          <w:sz w:val="18"/>
          <w:szCs w:val="18"/>
        </w:rPr>
        <w:t>отвечает на некоторые дополнительные вопросы;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6 баллов - </w:t>
      </w:r>
      <w:r>
        <w:rPr>
          <w:rFonts w:ascii="Times New Roman" w:hAnsi="Times New Roman"/>
          <w:bCs/>
          <w:sz w:val="18"/>
          <w:szCs w:val="18"/>
        </w:rPr>
        <w:t>в докладе раскрыто большинство требуемых пунктов</w:t>
      </w:r>
      <w:r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недостаточно корректен; магистрант испытывает затруднения при ответе на </w:t>
      </w:r>
      <w:r>
        <w:rPr>
          <w:rFonts w:ascii="Times New Roman" w:hAnsi="Times New Roman"/>
          <w:bCs/>
          <w:sz w:val="18"/>
          <w:szCs w:val="18"/>
        </w:rPr>
        <w:t>некоторые дополнительные вопросы;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7 баллов</w:t>
      </w:r>
      <w:r>
        <w:rPr>
          <w:rFonts w:ascii="Times New Roman" w:hAnsi="Times New Roman"/>
          <w:bCs/>
          <w:sz w:val="18"/>
          <w:szCs w:val="18"/>
        </w:rPr>
        <w:t xml:space="preserve"> -  в докладе раскрыто большинство требуемых пунктов</w:t>
      </w:r>
      <w:r>
        <w:rPr>
          <w:rFonts w:ascii="Times New Roman" w:hAnsi="Times New Roman"/>
          <w:sz w:val="18"/>
          <w:szCs w:val="18"/>
        </w:rPr>
        <w:t xml:space="preserve">, иллюстративный материал (мультимедийное сопровождение) недостаточно корректен; магистрант </w:t>
      </w:r>
      <w:r>
        <w:rPr>
          <w:rFonts w:ascii="Times New Roman" w:hAnsi="Times New Roman"/>
          <w:bCs/>
          <w:sz w:val="18"/>
          <w:szCs w:val="18"/>
        </w:rPr>
        <w:t>отвечает на дополнительные вопросы, но испытывает затруднения при ответах, требующих знание научной литературы по проблеме;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8 баллов</w:t>
      </w:r>
      <w:r>
        <w:rPr>
          <w:rFonts w:ascii="Times New Roman" w:hAnsi="Times New Roman"/>
          <w:bCs/>
          <w:sz w:val="18"/>
          <w:szCs w:val="18"/>
        </w:rPr>
        <w:t xml:space="preserve"> - в докладе раскрыто большинство требуемых пунктов</w:t>
      </w:r>
      <w:r>
        <w:rPr>
          <w:rFonts w:ascii="Times New Roman" w:hAnsi="Times New Roman"/>
          <w:sz w:val="18"/>
          <w:szCs w:val="18"/>
        </w:rPr>
        <w:t xml:space="preserve">, иллюстративный материал (мультимедийное сопровождение) корректен; магистрант </w:t>
      </w:r>
      <w:r>
        <w:rPr>
          <w:rFonts w:ascii="Times New Roman" w:hAnsi="Times New Roman"/>
          <w:bCs/>
          <w:sz w:val="18"/>
          <w:szCs w:val="18"/>
        </w:rPr>
        <w:t>отвечает на дополнительные вопросы, но испытывает затруднения при ответах, требующих знание научной литературы по проблеме;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i/>
          <w:sz w:val="18"/>
          <w:szCs w:val="18"/>
        </w:rPr>
        <w:t>9 баллов</w:t>
      </w:r>
      <w:r>
        <w:rPr>
          <w:rFonts w:ascii="Times New Roman" w:hAnsi="Times New Roman"/>
          <w:bCs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  <w:shd w:val="clear" w:color="auto" w:fill="FFFFFF"/>
        </w:rPr>
        <w:t>в докладе раскрыты все требуемые пункты в недостаточном объеме, иллюстративный материал (мультимедийное сопровождение) корректен</w:t>
      </w:r>
      <w:r>
        <w:rPr>
          <w:rFonts w:ascii="Times New Roman" w:hAnsi="Times New Roman"/>
          <w:sz w:val="18"/>
          <w:szCs w:val="18"/>
        </w:rPr>
        <w:t>, 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в докладе раскрыты все требуемые пункты в достаточном объеме, иллюстративный материал (мультимедийное сопровождение) корректен, </w:t>
      </w:r>
      <w:r>
        <w:rPr>
          <w:rFonts w:ascii="Times New Roman" w:hAnsi="Times New Roman"/>
          <w:sz w:val="18"/>
          <w:szCs w:val="18"/>
        </w:rPr>
        <w:t>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pPr w:leftFromText="180" w:rightFromText="180" w:horzAnchor="margin" w:tblpXSpec="center" w:tblpY="-490"/>
        <w:tblW w:w="100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5"/>
      </w:tblGrid>
      <w:tr w:rsidR="00055D04" w:rsidTr="00055D04">
        <w:trPr>
          <w:trHeight w:val="1704"/>
        </w:trPr>
        <w:tc>
          <w:tcPr>
            <w:tcW w:w="5529" w:type="dxa"/>
            <w:hideMark/>
          </w:tcPr>
          <w:p w:rsidR="00055D04" w:rsidRDefault="00055D0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Утверждаю</w:t>
            </w:r>
          </w:p>
          <w:p w:rsidR="00055D04" w:rsidRDefault="00055D0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055D04" w:rsidRDefault="00055D0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</w:t>
            </w:r>
          </w:p>
          <w:p w:rsidR="00055D04" w:rsidRDefault="00055D04">
            <w:pPr>
              <w:spacing w:after="0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профильной организации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4535" w:type="dxa"/>
            <w:hideMark/>
          </w:tcPr>
          <w:p w:rsidR="00055D04" w:rsidRDefault="00055D04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Утверждаю</w:t>
            </w:r>
          </w:p>
          <w:p w:rsidR="00055D04" w:rsidRDefault="00055D04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055D04" w:rsidRDefault="00055D04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</w:tr>
    </w:tbl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2 семестр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055D04" w:rsidRDefault="00055D04" w:rsidP="00055D0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5D04" w:rsidRDefault="00055D04" w:rsidP="00055D0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055D04" w:rsidRDefault="00055D04" w:rsidP="00055D04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программа высшего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49.04.03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Спорт</w:t>
      </w:r>
    </w:p>
    <w:p w:rsidR="00055D04" w:rsidRDefault="00055D04" w:rsidP="00055D04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обучения: очная/заочная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научно-исследовательская работа) в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период  с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 по _________, на________________________________________________________________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Прим.: * - в отзыве следует отразить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компетенций («</w:t>
      </w:r>
      <w:r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Частично сформированы УК-1, ОПК-8, 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C37" w:rsidRDefault="00B10C37"/>
    <w:sectPr w:rsidR="00B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D21"/>
    <w:multiLevelType w:val="hybridMultilevel"/>
    <w:tmpl w:val="9AF2E6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53199"/>
    <w:multiLevelType w:val="hybridMultilevel"/>
    <w:tmpl w:val="280242B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28C7"/>
    <w:multiLevelType w:val="hybridMultilevel"/>
    <w:tmpl w:val="336622D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64F2"/>
    <w:multiLevelType w:val="hybridMultilevel"/>
    <w:tmpl w:val="1A186E6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576AF"/>
    <w:multiLevelType w:val="hybridMultilevel"/>
    <w:tmpl w:val="C7C448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550F65C4"/>
    <w:multiLevelType w:val="hybridMultilevel"/>
    <w:tmpl w:val="5B0C40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280816"/>
    <w:multiLevelType w:val="hybridMultilevel"/>
    <w:tmpl w:val="2CAC062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26E78"/>
    <w:multiLevelType w:val="hybridMultilevel"/>
    <w:tmpl w:val="A1860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4"/>
    <w:rsid w:val="00055D04"/>
    <w:rsid w:val="00B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2C97"/>
  <w15:chartTrackingRefBased/>
  <w15:docId w15:val="{024D8AE2-3A9D-4206-96FE-46FED6E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5D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D04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055D04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055D04"/>
    <w:pPr>
      <w:ind w:left="720"/>
      <w:contextualSpacing/>
    </w:pPr>
  </w:style>
  <w:style w:type="table" w:styleId="a7">
    <w:name w:val="Table Grid"/>
    <w:basedOn w:val="a1"/>
    <w:rsid w:val="0005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05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05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Никита Нармонтас</cp:lastModifiedBy>
  <cp:revision>1</cp:revision>
  <dcterms:created xsi:type="dcterms:W3CDTF">2023-01-16T09:02:00Z</dcterms:created>
  <dcterms:modified xsi:type="dcterms:W3CDTF">2023-01-16T09:04:00Z</dcterms:modified>
</cp:coreProperties>
</file>