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08" w:rsidRDefault="007F7908" w:rsidP="007F7908">
      <w:pPr>
        <w:shd w:val="clear" w:color="auto" w:fill="FFFFFF"/>
        <w:spacing w:after="0" w:line="240" w:lineRule="auto"/>
        <w:ind w:right="-14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Дисциплина: </w:t>
      </w:r>
      <w:r w:rsidRPr="0091182B">
        <w:rPr>
          <w:rFonts w:ascii="Times New Roman" w:eastAsia="Calibri" w:hAnsi="Times New Roman" w:cs="Times New Roman"/>
          <w:sz w:val="24"/>
          <w:szCs w:val="24"/>
        </w:rPr>
        <w:t>Антидопинговое обеспечение спортивных сборных команд</w:t>
      </w:r>
    </w:p>
    <w:p w:rsidR="00E960C6" w:rsidRDefault="00E960C6" w:rsidP="00E96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2B">
        <w:rPr>
          <w:rFonts w:ascii="Times New Roman" w:eastAsia="Calibri" w:hAnsi="Times New Roman" w:cs="Times New Roman"/>
          <w:b/>
          <w:sz w:val="24"/>
          <w:szCs w:val="24"/>
        </w:rPr>
        <w:t>ТЕМЫ КОНТРОЛЬНЫХ РАБОТ ДЛЯ ЗАОЧНОЙ ФОРМЫ ОБУЧЕНИЯ</w:t>
      </w:r>
    </w:p>
    <w:p w:rsidR="00E960C6" w:rsidRPr="0091182B" w:rsidRDefault="00E960C6" w:rsidP="00E96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>Дать определение понятия «допинг». Роль и функции ВАДА и РУСАДА.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>Основные этапы развития и становления антидопингового контроля в спорте.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 xml:space="preserve"> Глобальная антидопинговая база данных "ADAMS"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>Специфичность задач антидопингового контроля.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>Антидопинговый контроль в командных видах спорта.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>Алгоритм организации антидопингового контроля (отбор проб крови и мочи)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>Тестирование на допинг: права и обязанности спортсменов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>Особенность проведения допинг-контроля для несовершеннолетних и спортсменов с ограниченными возможностями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 xml:space="preserve">Этапы лабораторных исследований при допинговом контроле: </w:t>
      </w:r>
      <w:proofErr w:type="spellStart"/>
      <w:r w:rsidRPr="0091182B">
        <w:rPr>
          <w:rFonts w:ascii="Times New Roman" w:eastAsia="Calibri" w:hAnsi="Times New Roman" w:cs="Times New Roman"/>
          <w:sz w:val="24"/>
          <w:szCs w:val="24"/>
        </w:rPr>
        <w:t>преаналитический</w:t>
      </w:r>
      <w:proofErr w:type="spellEnd"/>
      <w:r w:rsidRPr="0091182B">
        <w:rPr>
          <w:rFonts w:ascii="Times New Roman" w:eastAsia="Calibri" w:hAnsi="Times New Roman" w:cs="Times New Roman"/>
          <w:sz w:val="24"/>
          <w:szCs w:val="24"/>
        </w:rPr>
        <w:t xml:space="preserve">, аналитический и </w:t>
      </w:r>
      <w:proofErr w:type="spellStart"/>
      <w:r w:rsidRPr="0091182B">
        <w:rPr>
          <w:rFonts w:ascii="Times New Roman" w:eastAsia="Calibri" w:hAnsi="Times New Roman" w:cs="Times New Roman"/>
          <w:sz w:val="24"/>
          <w:szCs w:val="24"/>
        </w:rPr>
        <w:t>постаналитический</w:t>
      </w:r>
      <w:proofErr w:type="spellEnd"/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>Особенности аналитической работы антидопинговой лаборатории.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>Физическая и химическая специфика иммуноферментного анализа, используемого в процессе антидопингового контроля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 xml:space="preserve">Физическая и химическая специфика </w:t>
      </w:r>
      <w:proofErr w:type="spellStart"/>
      <w:r w:rsidRPr="0091182B">
        <w:rPr>
          <w:rFonts w:ascii="Times New Roman" w:eastAsia="Calibri" w:hAnsi="Times New Roman" w:cs="Times New Roman"/>
          <w:sz w:val="24"/>
          <w:szCs w:val="24"/>
        </w:rPr>
        <w:t>радиоиммунологического</w:t>
      </w:r>
      <w:proofErr w:type="spellEnd"/>
      <w:r w:rsidRPr="0091182B">
        <w:rPr>
          <w:rFonts w:ascii="Times New Roman" w:eastAsia="Calibri" w:hAnsi="Times New Roman" w:cs="Times New Roman"/>
          <w:sz w:val="24"/>
          <w:szCs w:val="24"/>
        </w:rPr>
        <w:t xml:space="preserve"> анализа, используемого в процессе антидопингового контроля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>Физическая и химическая специфика масс-спектроскопии, используемой в процессе антидопингового контроля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 xml:space="preserve">Подберите и обоснуйте целесообразность использования аналитической методики, обеспечивающей достоверную </w:t>
      </w:r>
      <w:proofErr w:type="spellStart"/>
      <w:r w:rsidRPr="0091182B">
        <w:rPr>
          <w:rFonts w:ascii="Times New Roman" w:eastAsia="Calibri" w:hAnsi="Times New Roman" w:cs="Times New Roman"/>
          <w:sz w:val="24"/>
          <w:szCs w:val="24"/>
        </w:rPr>
        <w:t>детекцию</w:t>
      </w:r>
      <w:proofErr w:type="spellEnd"/>
      <w:r w:rsidRPr="0091182B">
        <w:rPr>
          <w:rFonts w:ascii="Times New Roman" w:eastAsia="Calibri" w:hAnsi="Times New Roman" w:cs="Times New Roman"/>
          <w:sz w:val="24"/>
          <w:szCs w:val="24"/>
        </w:rPr>
        <w:t xml:space="preserve"> данной запрещенной субстанции/метода в биологических жидкостях (список субстанций/методов предлагается студенту)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 xml:space="preserve">Субстанции, запрещенные только в соревновательный период. Привести пример. 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 xml:space="preserve">Запрещенные эндогенные субстанции. 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 xml:space="preserve">Механизм действие бета-блокаторов. Использование в различных видах спорта 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>Диуретики: механизм действия и негативные последствия их использования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 xml:space="preserve">Основные группы запрещенных веществ. 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 xml:space="preserve">Эндогенные запрещенные субстанции. 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182B">
        <w:rPr>
          <w:rFonts w:ascii="Times New Roman" w:eastAsia="Calibri" w:hAnsi="Times New Roman" w:cs="Times New Roman"/>
          <w:sz w:val="24"/>
          <w:szCs w:val="24"/>
        </w:rPr>
        <w:t>Психостимуляторы</w:t>
      </w:r>
      <w:proofErr w:type="spellEnd"/>
      <w:r w:rsidRPr="0091182B">
        <w:rPr>
          <w:rFonts w:ascii="Times New Roman" w:eastAsia="Calibri" w:hAnsi="Times New Roman" w:cs="Times New Roman"/>
          <w:sz w:val="24"/>
          <w:szCs w:val="24"/>
        </w:rPr>
        <w:t>: особенности действия и негативные последствия приема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 xml:space="preserve">«Специфические» субстанции, запрещенные в отдельных видах спорта. Примеры. 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Негативные последствия приема анаболических стероидов. 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>Маскирующие субстанции Запрещенного списка.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>Виды спорта и допинг. Опишите возможные побочные эффекты использования запрещенных субстанций в избранном виде спорта.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 xml:space="preserve">Генетический допинг. 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 xml:space="preserve">Кровяной допинг. 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 xml:space="preserve">Влияние </w:t>
      </w:r>
      <w:proofErr w:type="spellStart"/>
      <w:r w:rsidRPr="0091182B">
        <w:rPr>
          <w:rFonts w:ascii="Times New Roman" w:eastAsia="Calibri" w:hAnsi="Times New Roman" w:cs="Times New Roman"/>
          <w:sz w:val="24"/>
          <w:szCs w:val="24"/>
        </w:rPr>
        <w:t>эритропоэтина</w:t>
      </w:r>
      <w:proofErr w:type="spellEnd"/>
      <w:r w:rsidRPr="0091182B">
        <w:rPr>
          <w:rFonts w:ascii="Times New Roman" w:eastAsia="Calibri" w:hAnsi="Times New Roman" w:cs="Times New Roman"/>
          <w:sz w:val="24"/>
          <w:szCs w:val="24"/>
        </w:rPr>
        <w:t xml:space="preserve"> на аэробную работоспособность. 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>Способы сокрытия допинга: фармакологические, химические и механические манипуляции с биологическими жидкостями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>Биологический паспорт спортсмена: гематологический и эндокринный модули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>Индивидуальная фармакологическая карта спортсмена в период подготовки и участия в соревнованиях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>Оцените риск использования субстанции на конкретном примере (список субстанций предлагается студенту)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>Объясните возможные спортивные и медицинские последствия использования запрещенной субстанции/метода на конкретном примере (список субстанций предлагается студенту)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>Выберите основные критерии в соответствии с Антидопинговым Кодексом с целью оценки возможности использования данного препарата у спортсмена (список препаратов предлагается студенту)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>Составьте и обоснуйте порядок подачи запроса на терапевтическое исключение (ТИ), если спортсмен является участником чемпионата России/международных соревнований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>Подберите легальные фармакологические средства для восстановления спортсмена после различных физических нагрузок (список нагрузок предлагается студенту)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>Проведите анализ риска и пользы применения биологически активной добавки на конкретном примере (список биологически активных добавок предлагается студенту)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>Оцените предложенный график показателей крови, построенный в программе швейцарской антидопинговой лаборатории (график показателей крови предлагается студенту). Обоснуйте ответ.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 xml:space="preserve">Использование запрещенных средств противоречит духу честной спортивной борьбы. 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>Организация деятельности КТИ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Терапевтическое использование запрещенных субстанций. 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>Порядок подачи запроса на терапевтическое использование: сокращенная и стандартная процедуры</w:t>
      </w:r>
    </w:p>
    <w:p w:rsidR="00E960C6" w:rsidRPr="0091182B" w:rsidRDefault="00E960C6" w:rsidP="00E960C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>Санкции при нарушении антидопинговых правил для Командных видов спорта и видов спорта, не являющихся Командными.</w:t>
      </w:r>
    </w:p>
    <w:p w:rsidR="00E960C6" w:rsidRPr="0091182B" w:rsidRDefault="00E960C6" w:rsidP="007F7908">
      <w:pPr>
        <w:shd w:val="clear" w:color="auto" w:fill="FFFFFF"/>
        <w:spacing w:after="0" w:line="240" w:lineRule="auto"/>
        <w:ind w:right="-140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E960C6" w:rsidRPr="0091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6138E"/>
    <w:multiLevelType w:val="hybridMultilevel"/>
    <w:tmpl w:val="D0248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08"/>
    <w:rsid w:val="00007C56"/>
    <w:rsid w:val="007F7908"/>
    <w:rsid w:val="00940388"/>
    <w:rsid w:val="00A778B6"/>
    <w:rsid w:val="00C74EE7"/>
    <w:rsid w:val="00E960C6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02D3F-CAF1-490C-862C-55909894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9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Зубина</dc:creator>
  <cp:keywords/>
  <dc:description/>
  <cp:lastModifiedBy>Ирина Михайловна Зубина</cp:lastModifiedBy>
  <cp:revision>2</cp:revision>
  <dcterms:created xsi:type="dcterms:W3CDTF">2019-11-16T10:31:00Z</dcterms:created>
  <dcterms:modified xsi:type="dcterms:W3CDTF">2019-11-16T10:31:00Z</dcterms:modified>
</cp:coreProperties>
</file>