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291" w:rsidRDefault="00483894">
      <w:pPr>
        <w:keepLines/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ТЕХНОЛОГИЧЕСКАЯ КАРТА ДИСЦИПЛИНЫ</w:t>
      </w:r>
    </w:p>
    <w:p w:rsidR="00BB6291" w:rsidRDefault="00483894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Очная форма обучения</w:t>
      </w:r>
    </w:p>
    <w:p w:rsidR="00BB6291" w:rsidRDefault="00483894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Направление: 49.04.03 Спорт</w:t>
      </w:r>
    </w:p>
    <w:p w:rsidR="00BB6291" w:rsidRDefault="00483894">
      <w:pPr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>Профиль подготовки: Медико-биологическое сопровождение спортивной подготовки</w:t>
      </w:r>
    </w:p>
    <w:p w:rsidR="00BB6291" w:rsidRDefault="0048389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</w:rPr>
        <w:t xml:space="preserve">Дисциплина: </w:t>
      </w:r>
      <w:r>
        <w:rPr>
          <w:rFonts w:ascii="Times New Roman" w:eastAsia="Times New Roman" w:hAnsi="Times New Roman" w:cs="Times New Roman"/>
          <w:sz w:val="24"/>
        </w:rPr>
        <w:t xml:space="preserve">Генетический профиль спортсмена </w:t>
      </w:r>
    </w:p>
    <w:p w:rsidR="00BB6291" w:rsidRDefault="0048389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4"/>
          <w:sz w:val="24"/>
        </w:rPr>
        <w:t>Кафедра: профилактической медицины и основ здоровья</w:t>
      </w:r>
    </w:p>
    <w:p w:rsidR="00BB6291" w:rsidRDefault="00483894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 2 семестр 4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</w:rPr>
        <w:t>на 2019/2020 учебный год)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84"/>
        <w:gridCol w:w="1104"/>
        <w:gridCol w:w="1582"/>
        <w:gridCol w:w="1377"/>
        <w:gridCol w:w="1390"/>
      </w:tblGrid>
      <w:tr w:rsidR="00BB629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5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Содержание занятий</w:t>
            </w:r>
          </w:p>
        </w:tc>
        <w:tc>
          <w:tcPr>
            <w:tcW w:w="110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>Виды</w:t>
            </w:r>
          </w:p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аттестации</w:t>
            </w:r>
          </w:p>
        </w:tc>
        <w:tc>
          <w:tcPr>
            <w:tcW w:w="159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0"/>
                <w:shd w:val="clear" w:color="auto" w:fill="FFFFFF"/>
              </w:rPr>
              <w:t>Контактная работа (аудиторная</w:t>
            </w:r>
            <w:r>
              <w:rPr>
                <w:rFonts w:ascii="Times New Roman" w:eastAsia="Times New Roman" w:hAnsi="Times New Roman" w:cs="Times New Roman"/>
                <w:sz w:val="20"/>
                <w:shd w:val="clear" w:color="auto" w:fill="FFFFFF"/>
              </w:rPr>
              <w:t>/</w:t>
            </w:r>
          </w:p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hd w:val="clear" w:color="auto" w:fill="FFFFFF"/>
              </w:rPr>
              <w:t>внеаудиторная)</w:t>
            </w:r>
          </w:p>
        </w:tc>
        <w:tc>
          <w:tcPr>
            <w:tcW w:w="138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</w:rPr>
              <w:t>Минимальное</w:t>
            </w:r>
          </w:p>
          <w:p w:rsidR="00BB6291" w:rsidRDefault="004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количество</w:t>
            </w:r>
          </w:p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баллов</w:t>
            </w:r>
          </w:p>
        </w:tc>
        <w:tc>
          <w:tcPr>
            <w:tcW w:w="139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8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0"/>
              </w:rPr>
              <w:t>Максимальное</w:t>
            </w:r>
          </w:p>
          <w:p w:rsidR="00BB6291" w:rsidRDefault="004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0"/>
              </w:rPr>
              <w:t>количество</w:t>
            </w:r>
          </w:p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баллов</w:t>
            </w:r>
          </w:p>
        </w:tc>
      </w:tr>
      <w:tr w:rsidR="00BB629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5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Введение в спортивную генетику; молекулярные основы наследственности и изменчивости.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Устный опрос</w:t>
            </w:r>
          </w:p>
        </w:tc>
        <w:tc>
          <w:tcPr>
            <w:tcW w:w="110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ТК №1</w:t>
            </w:r>
          </w:p>
        </w:tc>
        <w:tc>
          <w:tcPr>
            <w:tcW w:w="159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Аудиторная</w:t>
            </w:r>
          </w:p>
        </w:tc>
        <w:tc>
          <w:tcPr>
            <w:tcW w:w="138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</w:t>
            </w:r>
          </w:p>
        </w:tc>
      </w:tr>
      <w:tr w:rsidR="00BB629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5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Структурные и функциональные характеристики генома человека; генетическое разнообразие человечества.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Устный опрос</w:t>
            </w:r>
          </w:p>
        </w:tc>
        <w:tc>
          <w:tcPr>
            <w:tcW w:w="110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ТК №2</w:t>
            </w:r>
          </w:p>
        </w:tc>
        <w:tc>
          <w:tcPr>
            <w:tcW w:w="159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Аудиторная</w:t>
            </w:r>
          </w:p>
        </w:tc>
        <w:tc>
          <w:tcPr>
            <w:tcW w:w="138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</w:t>
            </w:r>
          </w:p>
        </w:tc>
      </w:tr>
      <w:tr w:rsidR="00BB629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5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Индивидуальные генетические различия в развитии физических и психических качеств человека, значимых для занятий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Устный опрос</w:t>
            </w:r>
          </w:p>
        </w:tc>
        <w:tc>
          <w:tcPr>
            <w:tcW w:w="110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ТК №3</w:t>
            </w:r>
          </w:p>
        </w:tc>
        <w:tc>
          <w:tcPr>
            <w:tcW w:w="159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Аудиторная</w:t>
            </w:r>
          </w:p>
        </w:tc>
        <w:tc>
          <w:tcPr>
            <w:tcW w:w="138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</w:t>
            </w:r>
          </w:p>
        </w:tc>
      </w:tr>
      <w:tr w:rsidR="00BB629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5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Методы анализа генов, ассоциированных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; </w:t>
            </w:r>
          </w:p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генетические маркеры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Устный опрос</w:t>
            </w:r>
          </w:p>
        </w:tc>
        <w:tc>
          <w:tcPr>
            <w:tcW w:w="110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ТК №4</w:t>
            </w:r>
          </w:p>
        </w:tc>
        <w:tc>
          <w:tcPr>
            <w:tcW w:w="159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Аудиторная</w:t>
            </w:r>
          </w:p>
        </w:tc>
        <w:tc>
          <w:tcPr>
            <w:tcW w:w="138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</w:t>
            </w:r>
          </w:p>
        </w:tc>
      </w:tr>
      <w:tr w:rsidR="00BB629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5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Генетическое тестирование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; комплексная персонифицированная профилактика и реабилитация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 с учетом генетического потенциала организма.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</w:rPr>
              <w:t>Устный доклад</w:t>
            </w:r>
          </w:p>
        </w:tc>
        <w:tc>
          <w:tcPr>
            <w:tcW w:w="110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ТК №5</w:t>
            </w:r>
          </w:p>
        </w:tc>
        <w:tc>
          <w:tcPr>
            <w:tcW w:w="159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Аудиторная</w:t>
            </w:r>
          </w:p>
        </w:tc>
        <w:tc>
          <w:tcPr>
            <w:tcW w:w="138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</w:t>
            </w:r>
          </w:p>
        </w:tc>
      </w:tr>
      <w:tr w:rsidR="00BB629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5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Спортивная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нутригенетика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нутригеномика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; </w:t>
            </w:r>
          </w:p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спортивная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фармакогенетика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фармакогеномика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sz w:val="20"/>
              </w:rPr>
              <w:t>Устный опрос</w:t>
            </w:r>
          </w:p>
        </w:tc>
        <w:tc>
          <w:tcPr>
            <w:tcW w:w="110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ТК №6</w:t>
            </w:r>
          </w:p>
        </w:tc>
        <w:tc>
          <w:tcPr>
            <w:tcW w:w="159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Аудиторная</w:t>
            </w:r>
          </w:p>
        </w:tc>
        <w:tc>
          <w:tcPr>
            <w:tcW w:w="138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</w:t>
            </w:r>
          </w:p>
        </w:tc>
      </w:tr>
      <w:tr w:rsidR="00BB629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395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Значение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нутригенетики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фармакогенетики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 для профилактической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и  реабилитационной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 работы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>ФКиС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. Позитивные и негативные последствия использования достижений спортивной генетики. Основные требования к проведению научного генетического исследования в сфере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</w:rPr>
              <w:t xml:space="preserve">профессиональной деятельности.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20"/>
              </w:rPr>
              <w:t>Устный доклад</w:t>
            </w:r>
          </w:p>
        </w:tc>
        <w:tc>
          <w:tcPr>
            <w:tcW w:w="1107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ТК №7</w:t>
            </w:r>
          </w:p>
        </w:tc>
        <w:tc>
          <w:tcPr>
            <w:tcW w:w="1592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Аудиторная</w:t>
            </w:r>
          </w:p>
        </w:tc>
        <w:tc>
          <w:tcPr>
            <w:tcW w:w="138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4</w:t>
            </w:r>
          </w:p>
        </w:tc>
        <w:tc>
          <w:tcPr>
            <w:tcW w:w="139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10</w:t>
            </w:r>
          </w:p>
        </w:tc>
      </w:tr>
      <w:tr w:rsidR="00BB629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55" w:type="dxa"/>
            <w:gridSpan w:val="3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минимум:</w:t>
            </w:r>
          </w:p>
        </w:tc>
        <w:tc>
          <w:tcPr>
            <w:tcW w:w="138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28</w:t>
            </w:r>
          </w:p>
        </w:tc>
        <w:tc>
          <w:tcPr>
            <w:tcW w:w="139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70</w:t>
            </w:r>
          </w:p>
        </w:tc>
      </w:tr>
      <w:tr w:rsidR="00BB629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55" w:type="dxa"/>
            <w:gridSpan w:val="3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Промежуточный контроль (зачет)</w:t>
            </w:r>
          </w:p>
        </w:tc>
        <w:tc>
          <w:tcPr>
            <w:tcW w:w="138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22</w:t>
            </w:r>
          </w:p>
        </w:tc>
        <w:tc>
          <w:tcPr>
            <w:tcW w:w="139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30</w:t>
            </w:r>
          </w:p>
        </w:tc>
      </w:tr>
      <w:tr w:rsidR="00BB6291">
        <w:tblPrEx>
          <w:tblCellMar>
            <w:top w:w="0" w:type="dxa"/>
            <w:bottom w:w="0" w:type="dxa"/>
          </w:tblCellMar>
        </w:tblPrEx>
        <w:trPr>
          <w:trHeight w:val="1"/>
          <w:jc w:val="center"/>
        </w:trPr>
        <w:tc>
          <w:tcPr>
            <w:tcW w:w="6655" w:type="dxa"/>
            <w:gridSpan w:val="3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 минимум:</w:t>
            </w:r>
          </w:p>
        </w:tc>
        <w:tc>
          <w:tcPr>
            <w:tcW w:w="1384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50</w:t>
            </w:r>
          </w:p>
        </w:tc>
        <w:tc>
          <w:tcPr>
            <w:tcW w:w="1396" w:type="dxa"/>
            <w:tcBorders>
              <w:top w:val="single" w:sz="7" w:space="0" w:color="836967"/>
              <w:left w:val="single" w:sz="7" w:space="0" w:color="836967"/>
              <w:bottom w:val="single" w:sz="7" w:space="0" w:color="836967"/>
              <w:right w:val="single" w:sz="7" w:space="0" w:color="836967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BB6291" w:rsidRDefault="00483894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</w:tr>
    </w:tbl>
    <w:p w:rsidR="00BB6291" w:rsidRDefault="00BB6291">
      <w:pPr>
        <w:keepNext/>
        <w:keepLines/>
        <w:suppressAutoHyphens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</w:rPr>
      </w:pPr>
    </w:p>
    <w:p w:rsidR="00BB6291" w:rsidRDefault="00BB6291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B6291" w:rsidRDefault="00BB6291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BB6291" w:rsidRDefault="00BB6291">
      <w:pPr>
        <w:rPr>
          <w:rFonts w:ascii="Times New Roman" w:eastAsia="Times New Roman" w:hAnsi="Times New Roman" w:cs="Times New Roman"/>
          <w:sz w:val="24"/>
        </w:rPr>
      </w:pPr>
    </w:p>
    <w:p w:rsidR="00BB6291" w:rsidRDefault="004838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6291" w:rsidRDefault="00483894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B6291" w:rsidRDefault="00BB6291">
      <w:pPr>
        <w:rPr>
          <w:rFonts w:ascii="Times New Roman" w:eastAsia="Times New Roman" w:hAnsi="Times New Roman" w:cs="Times New Roman"/>
          <w:sz w:val="24"/>
        </w:rPr>
      </w:pPr>
    </w:p>
    <w:p w:rsidR="00BB6291" w:rsidRDefault="00BB6291">
      <w:pPr>
        <w:rPr>
          <w:rFonts w:ascii="Times New Roman" w:eastAsia="Times New Roman" w:hAnsi="Times New Roman" w:cs="Times New Roman"/>
          <w:sz w:val="24"/>
        </w:rPr>
      </w:pPr>
    </w:p>
    <w:p w:rsidR="00BB6291" w:rsidRDefault="00BB6291">
      <w:pPr>
        <w:rPr>
          <w:rFonts w:ascii="Times New Roman" w:eastAsia="Times New Roman" w:hAnsi="Times New Roman" w:cs="Times New Roman"/>
          <w:sz w:val="24"/>
        </w:rPr>
      </w:pPr>
    </w:p>
    <w:p w:rsidR="00BB6291" w:rsidRDefault="00BB6291">
      <w:pPr>
        <w:spacing w:after="200" w:line="276" w:lineRule="auto"/>
        <w:rPr>
          <w:rFonts w:ascii="Calibri" w:eastAsia="Calibri" w:hAnsi="Calibri" w:cs="Calibri"/>
        </w:rPr>
      </w:pPr>
    </w:p>
    <w:sectPr w:rsidR="00BB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91"/>
    <w:rsid w:val="00483894"/>
    <w:rsid w:val="00BB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E3AAF-176B-4954-9B02-5CDF118BC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Берёзкина</dc:creator>
  <cp:lastModifiedBy>Юлия Берёзкина</cp:lastModifiedBy>
  <cp:revision>2</cp:revision>
  <dcterms:created xsi:type="dcterms:W3CDTF">2021-02-24T13:56:00Z</dcterms:created>
  <dcterms:modified xsi:type="dcterms:W3CDTF">2021-02-24T13:56:00Z</dcterms:modified>
</cp:coreProperties>
</file>