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17" w:rsidRPr="0083296D" w:rsidRDefault="00791417" w:rsidP="00791417">
      <w:pPr>
        <w:rPr>
          <w:sz w:val="28"/>
          <w:szCs w:val="28"/>
        </w:rPr>
      </w:pPr>
      <w:bookmarkStart w:id="0" w:name="_GoBack"/>
      <w:r w:rsidRPr="0083296D">
        <w:rPr>
          <w:rStyle w:val="a3"/>
          <w:sz w:val="28"/>
          <w:szCs w:val="28"/>
        </w:rPr>
        <w:t xml:space="preserve">ОМЗ Очная ф/о БАКАЛАВРИАТ </w:t>
      </w:r>
    </w:p>
    <w:p w:rsidR="00791417" w:rsidRPr="0083296D" w:rsidRDefault="00791417" w:rsidP="00791417">
      <w:pPr>
        <w:spacing w:line="312" w:lineRule="atLeast"/>
        <w:jc w:val="both"/>
        <w:textAlignment w:val="baseline"/>
        <w:rPr>
          <w:sz w:val="28"/>
          <w:szCs w:val="28"/>
        </w:rPr>
      </w:pPr>
      <w:r w:rsidRPr="0083296D">
        <w:rPr>
          <w:color w:val="333333"/>
          <w:sz w:val="28"/>
          <w:szCs w:val="28"/>
        </w:rPr>
        <w:t> </w:t>
      </w:r>
      <w:r w:rsidRPr="0083296D">
        <w:rPr>
          <w:rStyle w:val="a3"/>
          <w:color w:val="333333"/>
          <w:sz w:val="28"/>
          <w:szCs w:val="28"/>
        </w:rPr>
        <w:t>49.03.01 Физическая культура</w:t>
      </w:r>
    </w:p>
    <w:p w:rsidR="00791417" w:rsidRPr="0083296D" w:rsidRDefault="00791417" w:rsidP="00791417">
      <w:pPr>
        <w:spacing w:line="312" w:lineRule="atLeast"/>
        <w:jc w:val="both"/>
        <w:textAlignment w:val="baseline"/>
        <w:rPr>
          <w:sz w:val="28"/>
          <w:szCs w:val="28"/>
        </w:rPr>
      </w:pPr>
      <w:r w:rsidRPr="0083296D">
        <w:rPr>
          <w:color w:val="333333"/>
          <w:sz w:val="28"/>
          <w:szCs w:val="28"/>
        </w:rPr>
        <w:t>Направленность (профили): </w:t>
      </w:r>
    </w:p>
    <w:p w:rsidR="00791417" w:rsidRPr="0083296D" w:rsidRDefault="00791417" w:rsidP="00791417">
      <w:pPr>
        <w:spacing w:line="312" w:lineRule="atLeast"/>
        <w:textAlignment w:val="baseline"/>
        <w:rPr>
          <w:sz w:val="28"/>
          <w:szCs w:val="28"/>
        </w:rPr>
      </w:pPr>
      <w:r w:rsidRPr="0083296D">
        <w:rPr>
          <w:color w:val="333333"/>
          <w:sz w:val="28"/>
          <w:szCs w:val="28"/>
        </w:rPr>
        <w:t>1 Спортивная подготовка в избранном виде спорта</w:t>
      </w:r>
      <w:r w:rsidRPr="0083296D">
        <w:rPr>
          <w:sz w:val="28"/>
          <w:szCs w:val="28"/>
        </w:rPr>
        <w:br/>
      </w:r>
      <w:r w:rsidRPr="0083296D">
        <w:rPr>
          <w:color w:val="333333"/>
          <w:sz w:val="28"/>
          <w:szCs w:val="28"/>
        </w:rPr>
        <w:t>2 Физкультурно-оздоровительная деятельность</w:t>
      </w:r>
      <w:r w:rsidRPr="0083296D">
        <w:rPr>
          <w:color w:val="333333"/>
          <w:sz w:val="28"/>
          <w:szCs w:val="28"/>
        </w:rPr>
        <w:br/>
        <w:t>3 Спортивные сооружения и индустрия</w:t>
      </w:r>
    </w:p>
    <w:p w:rsidR="00791417" w:rsidRDefault="00791417" w:rsidP="007914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83296D">
        <w:rPr>
          <w:sz w:val="28"/>
          <w:szCs w:val="28"/>
        </w:rPr>
        <w:t>Менеджмент физической культуры и спорта</w:t>
      </w:r>
    </w:p>
    <w:p w:rsidR="00791417" w:rsidRDefault="00791417" w:rsidP="007914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83296D">
        <w:rPr>
          <w:sz w:val="28"/>
          <w:szCs w:val="28"/>
        </w:rPr>
        <w:t>Антидопинговое обеспечение в спорте</w:t>
      </w:r>
    </w:p>
    <w:bookmarkEnd w:id="0"/>
    <w:p w:rsidR="00791417" w:rsidRDefault="00791417" w:rsidP="00791417">
      <w:pPr>
        <w:spacing w:line="276" w:lineRule="auto"/>
        <w:jc w:val="both"/>
        <w:rPr>
          <w:sz w:val="28"/>
          <w:szCs w:val="28"/>
        </w:rPr>
      </w:pPr>
    </w:p>
    <w:p w:rsidR="00791417" w:rsidRPr="0083296D" w:rsidRDefault="00791417" w:rsidP="007914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3296D">
        <w:rPr>
          <w:rFonts w:eastAsia="Calibri"/>
          <w:lang w:eastAsia="en-US"/>
        </w:rPr>
        <w:t>ТЕХНОЛОГИЧЕСКАЯ КАРТА ДИСЦИПЛИНЫ</w:t>
      </w:r>
    </w:p>
    <w:p w:rsidR="00791417" w:rsidRPr="0083296D" w:rsidRDefault="00791417" w:rsidP="00791417">
      <w:pPr>
        <w:spacing w:after="200"/>
        <w:ind w:left="2280"/>
        <w:contextualSpacing/>
        <w:jc w:val="both"/>
        <w:rPr>
          <w:rFonts w:eastAsia="Calibri"/>
          <w:lang w:eastAsia="en-US"/>
        </w:rPr>
      </w:pPr>
      <w:r w:rsidRPr="0083296D">
        <w:rPr>
          <w:rFonts w:eastAsia="Calibri"/>
          <w:lang w:eastAsia="en-US"/>
        </w:rPr>
        <w:t>Очное обучение</w:t>
      </w:r>
    </w:p>
    <w:p w:rsidR="00791417" w:rsidRPr="0083296D" w:rsidRDefault="00791417" w:rsidP="00791417">
      <w:pPr>
        <w:shd w:val="clear" w:color="auto" w:fill="FFFFFF"/>
        <w:ind w:right="-140"/>
        <w:outlineLvl w:val="0"/>
        <w:rPr>
          <w:rFonts w:eastAsia="Calibri"/>
          <w:spacing w:val="-4"/>
          <w:lang w:eastAsia="en-US"/>
        </w:rPr>
      </w:pPr>
      <w:r w:rsidRPr="0083296D">
        <w:rPr>
          <w:rFonts w:eastAsia="Calibri"/>
          <w:spacing w:val="-4"/>
          <w:lang w:eastAsia="en-US"/>
        </w:rPr>
        <w:t>Направление: 43.03.02 «Физическая культура»</w:t>
      </w:r>
    </w:p>
    <w:p w:rsidR="00791417" w:rsidRPr="0083296D" w:rsidRDefault="00791417" w:rsidP="00791417">
      <w:pPr>
        <w:shd w:val="clear" w:color="auto" w:fill="FFFFFF"/>
        <w:ind w:right="-140"/>
        <w:outlineLvl w:val="0"/>
        <w:rPr>
          <w:rFonts w:eastAsia="Calibri"/>
          <w:spacing w:val="-4"/>
          <w:lang w:eastAsia="en-US"/>
        </w:rPr>
      </w:pPr>
      <w:r w:rsidRPr="0083296D">
        <w:rPr>
          <w:rFonts w:eastAsia="Calibri"/>
          <w:spacing w:val="-4"/>
          <w:lang w:eastAsia="en-US"/>
        </w:rPr>
        <w:t>Профиль подготовки: Спортивная подготовка в избранном виде спорта</w:t>
      </w:r>
    </w:p>
    <w:p w:rsidR="00791417" w:rsidRPr="0083296D" w:rsidRDefault="00791417" w:rsidP="00791417">
      <w:pPr>
        <w:shd w:val="clear" w:color="auto" w:fill="FFFFFF"/>
        <w:ind w:right="-140"/>
        <w:outlineLvl w:val="0"/>
        <w:rPr>
          <w:rFonts w:eastAsia="Calibri"/>
          <w:spacing w:val="-4"/>
          <w:u w:val="single"/>
          <w:lang w:eastAsia="en-US"/>
        </w:rPr>
      </w:pPr>
      <w:r w:rsidRPr="0083296D">
        <w:rPr>
          <w:rFonts w:eastAsia="Calibri"/>
          <w:spacing w:val="-4"/>
          <w:lang w:eastAsia="en-US"/>
        </w:rPr>
        <w:t>Дисциплина: ОСНОВЫ МЕДИЦИНСКИХ ЗНАНИЙ</w:t>
      </w:r>
    </w:p>
    <w:p w:rsidR="00791417" w:rsidRPr="0083296D" w:rsidRDefault="00791417" w:rsidP="00791417">
      <w:pPr>
        <w:keepNext/>
        <w:outlineLvl w:val="6"/>
        <w:rPr>
          <w:rFonts w:eastAsia="Calibri"/>
          <w:spacing w:val="-4"/>
          <w:lang w:eastAsia="en-US"/>
        </w:rPr>
      </w:pPr>
      <w:r w:rsidRPr="0083296D">
        <w:rPr>
          <w:rFonts w:eastAsia="Calibri"/>
          <w:spacing w:val="-4"/>
          <w:lang w:eastAsia="en-US"/>
        </w:rPr>
        <w:t>Кафедра: профилактической медицины и основ здоровья.</w:t>
      </w:r>
    </w:p>
    <w:p w:rsidR="00791417" w:rsidRPr="0083296D" w:rsidRDefault="00791417" w:rsidP="00791417">
      <w:pPr>
        <w:keepNext/>
        <w:outlineLvl w:val="6"/>
        <w:rPr>
          <w:rFonts w:eastAsia="Calibri"/>
          <w:b/>
          <w:spacing w:val="-4"/>
          <w:lang w:eastAsia="en-US"/>
        </w:rPr>
      </w:pPr>
    </w:p>
    <w:p w:rsidR="00791417" w:rsidRPr="0083296D" w:rsidRDefault="00791417" w:rsidP="00791417">
      <w:pPr>
        <w:spacing w:after="200"/>
        <w:rPr>
          <w:rFonts w:eastAsia="Calibri"/>
          <w:lang w:eastAsia="en-US"/>
        </w:rPr>
      </w:pPr>
      <w:r w:rsidRPr="0083296D">
        <w:rPr>
          <w:rFonts w:eastAsia="Calibri"/>
          <w:lang w:eastAsia="en-US"/>
        </w:rPr>
        <w:t xml:space="preserve">курс__3_ семестр _5__                                    </w:t>
      </w:r>
      <w:r>
        <w:rPr>
          <w:rFonts w:eastAsia="Calibri"/>
          <w:lang w:eastAsia="en-US"/>
        </w:rPr>
        <w:t xml:space="preserve">                          </w:t>
      </w:r>
      <w:r w:rsidRPr="0083296D">
        <w:rPr>
          <w:rFonts w:eastAsia="Calibri"/>
          <w:lang w:eastAsia="en-US"/>
        </w:rPr>
        <w:t xml:space="preserve">       (на 2019/2020 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"/>
        <w:gridCol w:w="958"/>
        <w:gridCol w:w="4127"/>
        <w:gridCol w:w="782"/>
        <w:gridCol w:w="1373"/>
        <w:gridCol w:w="1825"/>
      </w:tblGrid>
      <w:tr w:rsidR="00791417" w:rsidRPr="0083296D" w:rsidTr="001C521D">
        <w:trPr>
          <w:cantSplit/>
          <w:jc w:val="center"/>
        </w:trPr>
        <w:tc>
          <w:tcPr>
            <w:tcW w:w="190" w:type="pct"/>
            <w:shd w:val="clear" w:color="auto" w:fill="FFFFFF"/>
            <w:textDirection w:val="btLr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№ занятия</w:t>
            </w:r>
          </w:p>
        </w:tc>
        <w:tc>
          <w:tcPr>
            <w:tcW w:w="493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3296D">
              <w:rPr>
                <w:rFonts w:eastAsia="Calibri"/>
                <w:lang w:eastAsia="en-US"/>
              </w:rPr>
              <w:t>Посеща-емость</w:t>
            </w:r>
            <w:proofErr w:type="spellEnd"/>
            <w:proofErr w:type="gramEnd"/>
          </w:p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/ балл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Содержание занятий и виды контроля</w:t>
            </w:r>
          </w:p>
        </w:tc>
        <w:tc>
          <w:tcPr>
            <w:tcW w:w="402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Кол-во баллов</w:t>
            </w:r>
          </w:p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83296D">
              <w:rPr>
                <w:rFonts w:eastAsia="Calibri"/>
                <w:lang w:eastAsia="en-US"/>
              </w:rPr>
              <w:t>min</w:t>
            </w:r>
            <w:proofErr w:type="spellEnd"/>
            <w:r w:rsidRPr="0083296D">
              <w:rPr>
                <w:rFonts w:eastAsia="Calibri"/>
                <w:lang w:eastAsia="en-US"/>
              </w:rPr>
              <w:t xml:space="preserve"> / </w:t>
            </w:r>
            <w:proofErr w:type="spellStart"/>
            <w:r w:rsidRPr="0083296D">
              <w:rPr>
                <w:rFonts w:eastAsia="Calibri"/>
                <w:lang w:eastAsia="en-US"/>
              </w:rPr>
              <w:t>max</w:t>
            </w:r>
            <w:proofErr w:type="spellEnd"/>
          </w:p>
        </w:tc>
        <w:tc>
          <w:tcPr>
            <w:tcW w:w="706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gramStart"/>
            <w:r w:rsidRPr="0083296D">
              <w:rPr>
                <w:rFonts w:eastAsia="Calibri"/>
                <w:lang w:eastAsia="en-US"/>
              </w:rPr>
              <w:t>Накопи-тельная</w:t>
            </w:r>
            <w:proofErr w:type="gramEnd"/>
            <w:r w:rsidRPr="0083296D">
              <w:rPr>
                <w:rFonts w:eastAsia="Calibri"/>
                <w:lang w:eastAsia="en-US"/>
              </w:rPr>
              <w:t xml:space="preserve"> «стоимость» /</w:t>
            </w:r>
          </w:p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балл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Кол-во часов самостоятельной работы на подготовку к видам контроля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83296D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83296D"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2269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83296D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83296D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83296D">
              <w:rPr>
                <w:rFonts w:eastAsia="Calibri"/>
                <w:i/>
                <w:lang w:eastAsia="en-US"/>
              </w:rPr>
              <w:t>5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83296D">
              <w:rPr>
                <w:rFonts w:eastAsia="Calibri"/>
                <w:i/>
                <w:lang w:eastAsia="en-US"/>
              </w:rPr>
              <w:t>6</w:t>
            </w:r>
          </w:p>
        </w:tc>
      </w:tr>
      <w:tr w:rsidR="00791417" w:rsidRPr="0083296D" w:rsidTr="001C521D">
        <w:trPr>
          <w:jc w:val="center"/>
        </w:trPr>
        <w:tc>
          <w:tcPr>
            <w:tcW w:w="4061" w:type="pct"/>
            <w:gridSpan w:val="5"/>
            <w:shd w:val="clear" w:color="auto" w:fill="FFFFFF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Первый семестр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Лекция № 1.</w:t>
            </w:r>
            <w:r w:rsidRPr="0083296D">
              <w:rPr>
                <w:rFonts w:eastAsia="Calibri"/>
                <w:lang w:eastAsia="en-US"/>
              </w:rPr>
              <w:t xml:space="preserve"> Общее понятие о неотложных состояниях, о болезни. Нормативно-правовая база охраны здоровья в РФ.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Практическое занятие №1</w:t>
            </w:r>
            <w:r w:rsidRPr="0083296D">
              <w:rPr>
                <w:rFonts w:eastAsia="Calibri"/>
                <w:lang w:eastAsia="en-US"/>
              </w:rPr>
              <w:t xml:space="preserve"> Общее понятие о болезни. Основные признаки нарушения здоровья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 xml:space="preserve">             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Лекция № 2.</w:t>
            </w:r>
            <w:r w:rsidRPr="0083296D">
              <w:rPr>
                <w:rFonts w:eastAsia="Calibri"/>
                <w:lang w:eastAsia="en-US"/>
              </w:rPr>
              <w:t xml:space="preserve"> Неотложная помощь при остановке сердца и терминальных состояниях.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Практическое занятие № 2</w:t>
            </w:r>
            <w:r w:rsidRPr="0083296D">
              <w:rPr>
                <w:rFonts w:eastAsia="Calibri"/>
                <w:lang w:eastAsia="en-US"/>
              </w:rPr>
              <w:t xml:space="preserve"> Первая помощь при обмороке, контузии, коллапсе, травматическом шоке.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Лекция № 3.</w:t>
            </w:r>
            <w:r w:rsidRPr="0083296D">
              <w:rPr>
                <w:rFonts w:eastAsia="Calibri"/>
                <w:lang w:eastAsia="en-US"/>
              </w:rPr>
              <w:t xml:space="preserve"> Неотложные состояния при заболеваниях </w:t>
            </w:r>
            <w:proofErr w:type="gramStart"/>
            <w:r w:rsidRPr="0083296D">
              <w:rPr>
                <w:rFonts w:eastAsia="Calibri"/>
                <w:lang w:eastAsia="en-US"/>
              </w:rPr>
              <w:t>сердечно-сосудистой</w:t>
            </w:r>
            <w:proofErr w:type="gramEnd"/>
            <w:r w:rsidRPr="0083296D">
              <w:rPr>
                <w:rFonts w:eastAsia="Calibri"/>
                <w:lang w:eastAsia="en-US"/>
              </w:rPr>
              <w:t xml:space="preserve"> системы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Практическое занятие № 3</w:t>
            </w:r>
            <w:r w:rsidRPr="0083296D">
              <w:rPr>
                <w:rFonts w:eastAsia="Calibri"/>
                <w:lang w:eastAsia="en-US"/>
              </w:rPr>
              <w:t xml:space="preserve"> Первая помощь при заболеваниях </w:t>
            </w:r>
            <w:proofErr w:type="gramStart"/>
            <w:r w:rsidRPr="0083296D">
              <w:rPr>
                <w:rFonts w:eastAsia="Calibri"/>
                <w:lang w:eastAsia="en-US"/>
              </w:rPr>
              <w:t>сердечно-сосудистой</w:t>
            </w:r>
            <w:proofErr w:type="gramEnd"/>
            <w:r w:rsidRPr="0083296D">
              <w:rPr>
                <w:rFonts w:eastAsia="Calibri"/>
                <w:lang w:eastAsia="en-US"/>
              </w:rPr>
              <w:t xml:space="preserve"> системы.</w:t>
            </w:r>
          </w:p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ТК 1. (опрос)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4/10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3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Лекция № 4</w:t>
            </w:r>
            <w:r w:rsidRPr="0083296D">
              <w:rPr>
                <w:rFonts w:eastAsia="Calibri"/>
                <w:lang w:eastAsia="en-US"/>
              </w:rPr>
              <w:t>. Неотложные состояния органов дыхания. Принципы оказания первой помощи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Практическое занятие № 4</w:t>
            </w:r>
            <w:r w:rsidRPr="0083296D">
              <w:rPr>
                <w:rFonts w:ascii="Calibri" w:eastAsia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83296D">
              <w:rPr>
                <w:rFonts w:eastAsia="Calibri"/>
                <w:lang w:eastAsia="en-US"/>
              </w:rPr>
              <w:t xml:space="preserve">Первая медицинская помощь при утоплении. </w:t>
            </w:r>
            <w:r w:rsidRPr="0083296D">
              <w:rPr>
                <w:rFonts w:eastAsia="Calibri"/>
                <w:lang w:eastAsia="en-US"/>
              </w:rPr>
              <w:lastRenderedPageBreak/>
              <w:t xml:space="preserve">Инородные тела дыхательных путей. Оказание неотложной помощи. 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lastRenderedPageBreak/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Лекция № 5</w:t>
            </w:r>
            <w:r w:rsidRPr="0083296D">
              <w:rPr>
                <w:rFonts w:eastAsia="Calibri"/>
                <w:lang w:eastAsia="en-US"/>
              </w:rPr>
              <w:t>. Неотложные состояния при несчастных случаях, вызванных воздействием физических факторов.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 xml:space="preserve">Практическое занятие № 5 </w:t>
            </w:r>
            <w:r w:rsidRPr="0083296D">
              <w:rPr>
                <w:rFonts w:eastAsia="Calibri"/>
                <w:lang w:eastAsia="en-US"/>
              </w:rPr>
              <w:t>Первая доврачебная помощь при остановке сердца и терминальных состояниях. Реанимация.</w:t>
            </w:r>
          </w:p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ТК 2. (опрос)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4/10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3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 xml:space="preserve">Практическое занятие № 6 </w:t>
            </w:r>
            <w:r w:rsidRPr="0083296D">
              <w:rPr>
                <w:rFonts w:eastAsia="Calibri"/>
                <w:lang w:eastAsia="en-US"/>
              </w:rPr>
              <w:t>Основные принципы ухода за больными на дому.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91417" w:rsidRPr="0083296D" w:rsidRDefault="00791417" w:rsidP="001C521D">
            <w:pPr>
              <w:contextualSpacing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 xml:space="preserve">             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 xml:space="preserve">Лекция № 6 </w:t>
            </w:r>
            <w:r w:rsidRPr="0083296D">
              <w:rPr>
                <w:rFonts w:eastAsia="Calibri"/>
                <w:lang w:eastAsia="en-US"/>
              </w:rPr>
              <w:t>Оказание первой помощи при спортивных травмах.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Практическое занятие № 7</w:t>
            </w:r>
            <w:r w:rsidRPr="0083296D">
              <w:rPr>
                <w:rFonts w:eastAsia="Calibri"/>
                <w:lang w:eastAsia="en-US"/>
              </w:rPr>
              <w:t xml:space="preserve"> Раны и кровотечения. Первая медицинская помощь при кровотечениях.</w:t>
            </w:r>
          </w:p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ТК 3.</w:t>
            </w:r>
            <w:r w:rsidRPr="0083296D">
              <w:rPr>
                <w:rFonts w:eastAsia="Calibri"/>
                <w:lang w:eastAsia="en-US"/>
              </w:rPr>
              <w:t xml:space="preserve"> (опрос)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4/10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3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Практическое занятие № 8</w:t>
            </w:r>
            <w:r w:rsidRPr="0083296D">
              <w:rPr>
                <w:rFonts w:eastAsia="Calibri"/>
                <w:lang w:eastAsia="en-US"/>
              </w:rPr>
              <w:t xml:space="preserve"> Асептика и антисептика. Повязки.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Практическое занятие № 9</w:t>
            </w:r>
            <w:r w:rsidRPr="0083296D">
              <w:rPr>
                <w:rFonts w:eastAsia="Calibri"/>
                <w:lang w:eastAsia="en-US"/>
              </w:rPr>
              <w:t xml:space="preserve"> Оказание первой помощи при ушибах, вывихах, переломах костей.. Синдром </w:t>
            </w:r>
            <w:proofErr w:type="gramStart"/>
            <w:r w:rsidRPr="0083296D">
              <w:rPr>
                <w:rFonts w:eastAsia="Calibri"/>
                <w:lang w:eastAsia="en-US"/>
              </w:rPr>
              <w:t>длительного</w:t>
            </w:r>
            <w:proofErr w:type="gramEnd"/>
            <w:r w:rsidRPr="0083296D">
              <w:rPr>
                <w:rFonts w:eastAsia="Calibri"/>
                <w:lang w:eastAsia="en-US"/>
              </w:rPr>
              <w:t xml:space="preserve"> сдавления. 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 xml:space="preserve">Практическое занятие № 10 </w:t>
            </w:r>
            <w:r w:rsidRPr="0083296D">
              <w:rPr>
                <w:rFonts w:eastAsia="Calibri"/>
                <w:lang w:eastAsia="en-US"/>
              </w:rPr>
              <w:t xml:space="preserve">Первая помощь при ранениях грудной клетки, </w:t>
            </w:r>
            <w:proofErr w:type="spellStart"/>
            <w:r w:rsidRPr="0083296D">
              <w:rPr>
                <w:rFonts w:eastAsia="Calibri"/>
                <w:lang w:eastAsia="en-US"/>
              </w:rPr>
              <w:t>живота</w:t>
            </w:r>
            <w:proofErr w:type="gramStart"/>
            <w:r w:rsidRPr="0083296D">
              <w:rPr>
                <w:rFonts w:eastAsia="Calibri"/>
                <w:lang w:eastAsia="en-US"/>
              </w:rPr>
              <w:t>.С</w:t>
            </w:r>
            <w:proofErr w:type="gramEnd"/>
            <w:r w:rsidRPr="0083296D">
              <w:rPr>
                <w:rFonts w:eastAsia="Calibri"/>
                <w:lang w:eastAsia="en-US"/>
              </w:rPr>
              <w:t>очетанная</w:t>
            </w:r>
            <w:proofErr w:type="spellEnd"/>
            <w:r w:rsidRPr="0083296D">
              <w:rPr>
                <w:rFonts w:eastAsia="Calibri"/>
                <w:lang w:eastAsia="en-US"/>
              </w:rPr>
              <w:t xml:space="preserve"> травма</w:t>
            </w:r>
          </w:p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ТК 4. (опрос)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4/10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3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 xml:space="preserve">Практическое занятие № 11 </w:t>
            </w:r>
            <w:r w:rsidRPr="0083296D">
              <w:rPr>
                <w:rFonts w:eastAsia="Calibri"/>
                <w:lang w:eastAsia="en-US"/>
              </w:rPr>
              <w:t>Первая помощь при повреждениях головы, шеи  и позвоночного столба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 xml:space="preserve">Практическое занятие № 12 </w:t>
            </w:r>
            <w:r w:rsidRPr="0083296D">
              <w:rPr>
                <w:rFonts w:eastAsia="Calibri"/>
                <w:lang w:eastAsia="en-US"/>
              </w:rPr>
              <w:t xml:space="preserve">Термические повреждения. </w:t>
            </w:r>
            <w:proofErr w:type="spellStart"/>
            <w:r w:rsidRPr="0083296D">
              <w:rPr>
                <w:rFonts w:eastAsia="Calibri"/>
                <w:lang w:eastAsia="en-US"/>
              </w:rPr>
              <w:t>Электротравма</w:t>
            </w:r>
            <w:proofErr w:type="spellEnd"/>
            <w:r w:rsidRPr="0083296D">
              <w:rPr>
                <w:rFonts w:eastAsia="Calibri"/>
                <w:lang w:eastAsia="en-US"/>
              </w:rPr>
              <w:t>. Судорожный синдром. Первая  помощь.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Практическое занятие № 13</w:t>
            </w:r>
            <w:r w:rsidRPr="0083296D">
              <w:rPr>
                <w:rFonts w:eastAsia="Calibri"/>
                <w:lang w:eastAsia="en-US"/>
              </w:rPr>
              <w:t xml:space="preserve">  Аллергические заболевания. Клинические формы, профилактика аллергических заболеваний. Неотложная помощь при аллергических реакциях, приступе бронхиальной астмы. Первая помощь при метаболических нарушениях (диабетические комы).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spacing w:after="200"/>
              <w:jc w:val="both"/>
              <w:rPr>
                <w:rFonts w:eastAsia="Times New Roman"/>
              </w:rPr>
            </w:pPr>
            <w:r w:rsidRPr="0083296D">
              <w:rPr>
                <w:rFonts w:eastAsia="Times New Roman"/>
                <w:b/>
              </w:rPr>
              <w:t>Практическое занятие № 14</w:t>
            </w:r>
            <w:r w:rsidRPr="0083296D">
              <w:rPr>
                <w:rFonts w:eastAsia="Times New Roman"/>
              </w:rPr>
              <w:t xml:space="preserve">  Первая помощь при метаболических нарушениях (диабетические комы).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 xml:space="preserve">Практическое занятие № 15 </w:t>
            </w:r>
            <w:r w:rsidRPr="0083296D">
              <w:rPr>
                <w:rFonts w:eastAsia="Calibri"/>
                <w:lang w:eastAsia="en-US"/>
              </w:rPr>
              <w:t>Первая помощь при неотложных состояниях пищеварительной и мочевыделительной систем.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 xml:space="preserve">Практическое занятие № 16. </w:t>
            </w:r>
            <w:r w:rsidRPr="0083296D">
              <w:rPr>
                <w:rFonts w:eastAsia="Calibri"/>
                <w:lang w:eastAsia="en-US"/>
              </w:rPr>
              <w:t>Первая помощь при острых отравлениях химическими веществами, ядами</w:t>
            </w:r>
            <w:r w:rsidRPr="0083296D">
              <w:rPr>
                <w:rFonts w:eastAsia="Calibri"/>
                <w:b/>
                <w:lang w:eastAsia="en-US"/>
              </w:rPr>
              <w:t xml:space="preserve"> </w:t>
            </w:r>
            <w:r w:rsidRPr="0083296D">
              <w:rPr>
                <w:rFonts w:eastAsia="Calibri"/>
                <w:lang w:eastAsia="en-US"/>
              </w:rPr>
              <w:t>животных и растений.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</w:t>
            </w:r>
          </w:p>
        </w:tc>
      </w:tr>
      <w:tr w:rsidR="00791417" w:rsidRPr="0083296D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Практическое занятие № 17</w:t>
            </w:r>
            <w:r w:rsidRPr="0083296D">
              <w:rPr>
                <w:rFonts w:eastAsia="Calibri"/>
                <w:lang w:eastAsia="en-US"/>
              </w:rPr>
              <w:t xml:space="preserve"> Первая помощь при инфекционных заболеваниях.</w:t>
            </w:r>
          </w:p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3296D">
              <w:rPr>
                <w:rFonts w:eastAsia="Calibri"/>
                <w:b/>
                <w:lang w:eastAsia="en-US"/>
              </w:rPr>
              <w:t>1 рубежный контроль (РК 1) – решение ситуационных задач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val="en-US" w:eastAsia="en-US"/>
              </w:rPr>
              <w:t>4</w:t>
            </w:r>
            <w:r w:rsidRPr="0083296D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4</w:t>
            </w:r>
          </w:p>
        </w:tc>
      </w:tr>
      <w:tr w:rsidR="00791417" w:rsidRPr="0083296D" w:rsidTr="001C521D">
        <w:trPr>
          <w:jc w:val="center"/>
        </w:trPr>
        <w:tc>
          <w:tcPr>
            <w:tcW w:w="2952" w:type="pct"/>
            <w:gridSpan w:val="3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 рубежный контроль - тестирование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5/10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91417" w:rsidRPr="0083296D" w:rsidTr="001C521D">
        <w:trPr>
          <w:jc w:val="center"/>
        </w:trPr>
        <w:tc>
          <w:tcPr>
            <w:tcW w:w="2952" w:type="pct"/>
            <w:gridSpan w:val="3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83296D">
              <w:rPr>
                <w:rFonts w:eastAsia="Calibri"/>
                <w:lang w:eastAsia="en-US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22/30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91417" w:rsidRPr="0083296D" w:rsidTr="001C521D">
        <w:trPr>
          <w:jc w:val="center"/>
        </w:trPr>
        <w:tc>
          <w:tcPr>
            <w:tcW w:w="2952" w:type="pct"/>
            <w:gridSpan w:val="3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Итоговая сумма баллов за ___семестр</w:t>
            </w:r>
          </w:p>
          <w:p w:rsidR="00791417" w:rsidRPr="0083296D" w:rsidRDefault="0079141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50/100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296D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39" w:type="pct"/>
            <w:shd w:val="clear" w:color="auto" w:fill="FFFFFF"/>
          </w:tcPr>
          <w:p w:rsidR="00791417" w:rsidRPr="0083296D" w:rsidRDefault="0079141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91417" w:rsidRPr="0083296D" w:rsidRDefault="00791417" w:rsidP="00791417">
      <w:pPr>
        <w:jc w:val="both"/>
        <w:rPr>
          <w:rFonts w:eastAsia="Calibri"/>
          <w:lang w:eastAsia="en-US"/>
        </w:rPr>
      </w:pPr>
    </w:p>
    <w:p w:rsidR="00791417" w:rsidRDefault="00791417" w:rsidP="00791417">
      <w:pPr>
        <w:spacing w:line="276" w:lineRule="auto"/>
        <w:jc w:val="both"/>
        <w:rPr>
          <w:sz w:val="28"/>
          <w:szCs w:val="28"/>
        </w:rPr>
      </w:pPr>
    </w:p>
    <w:p w:rsidR="00791417" w:rsidRDefault="00791417" w:rsidP="00791417">
      <w:pPr>
        <w:spacing w:line="276" w:lineRule="auto"/>
        <w:jc w:val="both"/>
        <w:rPr>
          <w:sz w:val="28"/>
          <w:szCs w:val="28"/>
        </w:rPr>
      </w:pPr>
    </w:p>
    <w:p w:rsidR="00106B33" w:rsidRDefault="00106B33"/>
    <w:sectPr w:rsidR="0010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17"/>
    <w:rsid w:val="00106B33"/>
    <w:rsid w:val="007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2021-03-09T09:12:00Z</dcterms:created>
  <dcterms:modified xsi:type="dcterms:W3CDTF">2021-03-09T09:13:00Z</dcterms:modified>
</cp:coreProperties>
</file>