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C0" w:rsidRPr="00FD0377" w:rsidRDefault="00A61BC0" w:rsidP="00A61B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4"/>
          <w:szCs w:val="24"/>
        </w:rPr>
      </w:pPr>
      <w:r w:rsidRPr="00FD0377">
        <w:rPr>
          <w:rFonts w:ascii="Times New Roman" w:eastAsia="Times New Roman" w:hAnsi="Times New Roman"/>
          <w:b/>
          <w:sz w:val="24"/>
          <w:szCs w:val="24"/>
        </w:rPr>
        <w:t>ТЕХНОЛО</w:t>
      </w:r>
      <w:r w:rsidRPr="00FD0377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ЛОГИЧЕСКАЯ КАРТА ДИСЦИПЛИНЫ</w:t>
      </w:r>
    </w:p>
    <w:p w:rsidR="00A61BC0" w:rsidRPr="00245F70" w:rsidRDefault="00A61BC0" w:rsidP="00A61B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4"/>
          <w:szCs w:val="24"/>
        </w:rPr>
      </w:pPr>
      <w:r w:rsidRPr="00245F70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ОСНОВЫ МЕДИЦИНСКИХ ЗНАНИЙ</w:t>
      </w:r>
    </w:p>
    <w:p w:rsidR="00A61BC0" w:rsidRPr="00245F70" w:rsidRDefault="00A61BC0" w:rsidP="00A61B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61BC0" w:rsidRPr="00245F70" w:rsidRDefault="00A61BC0" w:rsidP="00A61BC0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</w:pPr>
      <w:r w:rsidRPr="00245F70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>Заочное обучение</w:t>
      </w:r>
    </w:p>
    <w:p w:rsidR="00A61BC0" w:rsidRPr="00245F70" w:rsidRDefault="00A61BC0" w:rsidP="00A61BC0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/>
          <w:b/>
          <w:bCs/>
          <w:spacing w:val="3"/>
          <w:sz w:val="24"/>
          <w:szCs w:val="24"/>
        </w:rPr>
      </w:pPr>
    </w:p>
    <w:p w:rsidR="00A61BC0" w:rsidRPr="00245F70" w:rsidRDefault="00A61BC0" w:rsidP="00A61BC0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/>
          <w:sz w:val="24"/>
          <w:szCs w:val="24"/>
        </w:rPr>
      </w:pPr>
      <w:r w:rsidRPr="00245F70">
        <w:rPr>
          <w:rFonts w:ascii="Times New Roman" w:eastAsia="Times New Roman" w:hAnsi="Times New Roman"/>
          <w:sz w:val="24"/>
          <w:szCs w:val="24"/>
        </w:rPr>
        <w:t>2 курс    7,8 семестр</w:t>
      </w:r>
      <w:r w:rsidRPr="00245F70">
        <w:rPr>
          <w:rFonts w:ascii="Times New Roman" w:eastAsia="Times New Roman" w:hAnsi="Times New Roman"/>
          <w:sz w:val="24"/>
          <w:szCs w:val="24"/>
        </w:rPr>
        <w:tab/>
      </w:r>
      <w:r w:rsidRPr="00245F70">
        <w:rPr>
          <w:rFonts w:ascii="Times New Roman" w:eastAsia="Times New Roman" w:hAnsi="Times New Roman"/>
          <w:sz w:val="24"/>
          <w:szCs w:val="24"/>
        </w:rPr>
        <w:tab/>
      </w:r>
      <w:r w:rsidRPr="00245F70">
        <w:rPr>
          <w:rFonts w:ascii="Times New Roman" w:eastAsia="Times New Roman" w:hAnsi="Times New Roman"/>
          <w:sz w:val="24"/>
          <w:szCs w:val="24"/>
        </w:rPr>
        <w:tab/>
      </w:r>
      <w:r w:rsidRPr="00245F70">
        <w:rPr>
          <w:rFonts w:ascii="Times New Roman" w:eastAsia="Times New Roman" w:hAnsi="Times New Roman"/>
          <w:sz w:val="24"/>
          <w:szCs w:val="24"/>
        </w:rPr>
        <w:tab/>
        <w:t xml:space="preserve">(на </w:t>
      </w:r>
      <w:r w:rsidRPr="00245F70">
        <w:rPr>
          <w:rFonts w:ascii="Times New Roman" w:eastAsia="Times New Roman" w:hAnsi="Times New Roman"/>
          <w:b/>
          <w:sz w:val="24"/>
          <w:szCs w:val="24"/>
        </w:rPr>
        <w:t>20</w:t>
      </w:r>
      <w:r>
        <w:rPr>
          <w:rFonts w:ascii="Times New Roman" w:eastAsia="Times New Roman" w:hAnsi="Times New Roman"/>
          <w:b/>
          <w:sz w:val="24"/>
          <w:szCs w:val="24"/>
        </w:rPr>
        <w:t>__</w:t>
      </w:r>
      <w:r w:rsidRPr="00245F70">
        <w:rPr>
          <w:rFonts w:ascii="Times New Roman" w:eastAsia="Times New Roman" w:hAnsi="Times New Roman"/>
          <w:b/>
          <w:sz w:val="24"/>
          <w:szCs w:val="24"/>
        </w:rPr>
        <w:t xml:space="preserve"> /20</w:t>
      </w:r>
      <w:r>
        <w:rPr>
          <w:rFonts w:ascii="Times New Roman" w:eastAsia="Times New Roman" w:hAnsi="Times New Roman"/>
          <w:b/>
          <w:sz w:val="24"/>
          <w:szCs w:val="24"/>
        </w:rPr>
        <w:t>__</w:t>
      </w:r>
      <w:r w:rsidRPr="00245F70">
        <w:rPr>
          <w:rFonts w:ascii="Times New Roman" w:eastAsia="Times New Roman" w:hAnsi="Times New Roman"/>
          <w:sz w:val="24"/>
          <w:szCs w:val="24"/>
        </w:rPr>
        <w:t xml:space="preserve">  учебный год)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"/>
        <w:gridCol w:w="540"/>
        <w:gridCol w:w="66"/>
        <w:gridCol w:w="834"/>
        <w:gridCol w:w="2568"/>
        <w:gridCol w:w="2511"/>
        <w:gridCol w:w="675"/>
        <w:gridCol w:w="358"/>
        <w:gridCol w:w="1134"/>
        <w:gridCol w:w="893"/>
        <w:gridCol w:w="241"/>
      </w:tblGrid>
      <w:tr w:rsidR="00A61BC0" w:rsidRPr="00245F70" w:rsidTr="00470DEA">
        <w:tc>
          <w:tcPr>
            <w:tcW w:w="9889" w:type="dxa"/>
            <w:gridSpan w:val="11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</w:pPr>
            <w:proofErr w:type="spellStart"/>
            <w:r w:rsidRPr="00245F7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Базовый</w:t>
            </w:r>
            <w:proofErr w:type="spellEnd"/>
            <w:r w:rsidRPr="00245F7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модуль</w:t>
            </w:r>
            <w:proofErr w:type="spellEnd"/>
          </w:p>
        </w:tc>
      </w:tr>
      <w:tr w:rsidR="00A61BC0" w:rsidRPr="00FD0377" w:rsidTr="00470DEA">
        <w:tc>
          <w:tcPr>
            <w:tcW w:w="675" w:type="dxa"/>
            <w:gridSpan w:val="3"/>
          </w:tcPr>
          <w:p w:rsidR="00A61BC0" w:rsidRPr="00FD0377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D0377">
              <w:rPr>
                <w:rFonts w:ascii="Times New Roman" w:eastAsia="Times New Roman" w:hAnsi="Times New Roman"/>
                <w:lang w:val="en-US"/>
              </w:rPr>
              <w:t xml:space="preserve">№ </w:t>
            </w:r>
            <w:proofErr w:type="spellStart"/>
            <w:r w:rsidRPr="00FD0377">
              <w:rPr>
                <w:rFonts w:ascii="Times New Roman" w:eastAsia="Times New Roman" w:hAnsi="Times New Roman"/>
                <w:lang w:val="en-US"/>
              </w:rPr>
              <w:t>за-нятия</w:t>
            </w:r>
            <w:proofErr w:type="spellEnd"/>
          </w:p>
        </w:tc>
        <w:tc>
          <w:tcPr>
            <w:tcW w:w="834" w:type="dxa"/>
          </w:tcPr>
          <w:p w:rsidR="00A61BC0" w:rsidRPr="00FD0377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D0377">
              <w:rPr>
                <w:rFonts w:ascii="Times New Roman" w:eastAsia="Times New Roman" w:hAnsi="Times New Roman"/>
                <w:lang w:val="en-US"/>
              </w:rPr>
              <w:t>Посе-щае-мость</w:t>
            </w:r>
            <w:proofErr w:type="spellEnd"/>
            <w:r w:rsidRPr="00FD0377">
              <w:rPr>
                <w:rFonts w:ascii="Times New Roman" w:eastAsia="Times New Roman" w:hAnsi="Times New Roman"/>
                <w:lang w:val="en-US"/>
              </w:rPr>
              <w:t>/</w:t>
            </w:r>
            <w:proofErr w:type="spellStart"/>
            <w:r w:rsidRPr="00FD0377">
              <w:rPr>
                <w:rFonts w:ascii="Times New Roman" w:eastAsia="Times New Roman" w:hAnsi="Times New Roman"/>
                <w:lang w:val="en-US"/>
              </w:rPr>
              <w:t>балл</w:t>
            </w:r>
            <w:proofErr w:type="spellEnd"/>
          </w:p>
        </w:tc>
        <w:tc>
          <w:tcPr>
            <w:tcW w:w="5079" w:type="dxa"/>
            <w:gridSpan w:val="2"/>
          </w:tcPr>
          <w:p w:rsidR="00A61BC0" w:rsidRPr="00FD0377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61BC0" w:rsidRPr="00FD0377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61BC0" w:rsidRPr="00FD0377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0377">
              <w:rPr>
                <w:rFonts w:ascii="Times New Roman" w:eastAsia="Times New Roman" w:hAnsi="Times New Roman"/>
              </w:rPr>
              <w:t>Содержание занятий и виды контроля</w:t>
            </w:r>
          </w:p>
        </w:tc>
        <w:tc>
          <w:tcPr>
            <w:tcW w:w="1033" w:type="dxa"/>
            <w:gridSpan w:val="2"/>
          </w:tcPr>
          <w:p w:rsidR="00A61BC0" w:rsidRPr="00FD0377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0377">
              <w:rPr>
                <w:rFonts w:ascii="Times New Roman" w:eastAsia="Times New Roman" w:hAnsi="Times New Roman"/>
              </w:rPr>
              <w:t>Кол-во баллов</w:t>
            </w:r>
          </w:p>
          <w:p w:rsidR="00A61BC0" w:rsidRPr="00FD0377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0377">
              <w:rPr>
                <w:rFonts w:ascii="Times New Roman" w:eastAsia="Times New Roman" w:hAnsi="Times New Roman"/>
                <w:lang w:val="en-US"/>
              </w:rPr>
              <w:t>min</w:t>
            </w:r>
            <w:r w:rsidRPr="00FD0377">
              <w:rPr>
                <w:rFonts w:ascii="Times New Roman" w:eastAsia="Times New Roman" w:hAnsi="Times New Roman"/>
              </w:rPr>
              <w:t>/</w:t>
            </w:r>
          </w:p>
          <w:p w:rsidR="00A61BC0" w:rsidRPr="00FD0377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0377">
              <w:rPr>
                <w:rFonts w:ascii="Times New Roman" w:eastAsia="Times New Roman" w:hAnsi="Times New Roman"/>
                <w:lang w:val="en-US"/>
              </w:rPr>
              <w:t>max</w:t>
            </w:r>
          </w:p>
        </w:tc>
        <w:tc>
          <w:tcPr>
            <w:tcW w:w="1134" w:type="dxa"/>
          </w:tcPr>
          <w:p w:rsidR="00A61BC0" w:rsidRPr="00FD0377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D0377">
              <w:rPr>
                <w:rFonts w:ascii="Times New Roman" w:eastAsia="Times New Roman" w:hAnsi="Times New Roman"/>
                <w:lang w:val="en-US"/>
              </w:rPr>
              <w:t>Накопи-тельная</w:t>
            </w:r>
            <w:proofErr w:type="spellEnd"/>
            <w:r w:rsidRPr="00FD0377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D0377">
              <w:rPr>
                <w:rFonts w:ascii="Times New Roman" w:eastAsia="Times New Roman" w:hAnsi="Times New Roman"/>
                <w:lang w:val="en-US"/>
              </w:rPr>
              <w:t>стоимость</w:t>
            </w:r>
            <w:proofErr w:type="spellEnd"/>
            <w:r w:rsidRPr="00FD0377">
              <w:rPr>
                <w:rFonts w:ascii="Times New Roman" w:eastAsia="Times New Roman" w:hAnsi="Times New Roman"/>
                <w:lang w:val="en-US"/>
              </w:rPr>
              <w:t xml:space="preserve"> /</w:t>
            </w:r>
            <w:proofErr w:type="spellStart"/>
            <w:r w:rsidRPr="00FD0377">
              <w:rPr>
                <w:rFonts w:ascii="Times New Roman" w:eastAsia="Times New Roman" w:hAnsi="Times New Roman"/>
                <w:lang w:val="en-US"/>
              </w:rPr>
              <w:t>балл</w:t>
            </w:r>
            <w:proofErr w:type="spellEnd"/>
          </w:p>
        </w:tc>
        <w:tc>
          <w:tcPr>
            <w:tcW w:w="1134" w:type="dxa"/>
            <w:gridSpan w:val="2"/>
          </w:tcPr>
          <w:p w:rsidR="00A61BC0" w:rsidRPr="00FD0377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D0377">
              <w:rPr>
                <w:rFonts w:ascii="Times New Roman" w:eastAsia="Times New Roman" w:hAnsi="Times New Roman"/>
                <w:lang w:val="en-US"/>
              </w:rPr>
              <w:t>Часы</w:t>
            </w:r>
            <w:proofErr w:type="spellEnd"/>
            <w:r w:rsidRPr="00FD0377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D0377"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 w:rsidRPr="00FD0377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D0377">
              <w:rPr>
                <w:rFonts w:ascii="Times New Roman" w:eastAsia="Times New Roman" w:hAnsi="Times New Roman"/>
                <w:lang w:val="en-US"/>
              </w:rPr>
              <w:t>самостоятельную</w:t>
            </w:r>
            <w:proofErr w:type="spellEnd"/>
            <w:r w:rsidRPr="00FD0377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D0377">
              <w:rPr>
                <w:rFonts w:ascii="Times New Roman" w:eastAsia="Times New Roman" w:hAnsi="Times New Roman"/>
                <w:lang w:val="en-US"/>
              </w:rPr>
              <w:t>работу</w:t>
            </w:r>
            <w:proofErr w:type="spellEnd"/>
          </w:p>
        </w:tc>
      </w:tr>
      <w:tr w:rsidR="00A61BC0" w:rsidRPr="00245F70" w:rsidTr="00470DEA">
        <w:tc>
          <w:tcPr>
            <w:tcW w:w="675" w:type="dxa"/>
            <w:gridSpan w:val="3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34" w:type="dxa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1,0</w:t>
            </w:r>
          </w:p>
        </w:tc>
        <w:tc>
          <w:tcPr>
            <w:tcW w:w="5079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Лекция </w:t>
            </w:r>
            <w:r w:rsidRPr="00245F70">
              <w:rPr>
                <w:rFonts w:ascii="Times New Roman" w:eastAsia="Times New Roman" w:hAnsi="Times New Roman"/>
                <w:sz w:val="24"/>
                <w:szCs w:val="24"/>
              </w:rPr>
              <w:t>№ 1.  Здоровье. Потенциал здоровья. Образ жизни и здоровье. Болезнь. Этиология, патогенез, течение, классификация болезней. Виды медицинской помощи. Основы ухода за больными</w:t>
            </w:r>
          </w:p>
        </w:tc>
        <w:tc>
          <w:tcPr>
            <w:tcW w:w="1033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1,0</w:t>
            </w:r>
          </w:p>
        </w:tc>
        <w:tc>
          <w:tcPr>
            <w:tcW w:w="1134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61BC0" w:rsidRPr="00245F70" w:rsidTr="00470DEA">
        <w:tc>
          <w:tcPr>
            <w:tcW w:w="675" w:type="dxa"/>
            <w:gridSpan w:val="3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4" w:type="dxa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1,0</w:t>
            </w:r>
          </w:p>
        </w:tc>
        <w:tc>
          <w:tcPr>
            <w:tcW w:w="5079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Лекция </w:t>
            </w:r>
            <w:r w:rsidRPr="00245F70">
              <w:rPr>
                <w:rFonts w:ascii="Times New Roman" w:eastAsia="Times New Roman" w:hAnsi="Times New Roman"/>
                <w:sz w:val="24"/>
                <w:szCs w:val="24"/>
              </w:rPr>
              <w:t>№ 2. Понятие о неотложных состояниях. Первая медицинская помощь при остановке сердца и терминальных состояниях</w:t>
            </w:r>
          </w:p>
        </w:tc>
        <w:tc>
          <w:tcPr>
            <w:tcW w:w="1033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61BC0" w:rsidRPr="00245F70" w:rsidTr="00470DEA">
        <w:tc>
          <w:tcPr>
            <w:tcW w:w="675" w:type="dxa"/>
            <w:gridSpan w:val="3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34" w:type="dxa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79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F70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Практическое занятие</w:t>
            </w:r>
            <w:r w:rsidRPr="00245F7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№1. </w:t>
            </w:r>
            <w:r w:rsidRPr="00245F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Основные принципы организации рационального питания*</w:t>
            </w:r>
          </w:p>
          <w:p w:rsidR="00A61BC0" w:rsidRPr="00245F70" w:rsidRDefault="00A61BC0" w:rsidP="00470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ТК-1: </w:t>
            </w:r>
            <w:r w:rsidRPr="00245F70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Контрольная работа по вопросам темы №1(внеаудиторная).</w:t>
            </w:r>
          </w:p>
        </w:tc>
        <w:tc>
          <w:tcPr>
            <w:tcW w:w="1033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1/8</w:t>
            </w:r>
          </w:p>
        </w:tc>
        <w:tc>
          <w:tcPr>
            <w:tcW w:w="1134" w:type="dxa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10,0</w:t>
            </w:r>
          </w:p>
        </w:tc>
        <w:tc>
          <w:tcPr>
            <w:tcW w:w="1134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61BC0" w:rsidRPr="00245F70" w:rsidTr="00470DEA">
        <w:tc>
          <w:tcPr>
            <w:tcW w:w="675" w:type="dxa"/>
            <w:gridSpan w:val="3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34" w:type="dxa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79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45F70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Практическое занятие</w:t>
            </w:r>
            <w:r w:rsidRPr="00245F7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№2. </w:t>
            </w:r>
            <w:r w:rsidRPr="00245F70">
              <w:rPr>
                <w:rFonts w:ascii="Times New Roman" w:eastAsia="Times New Roman" w:hAnsi="Times New Roman"/>
                <w:sz w:val="24"/>
                <w:szCs w:val="24"/>
              </w:rPr>
              <w:t>Раны и кровотечения. Асептика и антисептика. Повязки. Первая медицинская помощь при кровотечениях.*</w:t>
            </w:r>
          </w:p>
          <w:p w:rsidR="00A61BC0" w:rsidRPr="00FD0377" w:rsidRDefault="00A61BC0" w:rsidP="00470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</w:rPr>
              <w:t>ТК-2:</w:t>
            </w:r>
            <w:r w:rsidRPr="00245F70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Контрольная работа по вопросам темы №4(внеаудиторная).</w:t>
            </w:r>
          </w:p>
        </w:tc>
        <w:tc>
          <w:tcPr>
            <w:tcW w:w="1033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1/8</w:t>
            </w:r>
          </w:p>
        </w:tc>
        <w:tc>
          <w:tcPr>
            <w:tcW w:w="1134" w:type="dxa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18,0</w:t>
            </w:r>
          </w:p>
        </w:tc>
        <w:tc>
          <w:tcPr>
            <w:tcW w:w="1134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61BC0" w:rsidRPr="00245F70" w:rsidTr="00470DEA">
        <w:trPr>
          <w:trHeight w:val="787"/>
        </w:trPr>
        <w:tc>
          <w:tcPr>
            <w:tcW w:w="675" w:type="dxa"/>
            <w:gridSpan w:val="3"/>
            <w:vMerge w:val="restart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34" w:type="dxa"/>
            <w:vMerge w:val="restart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2,0</w:t>
            </w:r>
          </w:p>
        </w:tc>
        <w:tc>
          <w:tcPr>
            <w:tcW w:w="5079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Практическое занятие</w:t>
            </w:r>
            <w:r w:rsidRPr="00245F7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№3.</w:t>
            </w:r>
            <w:r w:rsidRPr="00245F70"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Профилактика инфекционных заболеваний. </w:t>
            </w:r>
            <w:proofErr w:type="spellStart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иммунопрофилактики</w:t>
            </w:r>
            <w:proofErr w:type="spellEnd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33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61BC0" w:rsidRPr="00FD0377" w:rsidRDefault="00A61BC0" w:rsidP="00470D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61BC0" w:rsidRPr="00245F70" w:rsidTr="00470DEA">
        <w:trPr>
          <w:trHeight w:val="218"/>
        </w:trPr>
        <w:tc>
          <w:tcPr>
            <w:tcW w:w="675" w:type="dxa"/>
            <w:gridSpan w:val="3"/>
            <w:vMerge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  <w:vMerge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79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аудиторная</w:t>
            </w:r>
            <w:proofErr w:type="spellEnd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033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2/10</w:t>
            </w:r>
          </w:p>
        </w:tc>
        <w:tc>
          <w:tcPr>
            <w:tcW w:w="1134" w:type="dxa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28,0</w:t>
            </w:r>
          </w:p>
        </w:tc>
        <w:tc>
          <w:tcPr>
            <w:tcW w:w="1134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61BC0" w:rsidRPr="00245F70" w:rsidTr="00470DEA">
        <w:trPr>
          <w:trHeight w:val="660"/>
        </w:trPr>
        <w:tc>
          <w:tcPr>
            <w:tcW w:w="675" w:type="dxa"/>
            <w:gridSpan w:val="3"/>
            <w:vMerge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79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ТК-3: </w:t>
            </w:r>
            <w:r w:rsidRPr="00245F70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вопросам темы №5(внеаудиторная).</w:t>
            </w:r>
          </w:p>
        </w:tc>
        <w:tc>
          <w:tcPr>
            <w:tcW w:w="1033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15/30</w:t>
            </w:r>
          </w:p>
        </w:tc>
        <w:tc>
          <w:tcPr>
            <w:tcW w:w="1134" w:type="dxa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60,0</w:t>
            </w:r>
          </w:p>
        </w:tc>
        <w:tc>
          <w:tcPr>
            <w:tcW w:w="1134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61BC0" w:rsidRPr="00245F70" w:rsidTr="00470DEA">
        <w:tc>
          <w:tcPr>
            <w:tcW w:w="6588" w:type="dxa"/>
            <w:gridSpan w:val="6"/>
          </w:tcPr>
          <w:p w:rsidR="00A61BC0" w:rsidRPr="00245F70" w:rsidRDefault="00A61BC0" w:rsidP="00470D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РК-1: </w:t>
            </w:r>
            <w:proofErr w:type="spellStart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аудиторная</w:t>
            </w:r>
            <w:proofErr w:type="spellEnd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33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5/10</w:t>
            </w:r>
          </w:p>
        </w:tc>
        <w:tc>
          <w:tcPr>
            <w:tcW w:w="1134" w:type="dxa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70,0</w:t>
            </w:r>
          </w:p>
        </w:tc>
        <w:tc>
          <w:tcPr>
            <w:tcW w:w="1134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61BC0" w:rsidRPr="00245F70" w:rsidTr="00470DEA">
        <w:tc>
          <w:tcPr>
            <w:tcW w:w="6588" w:type="dxa"/>
            <w:gridSpan w:val="6"/>
          </w:tcPr>
          <w:p w:rsidR="00A61BC0" w:rsidRPr="00245F70" w:rsidRDefault="00A61BC0" w:rsidP="00470D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Промежуточный контроль (ЗАЧЕТ)</w:t>
            </w: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45F70">
              <w:rPr>
                <w:rFonts w:ascii="Times New Roman" w:eastAsia="Times New Roman" w:hAnsi="Times New Roman"/>
                <w:sz w:val="24"/>
                <w:szCs w:val="24"/>
              </w:rPr>
              <w:t>может быть поставлен по сумме баллов по итогам текущих и рубежных контролей для студентов, набравших 65 и более баллов.</w:t>
            </w:r>
          </w:p>
        </w:tc>
        <w:tc>
          <w:tcPr>
            <w:tcW w:w="1033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22/30</w:t>
            </w:r>
          </w:p>
        </w:tc>
        <w:tc>
          <w:tcPr>
            <w:tcW w:w="1134" w:type="dxa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61BC0" w:rsidRPr="00245F70" w:rsidTr="00470DEA">
        <w:tc>
          <w:tcPr>
            <w:tcW w:w="6588" w:type="dxa"/>
            <w:gridSpan w:val="6"/>
          </w:tcPr>
          <w:p w:rsidR="00A61BC0" w:rsidRPr="00245F70" w:rsidRDefault="00A61BC0" w:rsidP="00470D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сумма баллов за семестр</w:t>
            </w:r>
          </w:p>
        </w:tc>
        <w:tc>
          <w:tcPr>
            <w:tcW w:w="1033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50/100</w:t>
            </w:r>
          </w:p>
        </w:tc>
        <w:tc>
          <w:tcPr>
            <w:tcW w:w="1134" w:type="dxa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gridSpan w:val="2"/>
          </w:tcPr>
          <w:p w:rsidR="00A61BC0" w:rsidRPr="00245F70" w:rsidRDefault="00A61BC0" w:rsidP="0047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61BC0" w:rsidRPr="00245F70" w:rsidTr="00470DEA">
        <w:trPr>
          <w:gridBefore w:val="1"/>
          <w:gridAfter w:val="1"/>
          <w:wBefore w:w="69" w:type="dxa"/>
          <w:wAfter w:w="241" w:type="dxa"/>
          <w:trHeight w:val="197"/>
        </w:trPr>
        <w:tc>
          <w:tcPr>
            <w:tcW w:w="95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10"/>
                <w:sz w:val="24"/>
                <w:szCs w:val="24"/>
                <w:u w:val="single"/>
                <w:lang w:val="en-US"/>
              </w:rPr>
            </w:pPr>
            <w:proofErr w:type="spellStart"/>
            <w:r w:rsidRPr="00245F70">
              <w:rPr>
                <w:rFonts w:ascii="Times New Roman" w:eastAsia="Times New Roman" w:hAnsi="Times New Roman"/>
                <w:b/>
                <w:bCs/>
                <w:i/>
                <w:spacing w:val="-10"/>
                <w:sz w:val="24"/>
                <w:szCs w:val="24"/>
                <w:u w:val="single"/>
                <w:lang w:val="en-US"/>
              </w:rPr>
              <w:t>Дополнительный</w:t>
            </w:r>
            <w:proofErr w:type="spellEnd"/>
            <w:r w:rsidRPr="00245F70">
              <w:rPr>
                <w:rFonts w:ascii="Times New Roman" w:eastAsia="Times New Roman" w:hAnsi="Times New Roman"/>
                <w:b/>
                <w:bCs/>
                <w:i/>
                <w:spacing w:val="-1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b/>
                <w:bCs/>
                <w:i/>
                <w:spacing w:val="-10"/>
                <w:sz w:val="24"/>
                <w:szCs w:val="24"/>
                <w:u w:val="single"/>
                <w:lang w:val="en-US"/>
              </w:rPr>
              <w:t>модуль</w:t>
            </w:r>
            <w:proofErr w:type="spellEnd"/>
            <w:r w:rsidRPr="00245F70">
              <w:rPr>
                <w:rFonts w:ascii="Times New Roman" w:eastAsia="Times New Roman" w:hAnsi="Times New Roman"/>
                <w:b/>
                <w:bCs/>
                <w:i/>
                <w:spacing w:val="-10"/>
                <w:sz w:val="24"/>
                <w:szCs w:val="24"/>
                <w:u w:val="single"/>
                <w:lang w:val="en-US"/>
              </w:rPr>
              <w:t xml:space="preserve">  </w:t>
            </w:r>
            <w:r w:rsidRPr="00245F70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>(</w:t>
            </w:r>
            <w:r w:rsidRPr="00245F70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7,8</w:t>
            </w:r>
            <w:r w:rsidRPr="00245F70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>семестр</w:t>
            </w:r>
            <w:proofErr w:type="spellEnd"/>
            <w:r w:rsidRPr="00245F70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>)</w:t>
            </w:r>
          </w:p>
        </w:tc>
      </w:tr>
      <w:tr w:rsidR="00A61BC0" w:rsidRPr="00245F70" w:rsidTr="00470DEA">
        <w:trPr>
          <w:gridBefore w:val="1"/>
          <w:gridAfter w:val="1"/>
          <w:wBefore w:w="69" w:type="dxa"/>
          <w:wAfter w:w="241" w:type="dxa"/>
          <w:trHeight w:val="5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>Сроки</w:t>
            </w:r>
            <w:proofErr w:type="spellEnd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45F70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  <w:lang w:val="en-US"/>
              </w:rPr>
              <w:t>Виды</w:t>
            </w:r>
            <w:proofErr w:type="spellEnd"/>
            <w:r w:rsidRPr="00245F70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45F70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>Количество</w:t>
            </w:r>
            <w:proofErr w:type="spellEnd"/>
            <w:r w:rsidRPr="00245F70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A61BC0" w:rsidRPr="00245F70" w:rsidTr="00470DEA">
        <w:trPr>
          <w:gridBefore w:val="1"/>
          <w:gridAfter w:val="1"/>
          <w:wBefore w:w="69" w:type="dxa"/>
          <w:wAfter w:w="241" w:type="dxa"/>
          <w:trHeight w:val="2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4"/>
                <w:lang w:val="en-US"/>
              </w:rPr>
              <w:t>1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>расписанию</w:t>
            </w:r>
            <w:proofErr w:type="spellEnd"/>
            <w:r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>преподавателя</w:t>
            </w:r>
            <w:proofErr w:type="spellEnd"/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Темы</w:t>
            </w:r>
            <w:proofErr w:type="spellEnd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раздела</w:t>
            </w:r>
            <w:proofErr w:type="spellEnd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A61BC0" w:rsidRPr="00245F70" w:rsidTr="00470DEA">
        <w:trPr>
          <w:gridBefore w:val="1"/>
          <w:gridAfter w:val="1"/>
          <w:wBefore w:w="69" w:type="dxa"/>
          <w:wAfter w:w="241" w:type="dxa"/>
          <w:trHeight w:val="2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4"/>
                <w:lang w:val="en-US"/>
              </w:rPr>
              <w:t>2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</w:pPr>
            <w:proofErr w:type="spellStart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>По</w:t>
            </w:r>
            <w:proofErr w:type="spellEnd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>расписанию</w:t>
            </w:r>
            <w:proofErr w:type="spellEnd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>преподавателя</w:t>
            </w:r>
            <w:proofErr w:type="spellEnd"/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Темы</w:t>
            </w:r>
            <w:proofErr w:type="spellEnd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раздела</w:t>
            </w:r>
            <w:proofErr w:type="spellEnd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A61BC0" w:rsidRPr="00245F70" w:rsidTr="00470DEA">
        <w:trPr>
          <w:gridBefore w:val="1"/>
          <w:gridAfter w:val="1"/>
          <w:wBefore w:w="69" w:type="dxa"/>
          <w:wAfter w:w="241" w:type="dxa"/>
          <w:trHeight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4"/>
                <w:lang w:val="en-US"/>
              </w:rPr>
              <w:t>3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</w:pPr>
            <w:proofErr w:type="spellStart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>По</w:t>
            </w:r>
            <w:proofErr w:type="spellEnd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>расписанию</w:t>
            </w:r>
            <w:proofErr w:type="spellEnd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>преподавателя</w:t>
            </w:r>
            <w:proofErr w:type="spellEnd"/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Темы</w:t>
            </w:r>
            <w:proofErr w:type="spellEnd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раздела</w:t>
            </w:r>
            <w:proofErr w:type="spellEnd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A61BC0" w:rsidRPr="00245F70" w:rsidTr="00470DEA">
        <w:trPr>
          <w:gridBefore w:val="1"/>
          <w:gridAfter w:val="1"/>
          <w:wBefore w:w="69" w:type="dxa"/>
          <w:wAfter w:w="241" w:type="dxa"/>
          <w:trHeight w:val="1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4"/>
                <w:lang w:val="en-US"/>
              </w:rPr>
              <w:t>4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</w:pPr>
            <w:proofErr w:type="spellStart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>По</w:t>
            </w:r>
            <w:proofErr w:type="spellEnd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>расписанию</w:t>
            </w:r>
            <w:proofErr w:type="spellEnd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>преподавателя</w:t>
            </w:r>
            <w:proofErr w:type="spellEnd"/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Темы</w:t>
            </w:r>
            <w:proofErr w:type="spellEnd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раздела</w:t>
            </w:r>
            <w:proofErr w:type="spellEnd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A61BC0" w:rsidRPr="00245F70" w:rsidTr="00470DEA">
        <w:trPr>
          <w:gridBefore w:val="1"/>
          <w:gridAfter w:val="1"/>
          <w:wBefore w:w="69" w:type="dxa"/>
          <w:wAfter w:w="241" w:type="dxa"/>
          <w:trHeight w:val="1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4"/>
                <w:lang w:val="en-US"/>
              </w:rPr>
              <w:t>5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</w:pPr>
            <w:proofErr w:type="spellStart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>По</w:t>
            </w:r>
            <w:proofErr w:type="spellEnd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>расписанию</w:t>
            </w:r>
            <w:proofErr w:type="spellEnd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val="en-US"/>
              </w:rPr>
              <w:t>преподавателя</w:t>
            </w:r>
            <w:proofErr w:type="spellEnd"/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Темы</w:t>
            </w:r>
            <w:proofErr w:type="spellEnd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раздела</w:t>
            </w:r>
            <w:proofErr w:type="spellEnd"/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A61BC0" w:rsidRPr="00245F70" w:rsidTr="00470DEA">
        <w:trPr>
          <w:gridBefore w:val="1"/>
          <w:gridAfter w:val="1"/>
          <w:wBefore w:w="69" w:type="dxa"/>
          <w:wAfter w:w="241" w:type="dxa"/>
          <w:trHeight w:val="109"/>
        </w:trPr>
        <w:tc>
          <w:tcPr>
            <w:tcW w:w="71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1BC0" w:rsidRPr="00245F70" w:rsidRDefault="00A61BC0" w:rsidP="0047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F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245F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50</w:t>
            </w:r>
          </w:p>
        </w:tc>
      </w:tr>
    </w:tbl>
    <w:p w:rsidR="004B2D16" w:rsidRDefault="004B2D16"/>
    <w:sectPr w:rsidR="004B2D16" w:rsidSect="004B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BC0"/>
    <w:rsid w:val="004B2D16"/>
    <w:rsid w:val="005B00DA"/>
    <w:rsid w:val="006B7679"/>
    <w:rsid w:val="00A6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C0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lsgft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2017-12-19T11:24:00Z</dcterms:created>
  <dcterms:modified xsi:type="dcterms:W3CDTF">2017-12-19T11:24:00Z</dcterms:modified>
</cp:coreProperties>
</file>