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C3" w:rsidRDefault="004B31C3" w:rsidP="004B31C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4B31C3" w:rsidRDefault="004B31C3" w:rsidP="004B31C3">
      <w:pPr>
        <w:pStyle w:val="a4"/>
        <w:ind w:left="19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Заочная форма обучения</w:t>
      </w:r>
    </w:p>
    <w:p w:rsidR="004B31C3" w:rsidRDefault="004B31C3" w:rsidP="004B31C3">
      <w:pPr>
        <w:pStyle w:val="a4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B31C3" w:rsidRDefault="004B31C3" w:rsidP="004B31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49.03.02 - Физическая культура для лиц с отклонениями в состоянии здоровья (адаптивная физическая культура)</w:t>
      </w:r>
    </w:p>
    <w:p w:rsidR="004B31C3" w:rsidRDefault="004B31C3" w:rsidP="004B31C3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Физическая реабилитация</w:t>
      </w:r>
    </w:p>
    <w:p w:rsidR="004B31C3" w:rsidRDefault="004B31C3" w:rsidP="004B31C3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Гидрореабилитация</w:t>
      </w:r>
    </w:p>
    <w:p w:rsidR="004B31C3" w:rsidRDefault="004B31C3" w:rsidP="004B31C3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и спо</w:t>
      </w:r>
      <w:proofErr w:type="gramStart"/>
      <w:r>
        <w:rPr>
          <w:rFonts w:ascii="Times New Roman" w:hAnsi="Times New Roman"/>
          <w:sz w:val="24"/>
          <w:szCs w:val="24"/>
        </w:rPr>
        <w:t>рт в пр</w:t>
      </w:r>
      <w:proofErr w:type="gramEnd"/>
      <w:r>
        <w:rPr>
          <w:rFonts w:ascii="Times New Roman" w:hAnsi="Times New Roman"/>
          <w:sz w:val="24"/>
          <w:szCs w:val="24"/>
        </w:rPr>
        <w:t>офилактике негативных социальных явлений</w:t>
      </w:r>
    </w:p>
    <w:p w:rsidR="004B31C3" w:rsidRDefault="004B31C3" w:rsidP="004B31C3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Адаптивное физическое воспитание</w:t>
      </w:r>
    </w:p>
    <w:p w:rsidR="004B31C3" w:rsidRDefault="004B31C3" w:rsidP="004B31C3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</w:t>
      </w:r>
    </w:p>
    <w:p w:rsidR="004B31C3" w:rsidRDefault="004B31C3" w:rsidP="004B31C3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Адаптивный спорт</w:t>
      </w:r>
    </w:p>
    <w:p w:rsidR="004B31C3" w:rsidRDefault="004B31C3" w:rsidP="004B31C3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pacing w:val="-4"/>
          <w:sz w:val="24"/>
          <w:szCs w:val="24"/>
        </w:rPr>
        <w:t>Частная патология</w:t>
      </w:r>
    </w:p>
    <w:p w:rsidR="004B31C3" w:rsidRDefault="004B31C3" w:rsidP="004B31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z w:val="24"/>
          <w:szCs w:val="24"/>
        </w:rPr>
        <w:t>Кафедра профилактической медицины и основ здоровья</w:t>
      </w:r>
    </w:p>
    <w:p w:rsidR="004B31C3" w:rsidRDefault="004B31C3" w:rsidP="004B31C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31C3" w:rsidRDefault="004B31C3" w:rsidP="004B31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курс_3___ семестр _5___                                                              (на 2019__/2020__учебный год)   </w:t>
      </w:r>
    </w:p>
    <w:p w:rsidR="004B31C3" w:rsidRDefault="004B31C3" w:rsidP="004B31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958"/>
        <w:gridCol w:w="4051"/>
        <w:gridCol w:w="858"/>
        <w:gridCol w:w="1373"/>
        <w:gridCol w:w="1825"/>
      </w:tblGrid>
      <w:tr w:rsidR="004B31C3" w:rsidRPr="00CD09BC" w:rsidTr="001C521D">
        <w:trPr>
          <w:cantSplit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D09BC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Тема занятий и виды контроля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D09BC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CD09B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D09BC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D09BC"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gramEnd"/>
            <w:r w:rsidRPr="00CD09BC">
              <w:rPr>
                <w:rFonts w:ascii="Times New Roman" w:hAnsi="Times New Roman"/>
                <w:sz w:val="24"/>
                <w:szCs w:val="24"/>
              </w:rPr>
              <w:t xml:space="preserve"> «стоимость» /</w:t>
            </w:r>
          </w:p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4B31C3" w:rsidRPr="00CD09BC" w:rsidTr="001C521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B31C3" w:rsidRPr="00CD09BC" w:rsidTr="001C521D">
        <w:trPr>
          <w:jc w:val="center"/>
        </w:trPr>
        <w:tc>
          <w:tcPr>
            <w:tcW w:w="4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B31C3" w:rsidRPr="00CD09BC" w:rsidTr="001C521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 xml:space="preserve">Лекция № 1. Заболевания </w:t>
            </w:r>
            <w:proofErr w:type="gramStart"/>
            <w:r w:rsidRPr="00CD09BC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CD09BC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31C3" w:rsidRPr="00CD09BC" w:rsidTr="001C521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Лекция № 2. Заболевания бронхо-легочной системы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31C3" w:rsidRPr="00CD09BC" w:rsidTr="001C521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 xml:space="preserve">Семинар № 1. </w:t>
            </w:r>
            <w:r w:rsidRPr="00CD09BC">
              <w:rPr>
                <w:rFonts w:ascii="Times New Roman" w:hAnsi="Times New Roman"/>
                <w:spacing w:val="-1"/>
                <w:sz w:val="24"/>
                <w:szCs w:val="24"/>
              </w:rPr>
              <w:t>Острый и хронический гастрит. Язвенная болезнь желудка и двенадцатиперстной кишки.</w:t>
            </w:r>
          </w:p>
          <w:p w:rsidR="004B31C3" w:rsidRPr="00CD09BC" w:rsidRDefault="004B31C3" w:rsidP="001C521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09BC">
              <w:rPr>
                <w:rFonts w:ascii="Times New Roman" w:hAnsi="Times New Roman"/>
                <w:spacing w:val="-1"/>
                <w:sz w:val="24"/>
                <w:szCs w:val="24"/>
              </w:rPr>
              <w:t>Острый и хронический панкреатит.</w:t>
            </w:r>
          </w:p>
          <w:p w:rsidR="004B31C3" w:rsidRPr="00CD09BC" w:rsidRDefault="004B31C3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pacing w:val="-1"/>
                <w:sz w:val="24"/>
                <w:szCs w:val="24"/>
              </w:rPr>
              <w:t>Острый и хронический холецистит. ЖКБ. Острые и хронические гепатиты. Циррозы печени. ТК № 1.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3/9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31C3" w:rsidRPr="00CD09BC" w:rsidTr="001C521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 xml:space="preserve">Семинар № 2. </w:t>
            </w:r>
            <w:r w:rsidRPr="00CD09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Острый и хронический пиелонефрит.  </w:t>
            </w:r>
            <w:proofErr w:type="gramStart"/>
            <w:r w:rsidRPr="00CD09BC">
              <w:rPr>
                <w:rFonts w:ascii="Times New Roman" w:hAnsi="Times New Roman"/>
                <w:spacing w:val="-1"/>
                <w:sz w:val="24"/>
                <w:szCs w:val="24"/>
              </w:rPr>
              <w:t>Почечно-каменная</w:t>
            </w:r>
            <w:proofErr w:type="gramEnd"/>
            <w:r w:rsidRPr="00CD09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болезнь.. Нарушения функции щитовидной железы (гипертиреоз, гипотиреоз), сахарный диабет. ТК № 2.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3/9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31C3" w:rsidRPr="00CD09BC" w:rsidTr="001C521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 xml:space="preserve">Семинар № 3. Деформирующий  </w:t>
            </w:r>
            <w:proofErr w:type="spellStart"/>
            <w:r w:rsidRPr="00CD09BC">
              <w:rPr>
                <w:rFonts w:ascii="Times New Roman" w:hAnsi="Times New Roman"/>
                <w:sz w:val="24"/>
                <w:szCs w:val="24"/>
              </w:rPr>
              <w:t>остеоартроз</w:t>
            </w:r>
            <w:proofErr w:type="spellEnd"/>
            <w:r w:rsidRPr="00CD09BC">
              <w:rPr>
                <w:rFonts w:ascii="Times New Roman" w:hAnsi="Times New Roman"/>
                <w:sz w:val="24"/>
                <w:szCs w:val="24"/>
              </w:rPr>
              <w:t xml:space="preserve">, остеопороз. </w:t>
            </w:r>
            <w:r w:rsidRPr="00CD09BC">
              <w:rPr>
                <w:rFonts w:ascii="Times New Roman" w:hAnsi="Times New Roman"/>
                <w:spacing w:val="-1"/>
                <w:sz w:val="24"/>
                <w:szCs w:val="24"/>
              </w:rPr>
              <w:t>Остеохондроз  позвоночника. Понятие о травме и травматической болезни, закрытые и открытые повреждения мягких тканей. ТК № 3.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3/9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31C3" w:rsidRPr="00CD09BC" w:rsidTr="001C521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 xml:space="preserve">Семинар № 4. </w:t>
            </w:r>
            <w:r w:rsidRPr="00CD09BC">
              <w:rPr>
                <w:rFonts w:ascii="Times New Roman" w:hAnsi="Times New Roman"/>
                <w:spacing w:val="-1"/>
                <w:sz w:val="24"/>
                <w:szCs w:val="24"/>
              </w:rPr>
              <w:t>Нарушения мозгового кровообращения: ишемический и геморрагический инсульт. Черепно-мозговая травма и опухоли головного мозга ТК № 4.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3/9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31C3" w:rsidRPr="00CD09BC" w:rsidTr="001C521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31C3" w:rsidRPr="00CD09BC" w:rsidTr="001C521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31C3" w:rsidRPr="00CD09BC" w:rsidTr="001C521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31C3" w:rsidRPr="00CD09BC" w:rsidTr="001C521D">
        <w:trPr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1C3" w:rsidRPr="00CD09BC" w:rsidRDefault="004B31C3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1C3" w:rsidRPr="00CD09BC" w:rsidRDefault="004B31C3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09B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C3" w:rsidRPr="00CD09BC" w:rsidRDefault="004B31C3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B31C3" w:rsidRPr="00CD09BC" w:rsidRDefault="004B31C3" w:rsidP="004B31C3">
      <w:pPr>
        <w:rPr>
          <w:rFonts w:ascii="Times New Roman" w:hAnsi="Times New Roman"/>
          <w:sz w:val="24"/>
          <w:szCs w:val="24"/>
        </w:rPr>
      </w:pPr>
    </w:p>
    <w:p w:rsidR="00106B33" w:rsidRDefault="00106B33">
      <w:bookmarkStart w:id="0" w:name="_GoBack"/>
      <w:bookmarkEnd w:id="0"/>
    </w:p>
    <w:sectPr w:rsidR="001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3"/>
    <w:rsid w:val="00106B33"/>
    <w:rsid w:val="004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B31C3"/>
    <w:rPr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4B31C3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B31C3"/>
    <w:rPr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4B31C3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2021-03-09T09:51:00Z</dcterms:created>
  <dcterms:modified xsi:type="dcterms:W3CDTF">2021-03-09T09:52:00Z</dcterms:modified>
</cp:coreProperties>
</file>