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72" w:rsidRPr="00E06D72" w:rsidRDefault="00E06D72" w:rsidP="00E06D72">
      <w:pPr>
        <w:spacing w:after="0" w:line="240" w:lineRule="auto"/>
        <w:ind w:left="1920"/>
        <w:jc w:val="both"/>
        <w:rPr>
          <w:rFonts w:ascii="Times New Roman" w:hAnsi="Times New Roman"/>
          <w:sz w:val="20"/>
          <w:szCs w:val="20"/>
        </w:rPr>
      </w:pPr>
      <w:r w:rsidRPr="00E06D72">
        <w:rPr>
          <w:rFonts w:ascii="Times New Roman" w:hAnsi="Times New Roman"/>
          <w:sz w:val="20"/>
          <w:szCs w:val="20"/>
        </w:rPr>
        <w:t>ТЕХНОЛОГИЧЕСКАЯ КАРТА ДИСЦИПЛИНЫ</w:t>
      </w:r>
    </w:p>
    <w:p w:rsidR="00E06D72" w:rsidRPr="00E06D72" w:rsidRDefault="00E06D72" w:rsidP="00E06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72" w:rsidRPr="00E06D72" w:rsidRDefault="00E06D72" w:rsidP="00E06D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  <w:u w:val="single"/>
        </w:rPr>
      </w:pPr>
      <w:r w:rsidRPr="00E06D72">
        <w:rPr>
          <w:rFonts w:ascii="Times New Roman" w:hAnsi="Times New Roman"/>
          <w:spacing w:val="-4"/>
          <w:sz w:val="20"/>
          <w:szCs w:val="20"/>
        </w:rPr>
        <w:t>Направление: 49.03.01 «Физическая культура»</w:t>
      </w:r>
    </w:p>
    <w:p w:rsidR="00E06D72" w:rsidRPr="00E06D72" w:rsidRDefault="00E06D72" w:rsidP="00E06D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  <w:u w:val="single"/>
        </w:rPr>
      </w:pPr>
      <w:r w:rsidRPr="00E06D72">
        <w:rPr>
          <w:rFonts w:ascii="Times New Roman" w:hAnsi="Times New Roman"/>
          <w:spacing w:val="-4"/>
          <w:sz w:val="20"/>
          <w:szCs w:val="20"/>
        </w:rPr>
        <w:t>Профиль подготовки: «Спортивная подготовка в избранном виде спорта»</w:t>
      </w:r>
    </w:p>
    <w:p w:rsidR="00E06D72" w:rsidRPr="00E06D72" w:rsidRDefault="00E06D72" w:rsidP="00E06D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  <w:u w:val="single"/>
        </w:rPr>
      </w:pPr>
      <w:r w:rsidRPr="00E06D72">
        <w:rPr>
          <w:rFonts w:ascii="Times New Roman" w:hAnsi="Times New Roman"/>
          <w:spacing w:val="-4"/>
          <w:sz w:val="20"/>
          <w:szCs w:val="20"/>
        </w:rPr>
        <w:t>Дисциплина: «Спортивная медицина»</w:t>
      </w:r>
    </w:p>
    <w:p w:rsidR="00E06D72" w:rsidRPr="00E06D72" w:rsidRDefault="00E06D72" w:rsidP="00E06D7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0"/>
          <w:szCs w:val="20"/>
        </w:rPr>
      </w:pPr>
      <w:r w:rsidRPr="00E06D72">
        <w:rPr>
          <w:rFonts w:ascii="Times New Roman" w:hAnsi="Times New Roman"/>
          <w:spacing w:val="-4"/>
          <w:sz w:val="20"/>
          <w:szCs w:val="20"/>
        </w:rPr>
        <w:t>Кафедра: Спортивной медицины и технологий здоровья</w:t>
      </w:r>
    </w:p>
    <w:p w:rsidR="00E06D72" w:rsidRDefault="00E06D72" w:rsidP="00E06D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6D72">
        <w:rPr>
          <w:rFonts w:ascii="Times New Roman" w:hAnsi="Times New Roman"/>
          <w:sz w:val="20"/>
          <w:szCs w:val="20"/>
        </w:rPr>
        <w:t>курс_4___ семестр __7__ (на 20__/20__учебный год)</w:t>
      </w:r>
    </w:p>
    <w:p w:rsidR="00E06D72" w:rsidRPr="00E06D72" w:rsidRDefault="00E06D72" w:rsidP="00E06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69"/>
        <w:gridCol w:w="959"/>
        <w:gridCol w:w="4127"/>
        <w:gridCol w:w="781"/>
        <w:gridCol w:w="1374"/>
        <w:gridCol w:w="1825"/>
      </w:tblGrid>
      <w:tr w:rsidR="00E06D72" w:rsidRPr="00E06D72" w:rsidTr="00E06D72">
        <w:trPr>
          <w:cantSplit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D7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E06D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E06D7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 w:rsidRPr="00E06D72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D7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D7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D7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D7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D72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D7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E06D72" w:rsidRPr="00E06D72" w:rsidTr="00E06D72">
        <w:trPr>
          <w:jc w:val="center"/>
        </w:trPr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Седьмой семестр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№1. Понятие о патогенезе. Типовые патологические процессы.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№2.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 xml:space="preserve">Текущий контроль №1. </w:t>
            </w:r>
          </w:p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«Общая патология». Письменный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2/5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№3.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 xml:space="preserve">Методика проведения функциональных проб </w:t>
            </w:r>
            <w:proofErr w:type="spellStart"/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E06D72">
              <w:rPr>
                <w:rFonts w:ascii="Times New Roman" w:hAnsi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№4.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 xml:space="preserve">Методика оценки функциональных проб </w:t>
            </w:r>
            <w:proofErr w:type="spellStart"/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E06D72">
              <w:rPr>
                <w:rFonts w:ascii="Times New Roman" w:hAnsi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2/9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№5.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 xml:space="preserve">Инструментальные методы исследования </w:t>
            </w:r>
            <w:proofErr w:type="spellStart"/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E06D72">
              <w:rPr>
                <w:rFonts w:ascii="Times New Roman" w:hAnsi="Times New Roman"/>
                <w:sz w:val="20"/>
                <w:szCs w:val="20"/>
              </w:rPr>
              <w:t xml:space="preserve"> системы.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2/11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№6.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Текущий контроль №2.</w:t>
            </w:r>
          </w:p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06D72">
              <w:rPr>
                <w:rFonts w:ascii="Times New Roman" w:hAnsi="Times New Roman"/>
                <w:sz w:val="20"/>
                <w:szCs w:val="20"/>
              </w:rPr>
              <w:t>Сердечно-сосудистая</w:t>
            </w:r>
            <w:proofErr w:type="spellEnd"/>
            <w:r w:rsidRPr="00E06D72">
              <w:rPr>
                <w:rFonts w:ascii="Times New Roman" w:hAnsi="Times New Roman"/>
                <w:sz w:val="20"/>
                <w:szCs w:val="20"/>
              </w:rPr>
              <w:t xml:space="preserve"> система при занятиях спортом»</w:t>
            </w:r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06D72">
              <w:rPr>
                <w:rFonts w:ascii="Times New Roman" w:hAnsi="Times New Roman"/>
                <w:sz w:val="20"/>
                <w:szCs w:val="20"/>
              </w:rPr>
              <w:t>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№7.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Система внешнего дыхания при занятиях спортом.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№8.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Текущий контроль №3.</w:t>
            </w:r>
          </w:p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«Система внешнего дыхания при занятиях спортом». Письменный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6/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№9.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Нервная система при занятиях спортом.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6/24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№10.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Текущий контроль №4.</w:t>
            </w:r>
          </w:p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«Нервная система при занятиях спортом». Письменный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8/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Занятие №11. Врачебно-педагогические наблюдения.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8/29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Занятие №12. Текущий контроль №5.</w:t>
            </w:r>
          </w:p>
          <w:p w:rsidR="00E06D72" w:rsidRPr="00E06D72" w:rsidRDefault="00E06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«Врачебно-педагогические наблюдения».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Письменный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2/5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№13.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Спортивный травматизм и неотложные состояния в спорте.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№14.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Текущий контроль №6.</w:t>
            </w:r>
          </w:p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«Спортивный травматизм и неотложные состояния в спорте». Письменный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5/8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15/42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№15.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Текущий контроль №7.</w:t>
            </w:r>
          </w:p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«Хроническое физическое перенапряжение  спортсменов. Заболевания спортсменов».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6/8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21/50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D72" w:rsidRPr="00E06D72" w:rsidTr="00E06D72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 w:rsidP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72" w:rsidRPr="00E06D72" w:rsidRDefault="00E06D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 w:rsidP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Занятие №1. 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Рубежный контроль №1. Письменный опрос.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23/60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06D72" w:rsidRPr="00E06D72" w:rsidTr="00E06D72">
        <w:trPr>
          <w:jc w:val="center"/>
        </w:trPr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5/10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06D72" w:rsidRPr="00E06D72" w:rsidTr="00E06D72">
        <w:trPr>
          <w:jc w:val="center"/>
        </w:trPr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72"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50/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E06D72" w:rsidRPr="00E06D72" w:rsidTr="00E06D72">
        <w:trPr>
          <w:jc w:val="center"/>
        </w:trPr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72">
              <w:rPr>
                <w:rFonts w:ascii="Times New Roman" w:hAnsi="Times New Roman"/>
                <w:sz w:val="20"/>
                <w:szCs w:val="20"/>
              </w:rPr>
              <w:t>Итоговая сумма баллов за 7семестр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E0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06D7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72" w:rsidRPr="00E06D72" w:rsidRDefault="00E06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6D72" w:rsidRPr="00E06D72" w:rsidRDefault="00E06D72" w:rsidP="00E06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72" w:rsidRPr="00E06D72" w:rsidRDefault="00E06D72" w:rsidP="00E06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72" w:rsidRPr="00E06D72" w:rsidRDefault="00E06D72" w:rsidP="00E06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4802" w:rsidRDefault="00784802"/>
    <w:sectPr w:rsidR="00784802" w:rsidSect="0078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D72"/>
    <w:rsid w:val="00784802"/>
    <w:rsid w:val="00E0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6D72"/>
    <w:rPr>
      <w:lang/>
    </w:rPr>
  </w:style>
  <w:style w:type="paragraph" w:styleId="a4">
    <w:name w:val="List Paragraph"/>
    <w:basedOn w:val="a"/>
    <w:link w:val="a3"/>
    <w:uiPriority w:val="34"/>
    <w:qFormat/>
    <w:rsid w:val="00E06D72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2021-04-26T12:19:00Z</dcterms:created>
  <dcterms:modified xsi:type="dcterms:W3CDTF">2021-04-26T12:23:00Z</dcterms:modified>
</cp:coreProperties>
</file>