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D7" w:rsidRDefault="002923D7" w:rsidP="002923D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2923D7" w:rsidRDefault="002923D7" w:rsidP="002923D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ЗАОЧНАЯ ФОРМА ОБУЧЕНИЯ</w:t>
      </w:r>
    </w:p>
    <w:p w:rsidR="002923D7" w:rsidRPr="00AD6AF1" w:rsidRDefault="002923D7" w:rsidP="002923D7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</w:pPr>
    </w:p>
    <w:p w:rsidR="002923D7" w:rsidRPr="00AD6AF1" w:rsidRDefault="002923D7" w:rsidP="002923D7">
      <w:pPr>
        <w:pStyle w:val="a5"/>
        <w:ind w:left="1920"/>
        <w:jc w:val="both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 </w:t>
      </w:r>
      <w:r w:rsidRPr="00AD6AF1">
        <w:rPr>
          <w:rFonts w:ascii="Times New Roman" w:hAnsi="Times New Roman"/>
          <w:b/>
          <w:sz w:val="24"/>
          <w:szCs w:val="24"/>
          <w:lang w:val="ru-RU"/>
        </w:rPr>
        <w:t>ТЕХНОЛОГИЧЕСКАЯ КАРТА ДИСЦИПЛИНЫ</w:t>
      </w:r>
    </w:p>
    <w:p w:rsidR="002923D7" w:rsidRPr="00C11BD7" w:rsidRDefault="002923D7" w:rsidP="002923D7">
      <w:pPr>
        <w:spacing w:after="0" w:line="240" w:lineRule="auto"/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8"/>
        </w:rPr>
        <w:t>49.03.02 Физическая культура для лиц с отклонениями</w:t>
      </w:r>
      <w:r>
        <w:t xml:space="preserve"> </w:t>
      </w:r>
      <w:r>
        <w:rPr>
          <w:rFonts w:ascii="Times New Roman" w:hAnsi="Times New Roman"/>
          <w:sz w:val="24"/>
          <w:szCs w:val="28"/>
        </w:rPr>
        <w:t>в состоянии здоровья (адаптивная физическая культура)</w:t>
      </w:r>
    </w:p>
    <w:p w:rsidR="002923D7" w:rsidRDefault="002923D7" w:rsidP="002923D7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Адаптивный туризм</w:t>
      </w:r>
    </w:p>
    <w:p w:rsidR="002923D7" w:rsidRDefault="002923D7" w:rsidP="002923D7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 Теории и методики адаптивной физической культуры</w:t>
      </w:r>
    </w:p>
    <w:p w:rsidR="002923D7" w:rsidRDefault="002923D7" w:rsidP="002923D7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2923D7" w:rsidRDefault="002923D7" w:rsidP="002923D7">
      <w:r>
        <w:t xml:space="preserve">курс 2 семестр  4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"/>
        <w:gridCol w:w="1059"/>
        <w:gridCol w:w="4334"/>
        <w:gridCol w:w="709"/>
        <w:gridCol w:w="1158"/>
        <w:gridCol w:w="1534"/>
      </w:tblGrid>
      <w:tr w:rsidR="002923D7" w:rsidTr="002B026C">
        <w:trPr>
          <w:cantSplit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2923D7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2923D7" w:rsidTr="002B026C">
        <w:trPr>
          <w:jc w:val="center"/>
        </w:trPr>
        <w:tc>
          <w:tcPr>
            <w:tcW w:w="8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Четвертый семестр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23D7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hd w:val="clear" w:color="auto" w:fill="FFFFFF"/>
              <w:tabs>
                <w:tab w:val="left" w:pos="15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tabs>
                <w:tab w:val="right" w:leader="underscore" w:pos="9356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Лекция 1  Введение в дисциплину «Адаптивный туризм». </w:t>
            </w:r>
          </w:p>
          <w:p w:rsidR="002923D7" w:rsidRDefault="002923D7" w:rsidP="002B0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Типы и виды туризма.</w:t>
            </w:r>
            <w:r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Медико-биологические основы и психологические аспекты адаптивного туризма.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3D7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hd w:val="clear" w:color="auto" w:fill="FFFFFF"/>
              <w:tabs>
                <w:tab w:val="left" w:pos="15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Лекция 2.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Методика организации туристских мероприятий оздоровительной направленности. </w:t>
            </w:r>
          </w:p>
          <w:p w:rsidR="002923D7" w:rsidRDefault="002923D7" w:rsidP="002B0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1-й текущий контроль: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письменный  опрос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3D7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hd w:val="clear" w:color="auto" w:fill="FFFFFF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1</w:t>
            </w:r>
            <w:r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</w:t>
            </w:r>
          </w:p>
          <w:p w:rsidR="002923D7" w:rsidRDefault="002923D7" w:rsidP="002B026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Медико-биологические основы и психологические аспекты адаптивного туризма. </w:t>
            </w:r>
            <w:r>
              <w:rPr>
                <w:rFonts w:ascii="Times New Roman" w:hAnsi="Times New Roman"/>
                <w:sz w:val="20"/>
                <w:szCs w:val="24"/>
              </w:rPr>
              <w:t>Врачебно-педагогический контроль и самоконтроль туристов. Экстремальные виды адаптивного туризма</w:t>
            </w:r>
          </w:p>
          <w:p w:rsidR="002923D7" w:rsidRDefault="002923D7" w:rsidP="002B0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2-й текущий контроль: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конспект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3D7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hd w:val="clear" w:color="auto" w:fill="FFFFFF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2.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Особенности адаптивного туризма лиц с ограниченным возможностями здоровья, включая инвалидов   (глухих, слабослышащих, слепых и слабовидящих, с поражением опорно-двигательного аппарата, с интеллектуальными нарушениями)  </w:t>
            </w:r>
            <w:r>
              <w:rPr>
                <w:rFonts w:ascii="Times New Roman" w:hAnsi="Times New Roman"/>
                <w:sz w:val="20"/>
                <w:szCs w:val="20"/>
              </w:rPr>
              <w:t>Методика организации  туристских мероприятий (слетов,  походов выходного дня, однодневных и многодневных походов, туристических фестивалей) с учетом нозологической группы.</w:t>
            </w:r>
            <w:proofErr w:type="gramEnd"/>
          </w:p>
          <w:p w:rsidR="002923D7" w:rsidRDefault="002923D7" w:rsidP="002B02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3-й текущий контроль: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деловая игра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3D7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hd w:val="clear" w:color="auto" w:fill="FFFFFF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D7" w:rsidRDefault="002923D7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3D7" w:rsidTr="002B026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рубежный контроль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тестирование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2923D7" w:rsidTr="002B026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2923D7" w:rsidTr="002B026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 4 семестр</w:t>
            </w:r>
          </w:p>
          <w:p w:rsidR="002923D7" w:rsidRDefault="002923D7" w:rsidP="002B02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23D7" w:rsidRDefault="002923D7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</w:tbl>
    <w:p w:rsidR="003F4BE7" w:rsidRDefault="003F4BE7">
      <w:bookmarkStart w:id="0" w:name="_GoBack"/>
      <w:bookmarkEnd w:id="0"/>
    </w:p>
    <w:sectPr w:rsidR="003F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D7"/>
    <w:rsid w:val="002923D7"/>
    <w:rsid w:val="003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7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3D7"/>
    <w:pPr>
      <w:spacing w:after="12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923D7"/>
    <w:rPr>
      <w:rFonts w:ascii="Calibri" w:eastAsia="Calibri" w:hAnsi="Calibri" w:cs="Times New Roman"/>
      <w:sz w:val="20"/>
      <w:szCs w:val="20"/>
      <w:lang w:val="en-US" w:eastAsia="zh-CN"/>
    </w:rPr>
  </w:style>
  <w:style w:type="paragraph" w:styleId="a5">
    <w:name w:val="List Paragraph"/>
    <w:basedOn w:val="a"/>
    <w:qFormat/>
    <w:rsid w:val="002923D7"/>
    <w:pPr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7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3D7"/>
    <w:pPr>
      <w:spacing w:after="12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923D7"/>
    <w:rPr>
      <w:rFonts w:ascii="Calibri" w:eastAsia="Calibri" w:hAnsi="Calibri" w:cs="Times New Roman"/>
      <w:sz w:val="20"/>
      <w:szCs w:val="20"/>
      <w:lang w:val="en-US" w:eastAsia="zh-CN"/>
    </w:rPr>
  </w:style>
  <w:style w:type="paragraph" w:styleId="a5">
    <w:name w:val="List Paragraph"/>
    <w:basedOn w:val="a"/>
    <w:qFormat/>
    <w:rsid w:val="002923D7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Krokoz™ Inc.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2021-01-13T21:58:00Z</dcterms:created>
  <dcterms:modified xsi:type="dcterms:W3CDTF">2021-01-13T21:58:00Z</dcterms:modified>
</cp:coreProperties>
</file>