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A1" w:rsidRDefault="00B92AA1" w:rsidP="00B92AA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854">
        <w:rPr>
          <w:rFonts w:ascii="Times New Roman" w:hAnsi="Times New Roman"/>
          <w:b/>
          <w:sz w:val="24"/>
          <w:szCs w:val="24"/>
        </w:rPr>
        <w:t>ТЕМЫ КОНТРОЛЬНЫХ РАБОТ ДЛЯ ЗАОЧНОЙ ФОРМЫ ОБУЧЕНИЯ</w:t>
      </w:r>
    </w:p>
    <w:p w:rsidR="00B92AA1" w:rsidRPr="007E7598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051F10">
        <w:rPr>
          <w:rFonts w:ascii="Times New Roman" w:hAnsi="Times New Roman"/>
          <w:color w:val="000000"/>
          <w:sz w:val="24"/>
          <w:szCs w:val="24"/>
        </w:rPr>
        <w:t xml:space="preserve">История </w:t>
      </w:r>
      <w:r w:rsidRPr="00051F10">
        <w:rPr>
          <w:rFonts w:ascii="Times New Roman" w:hAnsi="Times New Roman"/>
          <w:sz w:val="24"/>
          <w:szCs w:val="24"/>
        </w:rPr>
        <w:t>становления</w:t>
      </w:r>
      <w:r w:rsidRPr="00051F10">
        <w:rPr>
          <w:rFonts w:ascii="Times New Roman" w:hAnsi="Times New Roman"/>
        </w:rPr>
        <w:t xml:space="preserve"> и развития комплекса «Готов к труду и обороне»</w:t>
      </w:r>
      <w:r>
        <w:rPr>
          <w:rFonts w:ascii="Times New Roman" w:hAnsi="Times New Roman"/>
        </w:rPr>
        <w:t xml:space="preserve"> в СССР.</w:t>
      </w:r>
    </w:p>
    <w:p w:rsidR="00B92AA1" w:rsidRPr="007E7598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971FBE">
        <w:rPr>
          <w:rFonts w:ascii="Times New Roman" w:hAnsi="Times New Roman"/>
          <w:sz w:val="24"/>
          <w:szCs w:val="24"/>
        </w:rPr>
        <w:t>Этапы развития комплекса ГТО в СССР.</w:t>
      </w:r>
    </w:p>
    <w:p w:rsidR="00B92AA1" w:rsidRPr="00797819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Возрождение </w:t>
      </w:r>
      <w:r>
        <w:rPr>
          <w:rFonts w:ascii="Times New Roman" w:hAnsi="Times New Roman"/>
          <w:color w:val="000000"/>
          <w:sz w:val="24"/>
          <w:szCs w:val="24"/>
        </w:rPr>
        <w:t>Всероссийского физкультурно-спортивного комплекса</w:t>
      </w:r>
      <w:r w:rsidRPr="00365E6D">
        <w:rPr>
          <w:rFonts w:ascii="Times New Roman" w:hAnsi="Times New Roman"/>
          <w:color w:val="000000"/>
          <w:sz w:val="24"/>
          <w:szCs w:val="24"/>
        </w:rPr>
        <w:t xml:space="preserve"> «Готов к труду и обороне» (ГТО)</w:t>
      </w:r>
      <w:r>
        <w:rPr>
          <w:rFonts w:ascii="Times New Roman" w:hAnsi="Times New Roman"/>
          <w:color w:val="000000"/>
          <w:sz w:val="24"/>
          <w:szCs w:val="24"/>
        </w:rPr>
        <w:t xml:space="preserve"> в Российской Федерации.</w:t>
      </w:r>
    </w:p>
    <w:p w:rsidR="00B92AA1" w:rsidRPr="009335E0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Цель и задачи</w:t>
      </w:r>
      <w:r w:rsidRPr="007978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Всероссийского физкультурно-спортивного</w:t>
      </w:r>
      <w:r w:rsidRPr="00365E6D">
        <w:rPr>
          <w:rFonts w:ascii="Times New Roman" w:hAnsi="Times New Roman"/>
          <w:color w:val="000000"/>
          <w:sz w:val="24"/>
          <w:szCs w:val="24"/>
        </w:rPr>
        <w:t xml:space="preserve"> комплексом «Готов к труду и обороне» (ГТО) для инвалидов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92AA1" w:rsidRPr="0032686C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Особенности внедрения</w:t>
      </w:r>
      <w:r w:rsidRPr="007978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Всероссийского физкультурно-спортивного</w:t>
      </w:r>
      <w:r w:rsidRPr="00365E6D">
        <w:rPr>
          <w:rFonts w:ascii="Times New Roman" w:hAnsi="Times New Roman"/>
          <w:color w:val="000000"/>
          <w:sz w:val="24"/>
          <w:szCs w:val="24"/>
        </w:rPr>
        <w:t xml:space="preserve"> комплексом «Готов к труду и обороне» (ГТО) для инвалидов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92AA1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 w:rsidRPr="00365E6D">
        <w:rPr>
          <w:rFonts w:ascii="Times New Roman" w:hAnsi="Times New Roman"/>
          <w:sz w:val="24"/>
          <w:szCs w:val="24"/>
        </w:rPr>
        <w:t xml:space="preserve">Сходства и различия между </w:t>
      </w:r>
      <w:r w:rsidRPr="00365E6D">
        <w:rPr>
          <w:rFonts w:ascii="Times New Roman" w:hAnsi="Times New Roman"/>
          <w:color w:val="000000"/>
          <w:sz w:val="24"/>
          <w:szCs w:val="24"/>
        </w:rPr>
        <w:t>Всероссийским физкультурно-спортивным комплексом «Готов к труду и обороне» (ГТО) и</w:t>
      </w:r>
      <w:r w:rsidRPr="00365E6D">
        <w:rPr>
          <w:rFonts w:ascii="Times New Roman" w:hAnsi="Times New Roman"/>
          <w:sz w:val="24"/>
          <w:szCs w:val="24"/>
        </w:rPr>
        <w:t xml:space="preserve"> </w:t>
      </w:r>
      <w:r w:rsidRPr="00365E6D">
        <w:rPr>
          <w:rFonts w:ascii="Times New Roman" w:hAnsi="Times New Roman"/>
          <w:color w:val="000000"/>
          <w:sz w:val="24"/>
          <w:szCs w:val="24"/>
        </w:rPr>
        <w:t>Всероссийским физкультурно-спортивным комплексом «Готов к труду и обороне» (ГТО) для инвалидов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color w:val="000000"/>
        </w:rPr>
        <w:t xml:space="preserve"> </w:t>
      </w:r>
    </w:p>
    <w:p w:rsidR="00B92AA1" w:rsidRPr="00885A75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A75">
        <w:rPr>
          <w:rFonts w:ascii="Times New Roman" w:hAnsi="Times New Roman"/>
          <w:color w:val="000000"/>
          <w:sz w:val="24"/>
          <w:szCs w:val="24"/>
        </w:rPr>
        <w:t>Методики</w:t>
      </w:r>
      <w:r>
        <w:rPr>
          <w:rFonts w:ascii="Times New Roman" w:hAnsi="Times New Roman"/>
          <w:color w:val="000000"/>
          <w:sz w:val="24"/>
          <w:szCs w:val="24"/>
        </w:rPr>
        <w:t xml:space="preserve"> и программы</w:t>
      </w:r>
      <w:r w:rsidRPr="00885A75">
        <w:rPr>
          <w:rFonts w:ascii="Times New Roman" w:hAnsi="Times New Roman"/>
          <w:color w:val="000000"/>
          <w:sz w:val="24"/>
          <w:szCs w:val="24"/>
        </w:rPr>
        <w:t xml:space="preserve">, позволяющие повысить эффективность реализации </w:t>
      </w:r>
      <w:r>
        <w:rPr>
          <w:rFonts w:ascii="Times New Roman" w:hAnsi="Times New Roman"/>
          <w:color w:val="000000"/>
          <w:sz w:val="24"/>
          <w:szCs w:val="24"/>
        </w:rPr>
        <w:t>Всероссийского физкультурно-спортивного комплекса</w:t>
      </w:r>
      <w:r w:rsidRPr="00885A75">
        <w:rPr>
          <w:rFonts w:ascii="Times New Roman" w:hAnsi="Times New Roman"/>
          <w:color w:val="000000"/>
          <w:sz w:val="24"/>
          <w:szCs w:val="24"/>
        </w:rPr>
        <w:t xml:space="preserve"> «Готов к труду и обороне» (ГТО) для лиц с </w:t>
      </w:r>
      <w:r>
        <w:rPr>
          <w:rFonts w:ascii="Times New Roman" w:hAnsi="Times New Roman"/>
          <w:color w:val="000000"/>
          <w:sz w:val="24"/>
          <w:szCs w:val="24"/>
        </w:rPr>
        <w:t>интеллектуальными нарушениями.</w:t>
      </w:r>
    </w:p>
    <w:p w:rsidR="00B92AA1" w:rsidRPr="00885A75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A75">
        <w:rPr>
          <w:rFonts w:ascii="Times New Roman" w:hAnsi="Times New Roman"/>
          <w:color w:val="000000"/>
          <w:sz w:val="24"/>
          <w:szCs w:val="24"/>
        </w:rPr>
        <w:t>Методики</w:t>
      </w:r>
      <w:r>
        <w:rPr>
          <w:rFonts w:ascii="Times New Roman" w:hAnsi="Times New Roman"/>
          <w:color w:val="000000"/>
          <w:sz w:val="24"/>
          <w:szCs w:val="24"/>
        </w:rPr>
        <w:t xml:space="preserve"> и программы</w:t>
      </w:r>
      <w:r w:rsidRPr="00885A75">
        <w:rPr>
          <w:rFonts w:ascii="Times New Roman" w:hAnsi="Times New Roman"/>
          <w:color w:val="000000"/>
          <w:sz w:val="24"/>
          <w:szCs w:val="24"/>
        </w:rPr>
        <w:t xml:space="preserve">, позволяющие повысить эффективность реализации </w:t>
      </w:r>
      <w:r>
        <w:rPr>
          <w:rFonts w:ascii="Times New Roman" w:hAnsi="Times New Roman"/>
          <w:color w:val="000000"/>
          <w:sz w:val="24"/>
          <w:szCs w:val="24"/>
        </w:rPr>
        <w:t>Всероссийского физкультурно-спортивного комплекса</w:t>
      </w:r>
      <w:r w:rsidRPr="00885A75">
        <w:rPr>
          <w:rFonts w:ascii="Times New Roman" w:hAnsi="Times New Roman"/>
          <w:color w:val="000000"/>
          <w:sz w:val="24"/>
          <w:szCs w:val="24"/>
        </w:rPr>
        <w:t xml:space="preserve"> «Готов к труду и обороне» (ГТО) для лиц с нарушением слуха.</w:t>
      </w:r>
    </w:p>
    <w:p w:rsidR="00B92AA1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A75">
        <w:rPr>
          <w:rFonts w:ascii="Times New Roman" w:hAnsi="Times New Roman"/>
          <w:color w:val="000000"/>
          <w:sz w:val="24"/>
          <w:szCs w:val="24"/>
        </w:rPr>
        <w:t>Методики</w:t>
      </w:r>
      <w:r>
        <w:rPr>
          <w:rFonts w:ascii="Times New Roman" w:hAnsi="Times New Roman"/>
          <w:color w:val="000000"/>
          <w:sz w:val="24"/>
          <w:szCs w:val="24"/>
        </w:rPr>
        <w:t xml:space="preserve"> и программы</w:t>
      </w:r>
      <w:r w:rsidRPr="00885A75">
        <w:rPr>
          <w:rFonts w:ascii="Times New Roman" w:hAnsi="Times New Roman"/>
          <w:color w:val="000000"/>
          <w:sz w:val="24"/>
          <w:szCs w:val="24"/>
        </w:rPr>
        <w:t xml:space="preserve">, позволяющие повысить эффективность реализации </w:t>
      </w:r>
      <w:r>
        <w:rPr>
          <w:rFonts w:ascii="Times New Roman" w:hAnsi="Times New Roman"/>
          <w:color w:val="000000"/>
          <w:sz w:val="24"/>
          <w:szCs w:val="24"/>
        </w:rPr>
        <w:t>Всероссийского физкультурно-спортивного комплекса</w:t>
      </w:r>
      <w:r w:rsidRPr="00885A75">
        <w:rPr>
          <w:rFonts w:ascii="Times New Roman" w:hAnsi="Times New Roman"/>
          <w:color w:val="000000"/>
          <w:sz w:val="24"/>
          <w:szCs w:val="24"/>
        </w:rPr>
        <w:t xml:space="preserve"> «Готов к труду и обороне» (ГТО) для лиц с </w:t>
      </w:r>
      <w:r>
        <w:rPr>
          <w:rFonts w:ascii="Times New Roman" w:hAnsi="Times New Roman"/>
          <w:color w:val="000000"/>
          <w:sz w:val="24"/>
          <w:szCs w:val="24"/>
        </w:rPr>
        <w:t>остаточным зрением.</w:t>
      </w:r>
    </w:p>
    <w:p w:rsidR="00B92AA1" w:rsidRPr="00797819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A75">
        <w:rPr>
          <w:rFonts w:ascii="Times New Roman" w:hAnsi="Times New Roman"/>
          <w:color w:val="000000"/>
          <w:sz w:val="24"/>
          <w:szCs w:val="24"/>
        </w:rPr>
        <w:t>Методики</w:t>
      </w:r>
      <w:r>
        <w:rPr>
          <w:rFonts w:ascii="Times New Roman" w:hAnsi="Times New Roman"/>
          <w:color w:val="000000"/>
          <w:sz w:val="24"/>
          <w:szCs w:val="24"/>
        </w:rPr>
        <w:t xml:space="preserve"> и программы</w:t>
      </w:r>
      <w:r w:rsidRPr="00885A75">
        <w:rPr>
          <w:rFonts w:ascii="Times New Roman" w:hAnsi="Times New Roman"/>
          <w:color w:val="000000"/>
          <w:sz w:val="24"/>
          <w:szCs w:val="24"/>
        </w:rPr>
        <w:t xml:space="preserve">, позволяющие повысить эффективность реализации </w:t>
      </w:r>
      <w:r>
        <w:rPr>
          <w:rFonts w:ascii="Times New Roman" w:hAnsi="Times New Roman"/>
          <w:color w:val="000000"/>
          <w:sz w:val="24"/>
          <w:szCs w:val="24"/>
        </w:rPr>
        <w:t>Всероссийского физкультурно-спортивного комплекса</w:t>
      </w:r>
      <w:r w:rsidRPr="00885A75">
        <w:rPr>
          <w:rFonts w:ascii="Times New Roman" w:hAnsi="Times New Roman"/>
          <w:color w:val="000000"/>
          <w:sz w:val="24"/>
          <w:szCs w:val="24"/>
        </w:rPr>
        <w:t xml:space="preserve"> «Готов к труду и обороне» (ГТО) для лиц </w:t>
      </w:r>
      <w:r>
        <w:rPr>
          <w:rFonts w:ascii="Times New Roman" w:hAnsi="Times New Roman"/>
          <w:color w:val="000000"/>
          <w:sz w:val="24"/>
          <w:szCs w:val="24"/>
        </w:rPr>
        <w:t>тотально слепых.</w:t>
      </w:r>
    </w:p>
    <w:p w:rsidR="00B92AA1" w:rsidRPr="00885A75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A75">
        <w:rPr>
          <w:rFonts w:ascii="Times New Roman" w:hAnsi="Times New Roman"/>
          <w:color w:val="000000"/>
          <w:sz w:val="24"/>
          <w:szCs w:val="24"/>
        </w:rPr>
        <w:t>Методики</w:t>
      </w:r>
      <w:r>
        <w:rPr>
          <w:rFonts w:ascii="Times New Roman" w:hAnsi="Times New Roman"/>
          <w:color w:val="000000"/>
          <w:sz w:val="24"/>
          <w:szCs w:val="24"/>
        </w:rPr>
        <w:t xml:space="preserve"> и программы</w:t>
      </w:r>
      <w:r w:rsidRPr="00885A75">
        <w:rPr>
          <w:rFonts w:ascii="Times New Roman" w:hAnsi="Times New Roman"/>
          <w:color w:val="000000"/>
          <w:sz w:val="24"/>
          <w:szCs w:val="24"/>
        </w:rPr>
        <w:t>, позволяющие повысить эффек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885A75">
        <w:rPr>
          <w:rFonts w:ascii="Times New Roman" w:hAnsi="Times New Roman"/>
          <w:color w:val="000000"/>
          <w:sz w:val="24"/>
          <w:szCs w:val="24"/>
        </w:rPr>
        <w:t xml:space="preserve">ивность реализации </w:t>
      </w:r>
      <w:r>
        <w:rPr>
          <w:rFonts w:ascii="Times New Roman" w:hAnsi="Times New Roman"/>
          <w:color w:val="000000"/>
          <w:sz w:val="24"/>
          <w:szCs w:val="24"/>
        </w:rPr>
        <w:t>Всероссийского физкультурно-спортивного комплекса</w:t>
      </w:r>
      <w:r w:rsidRPr="00885A75">
        <w:rPr>
          <w:rFonts w:ascii="Times New Roman" w:hAnsi="Times New Roman"/>
          <w:color w:val="000000"/>
          <w:sz w:val="24"/>
          <w:szCs w:val="24"/>
        </w:rPr>
        <w:t xml:space="preserve"> «Готов к труду и обороне» (ГТО) для лиц с нарушением опорно-двигательного аппарата.</w:t>
      </w:r>
    </w:p>
    <w:p w:rsidR="00B92AA1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Пути повышения мотивации лиц с ограниченными возможностями здоровья к участию </w:t>
      </w:r>
      <w:r w:rsidRPr="007E7598"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Всероссийском физкультурно-спортивном комплексе</w:t>
      </w:r>
      <w:r w:rsidRPr="00365E6D">
        <w:rPr>
          <w:rFonts w:ascii="Times New Roman" w:hAnsi="Times New Roman"/>
          <w:color w:val="000000"/>
          <w:sz w:val="24"/>
          <w:szCs w:val="24"/>
        </w:rPr>
        <w:t xml:space="preserve"> «Готов к труду и обороне» (ГТО) для инвалидо</w:t>
      </w:r>
      <w:r>
        <w:rPr>
          <w:rFonts w:ascii="Times New Roman" w:hAnsi="Times New Roman"/>
          <w:color w:val="000000"/>
          <w:sz w:val="24"/>
          <w:szCs w:val="24"/>
        </w:rPr>
        <w:t>в.</w:t>
      </w:r>
    </w:p>
    <w:p w:rsidR="00B92AA1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Учет сенситивных периодов как ключевой фактор подготовки к выполнению нормативов испытаний (тестов) Всероссийского физкультурно-спортивного комплекса</w:t>
      </w:r>
      <w:r w:rsidRPr="00365E6D">
        <w:rPr>
          <w:rFonts w:ascii="Times New Roman" w:hAnsi="Times New Roman"/>
          <w:color w:val="000000"/>
          <w:sz w:val="24"/>
          <w:szCs w:val="24"/>
        </w:rPr>
        <w:t xml:space="preserve"> «Готов к труду и обороне» (ГТО) для инвалидо</w:t>
      </w:r>
      <w:r>
        <w:rPr>
          <w:rFonts w:ascii="Times New Roman" w:hAnsi="Times New Roman"/>
          <w:color w:val="000000"/>
          <w:sz w:val="24"/>
          <w:szCs w:val="24"/>
        </w:rPr>
        <w:t>в.</w:t>
      </w:r>
    </w:p>
    <w:p w:rsidR="00B92AA1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Доступность и оснащение центров тестирования для выполнения инвалидами и лицами с ограниченными возможностями здоровья нормативов испытаний (тестов) ВФСК ГТО для инвалидов.</w:t>
      </w:r>
    </w:p>
    <w:p w:rsidR="00B92AA1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мест тестирования инвалидов и лиц с ограниченными возможностями здоровья в процессе участия во Всероссийском физкультурно-спортивном комплексе</w:t>
      </w:r>
      <w:r w:rsidRPr="00365E6D">
        <w:rPr>
          <w:rFonts w:ascii="Times New Roman" w:hAnsi="Times New Roman"/>
          <w:color w:val="000000"/>
          <w:sz w:val="24"/>
          <w:szCs w:val="24"/>
        </w:rPr>
        <w:t xml:space="preserve"> «Готов к труду и обороне» (ГТО) для инвалидо</w:t>
      </w:r>
      <w:r>
        <w:rPr>
          <w:rFonts w:ascii="Times New Roman" w:hAnsi="Times New Roman"/>
          <w:color w:val="000000"/>
          <w:sz w:val="24"/>
          <w:szCs w:val="24"/>
        </w:rPr>
        <w:t>в.</w:t>
      </w:r>
    </w:p>
    <w:p w:rsidR="00B92AA1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Медицинское сопровождение участников</w:t>
      </w:r>
      <w:r w:rsidRPr="0032686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Всероссийского физкультурно-спортивного комплекса</w:t>
      </w:r>
      <w:r w:rsidRPr="00365E6D">
        <w:rPr>
          <w:rFonts w:ascii="Times New Roman" w:hAnsi="Times New Roman"/>
          <w:color w:val="000000"/>
          <w:sz w:val="24"/>
          <w:szCs w:val="24"/>
        </w:rPr>
        <w:t xml:space="preserve"> «Готов к труду и обороне» (ГТО) для инвалидо</w:t>
      </w:r>
      <w:r>
        <w:rPr>
          <w:rFonts w:ascii="Times New Roman" w:hAnsi="Times New Roman"/>
          <w:color w:val="000000"/>
          <w:sz w:val="24"/>
          <w:szCs w:val="24"/>
        </w:rPr>
        <w:t>в.</w:t>
      </w:r>
    </w:p>
    <w:p w:rsidR="00B92AA1" w:rsidRPr="00C92D7C" w:rsidRDefault="00B92AA1" w:rsidP="00B92AA1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Нормативно-правовое обеспечение </w:t>
      </w:r>
      <w:r w:rsidRPr="0098096C">
        <w:rPr>
          <w:rFonts w:ascii="Times New Roman" w:hAnsi="Times New Roman"/>
          <w:sz w:val="24"/>
          <w:szCs w:val="24"/>
        </w:rPr>
        <w:t>Всероссийск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физкультурно-спортивного</w:t>
      </w:r>
      <w:r w:rsidRPr="0098096C">
        <w:rPr>
          <w:rFonts w:ascii="Times New Roman" w:hAnsi="Times New Roman"/>
          <w:color w:val="000000"/>
          <w:sz w:val="24"/>
          <w:szCs w:val="24"/>
        </w:rPr>
        <w:t xml:space="preserve"> комплекс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98096C">
        <w:rPr>
          <w:rFonts w:ascii="Times New Roman" w:hAnsi="Times New Roman"/>
          <w:color w:val="000000"/>
          <w:sz w:val="24"/>
          <w:szCs w:val="24"/>
        </w:rPr>
        <w:t xml:space="preserve"> «Готов к труду и обороне» (ГТО) для инвалидов.</w:t>
      </w:r>
    </w:p>
    <w:p w:rsidR="00B92AA1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Подготовка лиц с интеллектуальными нарушениями к выполнению нормативов испытаний (тестов) Всероссийского физкультурно-спортивного комплекса </w:t>
      </w:r>
      <w:r w:rsidRPr="00365E6D">
        <w:rPr>
          <w:rFonts w:ascii="Times New Roman" w:hAnsi="Times New Roman"/>
          <w:color w:val="000000"/>
          <w:sz w:val="24"/>
          <w:szCs w:val="24"/>
        </w:rPr>
        <w:t>«Готов к труду и обороне» (ГТО) для инвалидо</w:t>
      </w:r>
      <w:r>
        <w:rPr>
          <w:rFonts w:ascii="Times New Roman" w:hAnsi="Times New Roman"/>
          <w:color w:val="000000"/>
          <w:sz w:val="24"/>
          <w:szCs w:val="24"/>
        </w:rPr>
        <w:t>в в системе инклюзивного образования.</w:t>
      </w:r>
    </w:p>
    <w:p w:rsidR="00B92AA1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Подготовка лиц с нарушением слуха к выполнению нормативов испытаний (тестов) Всероссийского физкультурно-спортивного комплекса </w:t>
      </w:r>
      <w:r w:rsidRPr="00365E6D">
        <w:rPr>
          <w:rFonts w:ascii="Times New Roman" w:hAnsi="Times New Roman"/>
          <w:color w:val="000000"/>
          <w:sz w:val="24"/>
          <w:szCs w:val="24"/>
        </w:rPr>
        <w:t>«Готов к труду и обороне» (ГТО) для инвалидо</w:t>
      </w:r>
      <w:r>
        <w:rPr>
          <w:rFonts w:ascii="Times New Roman" w:hAnsi="Times New Roman"/>
          <w:color w:val="000000"/>
          <w:sz w:val="24"/>
          <w:szCs w:val="24"/>
        </w:rPr>
        <w:t>в в системе инклюзивного образования.</w:t>
      </w:r>
    </w:p>
    <w:p w:rsidR="00B92AA1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Подготовка лиц с остаточным зрением к выполнению нормативов испытаний (тестов) Всероссийского физкультурно-спортивного комплекса </w:t>
      </w:r>
      <w:r w:rsidRPr="00365E6D">
        <w:rPr>
          <w:rFonts w:ascii="Times New Roman" w:hAnsi="Times New Roman"/>
          <w:color w:val="000000"/>
          <w:sz w:val="24"/>
          <w:szCs w:val="24"/>
        </w:rPr>
        <w:t>«Готов к труду и обороне» (ГТО) для инвалидо</w:t>
      </w:r>
      <w:r>
        <w:rPr>
          <w:rFonts w:ascii="Times New Roman" w:hAnsi="Times New Roman"/>
          <w:color w:val="000000"/>
          <w:sz w:val="24"/>
          <w:szCs w:val="24"/>
        </w:rPr>
        <w:t>в в системе инклюзивного образования.</w:t>
      </w:r>
    </w:p>
    <w:p w:rsidR="00B92AA1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Подготовка лиц тотально слепых к выполнению нормативов испытаний (тестов) Всероссийского физкультурно-спортивного комплекса </w:t>
      </w:r>
      <w:r w:rsidRPr="00365E6D">
        <w:rPr>
          <w:rFonts w:ascii="Times New Roman" w:hAnsi="Times New Roman"/>
          <w:color w:val="000000"/>
          <w:sz w:val="24"/>
          <w:szCs w:val="24"/>
        </w:rPr>
        <w:t>«Готов к труду и обороне» (ГТО) для инвалидо</w:t>
      </w:r>
      <w:r>
        <w:rPr>
          <w:rFonts w:ascii="Times New Roman" w:hAnsi="Times New Roman"/>
          <w:color w:val="000000"/>
          <w:sz w:val="24"/>
          <w:szCs w:val="24"/>
        </w:rPr>
        <w:t>в в системе инклюзивного образования.</w:t>
      </w:r>
    </w:p>
    <w:p w:rsidR="00B92AA1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Подготовка лиц с остаточным зрением к выполнению нормативов испытаний (тестов) Всероссийского физкультурно-спортивного комплекса </w:t>
      </w:r>
      <w:r w:rsidRPr="00365E6D">
        <w:rPr>
          <w:rFonts w:ascii="Times New Roman" w:hAnsi="Times New Roman"/>
          <w:color w:val="000000"/>
          <w:sz w:val="24"/>
          <w:szCs w:val="24"/>
        </w:rPr>
        <w:t>«Готов к труду и обороне» (ГТО) для инвалидо</w:t>
      </w:r>
      <w:r>
        <w:rPr>
          <w:rFonts w:ascii="Times New Roman" w:hAnsi="Times New Roman"/>
          <w:color w:val="000000"/>
          <w:sz w:val="24"/>
          <w:szCs w:val="24"/>
        </w:rPr>
        <w:t>в в системе инклюзивного образования.</w:t>
      </w:r>
    </w:p>
    <w:p w:rsidR="00B92AA1" w:rsidRPr="0032686C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Подготовка лиц с поражением опорно-двигательного аппарата к выполнению нормативов испытаний (тестов) Всероссийского физкультурно-спортивного комплекса </w:t>
      </w:r>
      <w:r w:rsidRPr="00365E6D">
        <w:rPr>
          <w:rFonts w:ascii="Times New Roman" w:hAnsi="Times New Roman"/>
          <w:color w:val="000000"/>
          <w:sz w:val="24"/>
          <w:szCs w:val="24"/>
        </w:rPr>
        <w:t>«Готов к труду и обороне» (ГТО) для инвалидо</w:t>
      </w:r>
      <w:r>
        <w:rPr>
          <w:rFonts w:ascii="Times New Roman" w:hAnsi="Times New Roman"/>
          <w:color w:val="000000"/>
          <w:sz w:val="24"/>
          <w:szCs w:val="24"/>
        </w:rPr>
        <w:t>в в системе инклюзивного образования.</w:t>
      </w:r>
    </w:p>
    <w:p w:rsidR="00B92AA1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координационных способностей лиц с отклонениями в состоянии здоровья в процессе подготовки к выполнению нормативов испытаний (тестов) Всероссийского физкультурно-спортивного комплекса </w:t>
      </w:r>
      <w:r w:rsidRPr="00365E6D">
        <w:rPr>
          <w:rFonts w:ascii="Times New Roman" w:hAnsi="Times New Roman"/>
          <w:color w:val="000000"/>
          <w:sz w:val="24"/>
          <w:szCs w:val="24"/>
        </w:rPr>
        <w:t>«Готов к труду и обороне» (ГТО) для инвалидо</w:t>
      </w:r>
      <w:r>
        <w:rPr>
          <w:rFonts w:ascii="Times New Roman" w:hAnsi="Times New Roman"/>
          <w:color w:val="000000"/>
          <w:sz w:val="24"/>
          <w:szCs w:val="24"/>
        </w:rPr>
        <w:t>в.</w:t>
      </w:r>
    </w:p>
    <w:p w:rsidR="00B92AA1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скоростных способностей лиц с отклонениями в состоянии здоровья к выполнению нормативов испытаний (тестов) Всероссийского физкультурно-спортивного комплекса </w:t>
      </w:r>
      <w:r w:rsidRPr="00365E6D">
        <w:rPr>
          <w:rFonts w:ascii="Times New Roman" w:hAnsi="Times New Roman"/>
          <w:color w:val="000000"/>
          <w:sz w:val="24"/>
          <w:szCs w:val="24"/>
        </w:rPr>
        <w:t>«Готов к труду и обороне» (ГТО) для инвалидо</w:t>
      </w:r>
      <w:r>
        <w:rPr>
          <w:rFonts w:ascii="Times New Roman" w:hAnsi="Times New Roman"/>
          <w:color w:val="000000"/>
          <w:sz w:val="24"/>
          <w:szCs w:val="24"/>
        </w:rPr>
        <w:t>в.</w:t>
      </w:r>
    </w:p>
    <w:p w:rsidR="00B92AA1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скоростно-силовых возможностей лиц с отклонениями в состоянии здоровья к выполнению нормативов испытаний (тестов) Всероссийского физкультурно-спортивного комплекса </w:t>
      </w:r>
      <w:r w:rsidRPr="00365E6D">
        <w:rPr>
          <w:rFonts w:ascii="Times New Roman" w:hAnsi="Times New Roman"/>
          <w:color w:val="000000"/>
          <w:sz w:val="24"/>
          <w:szCs w:val="24"/>
        </w:rPr>
        <w:t>«Готов к труду и обороне» (ГТО) для инвалидо</w:t>
      </w:r>
      <w:r>
        <w:rPr>
          <w:rFonts w:ascii="Times New Roman" w:hAnsi="Times New Roman"/>
          <w:color w:val="000000"/>
          <w:sz w:val="24"/>
          <w:szCs w:val="24"/>
        </w:rPr>
        <w:t>в.</w:t>
      </w:r>
    </w:p>
    <w:p w:rsidR="00B92AA1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гибкости у лиц с отклонениями в состоянии здоровья к выполнению нормативов испытаний (тестов) Всероссийского физкультурно-спортивного комплекса </w:t>
      </w:r>
      <w:r w:rsidRPr="00365E6D">
        <w:rPr>
          <w:rFonts w:ascii="Times New Roman" w:hAnsi="Times New Roman"/>
          <w:color w:val="000000"/>
          <w:sz w:val="24"/>
          <w:szCs w:val="24"/>
        </w:rPr>
        <w:t>«Готов к труду и обороне» (ГТО) для инвалидо</w:t>
      </w:r>
      <w:r>
        <w:rPr>
          <w:rFonts w:ascii="Times New Roman" w:hAnsi="Times New Roman"/>
          <w:color w:val="000000"/>
          <w:sz w:val="24"/>
          <w:szCs w:val="24"/>
        </w:rPr>
        <w:t>в.</w:t>
      </w:r>
    </w:p>
    <w:p w:rsidR="00B92AA1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выносливости лиц с отклонениями в состоянии здоровья к выполнению нормативов испытаний (тестов) Всероссийского физкультурно-спортивного комплекса </w:t>
      </w:r>
      <w:r w:rsidRPr="00365E6D">
        <w:rPr>
          <w:rFonts w:ascii="Times New Roman" w:hAnsi="Times New Roman"/>
          <w:color w:val="000000"/>
          <w:sz w:val="24"/>
          <w:szCs w:val="24"/>
        </w:rPr>
        <w:t>«Готов к труду и обороне» (ГТО) для инвалидо</w:t>
      </w:r>
      <w:r>
        <w:rPr>
          <w:rFonts w:ascii="Times New Roman" w:hAnsi="Times New Roman"/>
          <w:color w:val="000000"/>
          <w:sz w:val="24"/>
          <w:szCs w:val="24"/>
        </w:rPr>
        <w:t>в.</w:t>
      </w:r>
    </w:p>
    <w:p w:rsidR="00B92AA1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силы у лиц с отклонениями в состоянии здоровья к выполнению нормативов испытаний (тестов) Всероссийского физкультурно-спортивного комплекса </w:t>
      </w:r>
      <w:r w:rsidRPr="00365E6D">
        <w:rPr>
          <w:rFonts w:ascii="Times New Roman" w:hAnsi="Times New Roman"/>
          <w:color w:val="000000"/>
          <w:sz w:val="24"/>
          <w:szCs w:val="24"/>
        </w:rPr>
        <w:t>«Готов к труду и обороне» (ГТО) для инвалидо</w:t>
      </w:r>
      <w:r>
        <w:rPr>
          <w:rFonts w:ascii="Times New Roman" w:hAnsi="Times New Roman"/>
          <w:color w:val="000000"/>
          <w:sz w:val="24"/>
          <w:szCs w:val="24"/>
        </w:rPr>
        <w:t>в.</w:t>
      </w:r>
    </w:p>
    <w:p w:rsidR="00B92AA1" w:rsidRPr="005D75F6" w:rsidRDefault="00B92AA1" w:rsidP="00B92A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Подготовка к выполнению нормативов испытаний (тестов) Всероссийского физкультурно-спортивного комплекса </w:t>
      </w:r>
      <w:r w:rsidRPr="00365E6D">
        <w:rPr>
          <w:rFonts w:ascii="Times New Roman" w:hAnsi="Times New Roman"/>
          <w:color w:val="000000"/>
          <w:sz w:val="24"/>
          <w:szCs w:val="24"/>
        </w:rPr>
        <w:t>«Готов к труду и обороне» (ГТО) для инвалидо</w:t>
      </w:r>
      <w:r>
        <w:rPr>
          <w:rFonts w:ascii="Times New Roman" w:hAnsi="Times New Roman"/>
          <w:color w:val="000000"/>
          <w:sz w:val="24"/>
          <w:szCs w:val="24"/>
        </w:rPr>
        <w:t>в как основа построения процесса реабилитации.</w:t>
      </w:r>
    </w:p>
    <w:p w:rsidR="002975A1" w:rsidRDefault="00B92AA1">
      <w:bookmarkStart w:id="0" w:name="_GoBack"/>
      <w:bookmarkEnd w:id="0"/>
    </w:p>
    <w:sectPr w:rsidR="0029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8427F"/>
    <w:multiLevelType w:val="hybridMultilevel"/>
    <w:tmpl w:val="774AEF72"/>
    <w:lvl w:ilvl="0" w:tplc="83A48F3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A1"/>
    <w:rsid w:val="007013EF"/>
    <w:rsid w:val="00AB12AC"/>
    <w:rsid w:val="00B9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34148-D3FE-420A-917F-7BC97D7C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2AA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B92AA1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B92A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B92A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Афк</dc:creator>
  <cp:keywords/>
  <dc:description/>
  <cp:lastModifiedBy>Афк</cp:lastModifiedBy>
  <cp:revision>1</cp:revision>
  <dcterms:created xsi:type="dcterms:W3CDTF">2021-01-14T08:46:00Z</dcterms:created>
  <dcterms:modified xsi:type="dcterms:W3CDTF">2021-01-14T08:46:00Z</dcterms:modified>
</cp:coreProperties>
</file>