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C1" w:rsidRPr="00080F12" w:rsidRDefault="001740C1" w:rsidP="00174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0F12">
        <w:rPr>
          <w:rFonts w:ascii="Times New Roman" w:hAnsi="Times New Roman"/>
          <w:b/>
          <w:sz w:val="24"/>
          <w:szCs w:val="24"/>
        </w:rPr>
        <w:t>ТЕМЫ КОНТРОЛЬНЫХ РАБОТ ДЛЯ ЗАОЧНОЙ ФОРМЫ ОБУЧЕНИЯ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>1. Адаптивная физическая культура - новая интегральная наука, учебная дисциплина, важнейшая область социальной практики.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>2. Адаптивное физическое воспитание как вид адаптивной физической культуры.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>3. Адаптивный спорт как вид адаптивной физической культуры.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>4. Адаптивная двигательная рекреация как вид адаптивной физической культуры.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>5. Художественно-музыкальные и экстремальные виды адаптивной физической культуры. Возможности и перспективы.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>6. История адаптивной физической культуры (в России, странах СНГ и дальнего зарубежья)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>7. Организация адаптивной физической культуры (в России, странах СНГ и дальнего зарубежья).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>8. Адаптивная физическая культура в комплексной реабилитации и социализации инвалидов.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>9. Воспитание личности средствами и методами адаптивной физической культуры.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>10. Основные положения методологии адаптивной физической культуры.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>11. Адаптивное физическое воспитание в специальных (коррекционных) образовательных учреждениях.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>12. Адаптивное физическое воспитание в специальных медицинских группах в дошкольных образовательных учреждениях.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>13. Адаптивное физическое воспитание в специальных медицинских группах в общеобразовательных школах.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>14. Адаптивное физическое воспитание в специальностях медицинских группах в вузах.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>15. Адаптивная двигательная рекреация в семье.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>16. Адаптивная двигательная рекреация в государственных образовательных учреждениях.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>17. Адаптивная двигательная рекреация в организациях и учреждениях системы здравоохранения.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>18. Самодеятельные формы занятий адаптивной двигательной рекреацией.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 xml:space="preserve">19. История </w:t>
      </w:r>
      <w:proofErr w:type="spellStart"/>
      <w:r w:rsidRPr="0061593A">
        <w:rPr>
          <w:rFonts w:ascii="Times New Roman" w:hAnsi="Times New Roman"/>
          <w:sz w:val="24"/>
          <w:szCs w:val="24"/>
        </w:rPr>
        <w:t>Паралимпийских</w:t>
      </w:r>
      <w:proofErr w:type="spellEnd"/>
      <w:r w:rsidRPr="0061593A">
        <w:rPr>
          <w:rFonts w:ascii="Times New Roman" w:hAnsi="Times New Roman"/>
          <w:sz w:val="24"/>
          <w:szCs w:val="24"/>
        </w:rPr>
        <w:t xml:space="preserve"> игр.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 xml:space="preserve">20. Российские спортсмены-инвалиды в </w:t>
      </w:r>
      <w:proofErr w:type="spellStart"/>
      <w:r w:rsidRPr="0061593A">
        <w:rPr>
          <w:rFonts w:ascii="Times New Roman" w:hAnsi="Times New Roman"/>
          <w:sz w:val="24"/>
          <w:szCs w:val="24"/>
        </w:rPr>
        <w:t>Паралимпийском</w:t>
      </w:r>
      <w:proofErr w:type="spellEnd"/>
      <w:r w:rsidRPr="0061593A">
        <w:rPr>
          <w:rFonts w:ascii="Times New Roman" w:hAnsi="Times New Roman"/>
          <w:sz w:val="24"/>
          <w:szCs w:val="24"/>
        </w:rPr>
        <w:t xml:space="preserve"> движении.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>21. Философия Специального Олимпийского движения.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>22. История Специального Олимпийского движения.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>23. Программа Специального Олимпийского комитета Санкт-Петербурга.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>24. Специальная Олимпиада и Специальное искусство - два магистральных направления социальной интеграции лиц с отклонениями в интеллектуальном развитии.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>25.Спортивное движение глухих.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>26. История Всемирных (Олимпийских) игр глухих (Тихих игр).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>27.Достижения российских спортсменов в крупнейших международных соревнованиях глухих.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>28. Художественно-музыкальные виды адаптивной физической культуры. Цели, задачи, функции, принципы.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>29. Социально-психологические аспекты художественно-музыкальных видов адаптивной физической культуры как направление креативной практики инвалидов.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>30. Экстремальные виды адаптивной физической культуры. Цели, задачи, функции, принципы.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>31. Роль экстремальных видов адаптивной физической культуры в решении проблем наркомании.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>32. Адаптивная физическая культура и качество жизни инвалидов.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>33. Адаптивная физическая культура и социальный статус инвалидов.</w:t>
      </w:r>
    </w:p>
    <w:p w:rsidR="001740C1" w:rsidRPr="0061593A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t>34. Адаптивная физическая культура и здоровый образ жизни инвалидов и лиц с отклонениями в состоянии здоровья.</w:t>
      </w:r>
    </w:p>
    <w:p w:rsidR="001740C1" w:rsidRDefault="001740C1" w:rsidP="00174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93A">
        <w:rPr>
          <w:rFonts w:ascii="Times New Roman" w:hAnsi="Times New Roman"/>
          <w:sz w:val="24"/>
          <w:szCs w:val="24"/>
        </w:rPr>
        <w:lastRenderedPageBreak/>
        <w:t>35. Адаптивная физическая культура и самовоспитание личности инвалида.</w:t>
      </w:r>
    </w:p>
    <w:p w:rsidR="007F0293" w:rsidRDefault="007F0293">
      <w:bookmarkStart w:id="0" w:name="_GoBack"/>
      <w:bookmarkEnd w:id="0"/>
    </w:p>
    <w:sectPr w:rsidR="007F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C1"/>
    <w:rsid w:val="001740C1"/>
    <w:rsid w:val="007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C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C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Митяй</dc:creator>
  <cp:lastModifiedBy>Митяй</cp:lastModifiedBy>
  <cp:revision>1</cp:revision>
  <dcterms:created xsi:type="dcterms:W3CDTF">2021-01-13T21:28:00Z</dcterms:created>
  <dcterms:modified xsi:type="dcterms:W3CDTF">2021-01-13T21:28:00Z</dcterms:modified>
</cp:coreProperties>
</file>