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D2" w:rsidRDefault="003636D2" w:rsidP="003636D2">
      <w:pPr>
        <w:pStyle w:val="a3"/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F738B0">
        <w:rPr>
          <w:rFonts w:ascii="Times New Roman" w:hAnsi="Times New Roman" w:cs="Times New Roman"/>
          <w:sz w:val="24"/>
          <w:szCs w:val="24"/>
        </w:rPr>
        <w:t>ТЕХНОЛОГИЧЕСКАЯ КАРТА ДИСЦИПЛИНЫ</w:t>
      </w:r>
    </w:p>
    <w:p w:rsidR="003636D2" w:rsidRPr="00F738B0" w:rsidRDefault="003636D2" w:rsidP="003636D2">
      <w:pPr>
        <w:pStyle w:val="a3"/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>Направленность (профиль):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триатлон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Кафедра: Т и М велосипедного спорта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1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1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663"/>
        <w:gridCol w:w="4149"/>
        <w:gridCol w:w="968"/>
        <w:gridCol w:w="1105"/>
        <w:gridCol w:w="1910"/>
      </w:tblGrid>
      <w:tr w:rsidR="003636D2" w:rsidRPr="00F738B0" w:rsidTr="003636D2">
        <w:trPr>
          <w:cantSplit/>
          <w:trHeight w:val="2021"/>
        </w:trPr>
        <w:tc>
          <w:tcPr>
            <w:tcW w:w="294" w:type="pct"/>
            <w:shd w:val="clear" w:color="auto" w:fill="FFFFFF"/>
            <w:textDirection w:val="btLr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220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3636D2"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семестр</w:t>
            </w: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 Место Профессионально-спортивного совершенствования в комплексе дисциплин предметной подготовки.</w:t>
            </w:r>
          </w:p>
        </w:tc>
        <w:tc>
          <w:tcPr>
            <w:tcW w:w="518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общеподготовительных упражнений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591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169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</w:t>
            </w:r>
            <w:proofErr w:type="spellStart"/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специальноподготовительных</w:t>
            </w:r>
            <w:proofErr w:type="spellEnd"/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№2.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591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</w:rPr>
            </w:pPr>
          </w:p>
          <w:p w:rsidR="003636D2" w:rsidRPr="003C065A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3636D2" w:rsidRPr="0085427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45911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 w:val="restart"/>
            <w:shd w:val="clear" w:color="auto" w:fill="FFFFFF"/>
          </w:tcPr>
          <w:p w:rsidR="003636D2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специальных упражнений для совершенствования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591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1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7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78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591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81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55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27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rPr>
          <w:trHeight w:val="70"/>
        </w:trPr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c>
          <w:tcPr>
            <w:tcW w:w="294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5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18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591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c>
          <w:tcPr>
            <w:tcW w:w="2869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–тестирование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c>
          <w:tcPr>
            <w:tcW w:w="2869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(ЗАЧЕТ) может быть поставлен по сумме баллов за посещаемость и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по итогам текущих и рубежных контролей)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22/30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3636D2">
        <w:tc>
          <w:tcPr>
            <w:tcW w:w="2869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1 семестр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ВС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1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2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>(на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738B0">
        <w:rPr>
          <w:rFonts w:ascii="Times New Roman" w:hAnsi="Times New Roman" w:cs="Times New Roman"/>
          <w:sz w:val="24"/>
          <w:szCs w:val="24"/>
        </w:rPr>
        <w:t>__/20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738B0">
        <w:rPr>
          <w:rFonts w:ascii="Times New Roman" w:hAnsi="Times New Roman" w:cs="Times New Roman"/>
          <w:sz w:val="24"/>
          <w:szCs w:val="24"/>
        </w:rPr>
        <w:t>__учебный 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(очное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специальных упражнений для совершенствования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подводящих упражнений для совершенствования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№2.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имитационных упражнений для совершенствования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№4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0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2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 w:rsidRPr="00F738B0"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 МФОР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2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3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>(на 20__/20__учебный 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(очное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упражнений для развития силовых способностей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упражнений для развития быстроты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№2.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упражнений для развития выносливости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3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велосипедного спорта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>2 курс 4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pPr w:leftFromText="180" w:rightFromText="180" w:vertAnchor="text" w:tblpX="-386" w:tblpY="1"/>
        <w:tblOverlap w:val="never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Четвертый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упражнений для развития координационных способностей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Использование упражнений для развития гибкости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№2.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Особенности развития двигательных способностей, влияние сенситивных периодов, функциональные возможности организма для проявления и развития того или иного двигательного качества. Диагностика функциональных возможностей и двигательных качеств</w:t>
            </w:r>
          </w:p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№4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Планирование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Тренажерные устройства для развития физических способностей 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41-47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3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2FB" w:rsidRDefault="003636D2"/>
    <w:p w:rsidR="003636D2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  <w:r>
        <w:rPr>
          <w:rFonts w:ascii="Times New Roman" w:hAnsi="Times New Roman" w:cs="Times New Roman"/>
          <w:spacing w:val="-4"/>
          <w:sz w:val="24"/>
          <w:szCs w:val="24"/>
        </w:rPr>
        <w:t>триатлон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велосипедного спорта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pacing w:after="0" w:line="240" w:lineRule="auto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3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5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636D2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Организация судейства кафедральных соревнований по беговым дисциплинам</w:t>
            </w:r>
          </w:p>
          <w:p w:rsidR="003636D2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7C57ED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Организация судейства кафедральных соревнований по силовой гимнастике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№4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5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Default="003636D2"/>
    <w:p w:rsidR="003636D2" w:rsidRDefault="003636D2"/>
    <w:p w:rsidR="003636D2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 w:rsidRPr="00F738B0"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 МФОР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pacing w:after="0" w:line="240" w:lineRule="auto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3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6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Шестой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Структура, задачи и содержание тренировочного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Подбор и дозировка упражнений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нтроль №3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Подготовка тренера</w:t>
            </w:r>
          </w:p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4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4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6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Направленность (профиль): 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Кафедра: </w:t>
      </w:r>
      <w:proofErr w:type="spellStart"/>
      <w:r w:rsidRPr="00F738B0">
        <w:rPr>
          <w:rFonts w:ascii="Times New Roman" w:hAnsi="Times New Roman" w:cs="Times New Roman"/>
          <w:spacing w:val="-4"/>
          <w:sz w:val="24"/>
          <w:szCs w:val="24"/>
        </w:rPr>
        <w:t>ТиМ</w:t>
      </w:r>
      <w:proofErr w:type="spellEnd"/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 МФОР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pacing w:after="0" w:line="240" w:lineRule="auto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4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7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Седьмой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Планирование тренировочного занятия </w:t>
            </w:r>
          </w:p>
          <w:p w:rsidR="003636D2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</w:t>
            </w:r>
          </w:p>
          <w:p w:rsidR="003636D2" w:rsidRPr="00B24DC1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 контроль №2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фрагмента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Проведение тренировочного занятия. Особенности режима двигательной деятельности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№4.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№3.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7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Default="003636D2"/>
    <w:p w:rsidR="003636D2" w:rsidRDefault="003636D2">
      <w:r>
        <w:br w:type="page"/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Направление подготовки: 49.03.01 Физическая культура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Направленность (профиль):</w:t>
      </w:r>
    </w:p>
    <w:p w:rsidR="003636D2" w:rsidRPr="00F738B0" w:rsidRDefault="003636D2" w:rsidP="003636D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>Дисциплина:</w:t>
      </w:r>
      <w:r w:rsidRPr="00F738B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ПСС в ИВС (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триатлон</w:t>
      </w:r>
      <w:r w:rsidRPr="00F738B0">
        <w:rPr>
          <w:rFonts w:ascii="Times New Roman" w:hAnsi="Times New Roman" w:cs="Times New Roman"/>
          <w:spacing w:val="-4"/>
          <w:sz w:val="24"/>
          <w:szCs w:val="24"/>
          <w:u w:val="single"/>
        </w:rPr>
        <w:t>)</w:t>
      </w:r>
    </w:p>
    <w:p w:rsidR="003636D2" w:rsidRPr="00F738B0" w:rsidRDefault="003636D2" w:rsidP="003636D2">
      <w:pPr>
        <w:keepNext/>
        <w:spacing w:after="0" w:line="240" w:lineRule="auto"/>
        <w:outlineLvl w:val="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Кафедра: Т и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М  велосипедного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спорта</w:t>
      </w:r>
    </w:p>
    <w:p w:rsidR="003636D2" w:rsidRPr="00F738B0" w:rsidRDefault="003636D2" w:rsidP="003636D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636D2" w:rsidRPr="00F738B0" w:rsidRDefault="003636D2" w:rsidP="003636D2">
      <w:pPr>
        <w:spacing w:after="0" w:line="240" w:lineRule="auto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738B0">
        <w:rPr>
          <w:rFonts w:ascii="Times New Roman" w:hAnsi="Times New Roman" w:cs="Times New Roman"/>
          <w:spacing w:val="-4"/>
          <w:sz w:val="24"/>
          <w:szCs w:val="24"/>
        </w:rPr>
        <w:t xml:space="preserve">4 курс </w:t>
      </w:r>
      <w:r w:rsidRPr="00F738B0">
        <w:rPr>
          <w:rFonts w:ascii="Times New Roman" w:hAnsi="Times New Roman" w:cs="Times New Roman"/>
          <w:b/>
          <w:bCs/>
          <w:sz w:val="24"/>
          <w:szCs w:val="24"/>
        </w:rPr>
        <w:t>8 семестр</w:t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F738B0">
        <w:rPr>
          <w:rFonts w:ascii="Times New Roman" w:hAnsi="Times New Roman" w:cs="Times New Roman"/>
          <w:sz w:val="24"/>
          <w:szCs w:val="24"/>
        </w:rPr>
        <w:t xml:space="preserve">(на 20__/20__учебный </w:t>
      </w:r>
      <w:proofErr w:type="gramStart"/>
      <w:r w:rsidRPr="00F738B0">
        <w:rPr>
          <w:rFonts w:ascii="Times New Roman" w:hAnsi="Times New Roman" w:cs="Times New Roman"/>
          <w:sz w:val="24"/>
          <w:szCs w:val="24"/>
        </w:rPr>
        <w:t>год)</w:t>
      </w:r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(</w:t>
      </w:r>
      <w:proofErr w:type="gramEnd"/>
      <w:r w:rsidRPr="00F738B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очное обучение)</w:t>
      </w:r>
    </w:p>
    <w:tbl>
      <w:tblPr>
        <w:tblW w:w="54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704"/>
        <w:gridCol w:w="4738"/>
        <w:gridCol w:w="1195"/>
        <w:gridCol w:w="1342"/>
        <w:gridCol w:w="1371"/>
      </w:tblGrid>
      <w:tr w:rsidR="003636D2" w:rsidRPr="00F738B0" w:rsidTr="00B5442D">
        <w:trPr>
          <w:cantSplit/>
          <w:trHeight w:val="2021"/>
        </w:trPr>
        <w:tc>
          <w:tcPr>
            <w:tcW w:w="368" w:type="pct"/>
            <w:shd w:val="clear" w:color="auto" w:fill="FFFFFF"/>
            <w:textDirection w:val="btLr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щае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  <w:proofErr w:type="spellEnd"/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min</w:t>
            </w: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стои-мость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»/</w:t>
            </w:r>
          </w:p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часов </w:t>
            </w:r>
            <w:proofErr w:type="spellStart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самостоятельнаой</w:t>
            </w:r>
            <w:proofErr w:type="spellEnd"/>
            <w:r w:rsidRPr="00F73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6D2" w:rsidRPr="00F738B0" w:rsidTr="00B5442D">
        <w:tc>
          <w:tcPr>
            <w:tcW w:w="5000" w:type="pct"/>
            <w:gridSpan w:val="6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Восьмой семестр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Проведение соревнований в общеобразовательных учреждениях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№1.</w:t>
            </w:r>
          </w:p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тренировочного занятия 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85874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85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169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Особенности развития двигательных способностей, влияние сенситивных периодов, функциональные возможности организма для проявления и развития того или иного двигательного качества </w:t>
            </w:r>
          </w:p>
          <w:p w:rsidR="003636D2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ИВС</w:t>
            </w:r>
          </w:p>
          <w:p w:rsidR="003636D2" w:rsidRPr="00F738B0" w:rsidRDefault="003636D2" w:rsidP="00B54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10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судейства</w:t>
            </w:r>
          </w:p>
        </w:tc>
        <w:tc>
          <w:tcPr>
            <w:tcW w:w="592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78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81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255"/>
        </w:trPr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vMerge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  <w:vMerge/>
            <w:shd w:val="clear" w:color="auto" w:fill="FFFFFF"/>
          </w:tcPr>
          <w:p w:rsidR="003636D2" w:rsidRPr="00F738B0" w:rsidRDefault="003636D2" w:rsidP="00B5442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68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4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 рубежный контроль – Выполнение контрольных нормативов</w:t>
            </w:r>
          </w:p>
        </w:tc>
        <w:tc>
          <w:tcPr>
            <w:tcW w:w="592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665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 рубежный контроль – тестирование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rPr>
          <w:trHeight w:val="750"/>
        </w:trPr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2" w:rsidRPr="00F738B0" w:rsidTr="00B5442D">
        <w:tc>
          <w:tcPr>
            <w:tcW w:w="3064" w:type="pct"/>
            <w:gridSpan w:val="3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8 семестр</w:t>
            </w:r>
          </w:p>
          <w:p w:rsidR="003636D2" w:rsidRPr="00F738B0" w:rsidRDefault="003636D2" w:rsidP="00B5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3636D2" w:rsidRPr="00F738B0" w:rsidRDefault="003636D2" w:rsidP="00B5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shd w:val="clear" w:color="auto" w:fill="FFFFFF"/>
          </w:tcPr>
          <w:p w:rsidR="003636D2" w:rsidRPr="00F738B0" w:rsidRDefault="003636D2" w:rsidP="00B5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36D2" w:rsidRDefault="003636D2">
      <w:bookmarkStart w:id="0" w:name="_GoBack"/>
      <w:bookmarkEnd w:id="0"/>
    </w:p>
    <w:sectPr w:rsidR="0036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33"/>
    <w:rsid w:val="00061B33"/>
    <w:rsid w:val="003636D2"/>
    <w:rsid w:val="003B6A31"/>
    <w:rsid w:val="00C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98C1"/>
  <w15:chartTrackingRefBased/>
  <w15:docId w15:val="{7B677E69-5554-4F09-B550-F817E9C2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636D2"/>
    <w:pPr>
      <w:ind w:left="720"/>
    </w:pPr>
    <w:rPr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3636D2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1785</Words>
  <Characters>10178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2022-04-11T11:02:00Z</dcterms:created>
  <dcterms:modified xsi:type="dcterms:W3CDTF">2022-04-11T11:06:00Z</dcterms:modified>
</cp:coreProperties>
</file>