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Федеральное государственное бюджетное образовательное учреждение</w:t>
      </w: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высшего образования</w:t>
      </w:r>
    </w:p>
    <w:p w:rsidR="00E9698D" w:rsidRPr="00E9698D" w:rsidRDefault="00E9698D" w:rsidP="00E9698D">
      <w:pPr>
        <w:spacing w:after="0" w:line="240" w:lineRule="auto"/>
        <w:jc w:val="center"/>
        <w:rPr>
          <w:rFonts w:ascii="Times New Roman" w:hAnsi="Times New Roman"/>
          <w:b/>
          <w:sz w:val="28"/>
          <w:szCs w:val="24"/>
        </w:rPr>
      </w:pPr>
      <w:r w:rsidRPr="00E9698D">
        <w:rPr>
          <w:rFonts w:ascii="Times New Roman" w:hAnsi="Times New Roman"/>
          <w:b/>
          <w:sz w:val="28"/>
          <w:szCs w:val="24"/>
        </w:rPr>
        <w:t>«Национальный государственный Университет</w:t>
      </w:r>
    </w:p>
    <w:p w:rsidR="00E9698D" w:rsidRPr="00E9698D" w:rsidRDefault="00E9698D" w:rsidP="00E9698D">
      <w:pPr>
        <w:spacing w:after="0" w:line="240" w:lineRule="auto"/>
        <w:jc w:val="center"/>
        <w:rPr>
          <w:rFonts w:ascii="Times New Roman" w:hAnsi="Times New Roman"/>
          <w:b/>
          <w:sz w:val="28"/>
          <w:szCs w:val="24"/>
        </w:rPr>
      </w:pPr>
      <w:r w:rsidRPr="00E9698D">
        <w:rPr>
          <w:rFonts w:ascii="Times New Roman" w:hAnsi="Times New Roman"/>
          <w:b/>
          <w:sz w:val="28"/>
          <w:szCs w:val="24"/>
        </w:rPr>
        <w:t>физической культуры, спорта и здоровья имени П.Ф. Лесгафта,</w:t>
      </w:r>
    </w:p>
    <w:p w:rsidR="00E9698D" w:rsidRPr="00E9698D" w:rsidRDefault="00E9698D" w:rsidP="00E9698D">
      <w:pPr>
        <w:spacing w:after="0" w:line="240" w:lineRule="auto"/>
        <w:jc w:val="center"/>
        <w:rPr>
          <w:rFonts w:ascii="Times New Roman" w:hAnsi="Times New Roman"/>
          <w:b/>
          <w:sz w:val="28"/>
          <w:szCs w:val="24"/>
        </w:rPr>
      </w:pPr>
      <w:r w:rsidRPr="00E9698D">
        <w:rPr>
          <w:rFonts w:ascii="Times New Roman" w:hAnsi="Times New Roman"/>
          <w:b/>
          <w:sz w:val="28"/>
          <w:szCs w:val="24"/>
        </w:rPr>
        <w:t>Санкт-Петербург»</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Кафедра теории и методики гимнастики</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Методическое обеспечение по дисциплине</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b/>
          <w:sz w:val="28"/>
          <w:szCs w:val="24"/>
        </w:rPr>
      </w:pPr>
      <w:r w:rsidRPr="00E9698D">
        <w:rPr>
          <w:rFonts w:ascii="Times New Roman" w:hAnsi="Times New Roman"/>
          <w:b/>
          <w:sz w:val="28"/>
          <w:szCs w:val="24"/>
        </w:rPr>
        <w:t>РОЛЬ ПИТАНИЯ ДЛЯ РАЗЛИЧНЫХ ЦЕЛЕВЫХ ГРУПП В ФИЗКУЛЬТУРНО-ОЗДОРОВИТЕЛЬНОЙ ДЕЯТЕЛЬНОСТИ</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Образовательная программа</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641472" w:rsidP="00E9698D">
      <w:pPr>
        <w:spacing w:after="0" w:line="240" w:lineRule="auto"/>
        <w:jc w:val="center"/>
        <w:rPr>
          <w:rFonts w:ascii="Times New Roman" w:hAnsi="Times New Roman"/>
          <w:sz w:val="28"/>
          <w:szCs w:val="24"/>
        </w:rPr>
      </w:pPr>
      <w:r>
        <w:rPr>
          <w:rFonts w:ascii="Times New Roman" w:hAnsi="Times New Roman"/>
          <w:sz w:val="28"/>
          <w:szCs w:val="24"/>
        </w:rPr>
        <w:t>Физкультурно-оздоровительная работа</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Направление подготовки высшего образования</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49.04.01 Физическая культура</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Квалификация (степень)</w:t>
      </w:r>
    </w:p>
    <w:p w:rsidR="00E9698D" w:rsidRPr="00E9698D" w:rsidRDefault="00E9698D" w:rsidP="00E9698D">
      <w:pPr>
        <w:spacing w:after="0" w:line="240" w:lineRule="auto"/>
        <w:jc w:val="center"/>
        <w:rPr>
          <w:rFonts w:ascii="Times New Roman" w:hAnsi="Times New Roman"/>
          <w:sz w:val="28"/>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магистр</w:t>
      </w:r>
    </w:p>
    <w:p w:rsidR="00E9698D" w:rsidRPr="00E9698D" w:rsidRDefault="00E9698D" w:rsidP="00E9698D">
      <w:pPr>
        <w:spacing w:after="0" w:line="240" w:lineRule="auto"/>
        <w:jc w:val="center"/>
        <w:rPr>
          <w:rFonts w:ascii="Times New Roman" w:hAnsi="Times New Roman"/>
          <w:sz w:val="24"/>
          <w:szCs w:val="24"/>
        </w:rPr>
      </w:pPr>
    </w:p>
    <w:p w:rsidR="00E9698D" w:rsidRPr="00E9698D" w:rsidRDefault="00E9698D" w:rsidP="00E9698D">
      <w:pPr>
        <w:spacing w:after="0" w:line="240" w:lineRule="auto"/>
        <w:jc w:val="center"/>
        <w:rPr>
          <w:rFonts w:ascii="Times New Roman" w:hAnsi="Times New Roman"/>
          <w:sz w:val="28"/>
          <w:szCs w:val="24"/>
        </w:rPr>
      </w:pPr>
      <w:r w:rsidRPr="00E9698D">
        <w:rPr>
          <w:rFonts w:ascii="Times New Roman" w:hAnsi="Times New Roman"/>
          <w:sz w:val="28"/>
          <w:szCs w:val="24"/>
        </w:rPr>
        <w:t>Форма обучения</w:t>
      </w:r>
    </w:p>
    <w:p w:rsidR="00E9698D" w:rsidRPr="00E9698D" w:rsidRDefault="00E9698D" w:rsidP="00E9698D">
      <w:pPr>
        <w:spacing w:after="0" w:line="240" w:lineRule="auto"/>
        <w:jc w:val="center"/>
        <w:rPr>
          <w:rFonts w:ascii="Times New Roman" w:hAnsi="Times New Roman"/>
          <w:sz w:val="28"/>
          <w:szCs w:val="28"/>
        </w:rPr>
      </w:pPr>
    </w:p>
    <w:p w:rsidR="00E9698D" w:rsidRPr="00E9698D" w:rsidRDefault="00641472" w:rsidP="00E9698D">
      <w:pPr>
        <w:spacing w:after="0" w:line="240" w:lineRule="auto"/>
        <w:jc w:val="center"/>
        <w:rPr>
          <w:rFonts w:ascii="Times New Roman" w:hAnsi="Times New Roman"/>
          <w:sz w:val="28"/>
          <w:szCs w:val="28"/>
        </w:rPr>
      </w:pPr>
      <w:r>
        <w:rPr>
          <w:rFonts w:ascii="Times New Roman" w:hAnsi="Times New Roman"/>
          <w:sz w:val="28"/>
          <w:szCs w:val="28"/>
        </w:rPr>
        <w:t>О</w:t>
      </w:r>
      <w:r w:rsidR="00E9698D">
        <w:rPr>
          <w:rFonts w:ascii="Times New Roman" w:hAnsi="Times New Roman"/>
          <w:sz w:val="28"/>
          <w:szCs w:val="28"/>
        </w:rPr>
        <w:t>чная</w:t>
      </w:r>
    </w:p>
    <w:p w:rsidR="00E9698D" w:rsidRPr="00E9698D" w:rsidRDefault="00E9698D" w:rsidP="00E9698D">
      <w:pPr>
        <w:spacing w:after="0" w:line="240" w:lineRule="auto"/>
        <w:jc w:val="both"/>
        <w:rPr>
          <w:rFonts w:ascii="Times New Roman" w:hAnsi="Times New Roman"/>
          <w:sz w:val="28"/>
          <w:szCs w:val="24"/>
        </w:rPr>
      </w:pPr>
    </w:p>
    <w:tbl>
      <w:tblPr>
        <w:tblW w:w="9858" w:type="dxa"/>
        <w:tblInd w:w="-252" w:type="dxa"/>
        <w:tblLook w:val="01E0"/>
      </w:tblPr>
      <w:tblGrid>
        <w:gridCol w:w="4860"/>
        <w:gridCol w:w="4998"/>
      </w:tblGrid>
      <w:tr w:rsidR="00E9698D" w:rsidRPr="00E9698D" w:rsidTr="002B37ED">
        <w:tc>
          <w:tcPr>
            <w:tcW w:w="4860" w:type="dxa"/>
          </w:tcPr>
          <w:p w:rsidR="00E9698D" w:rsidRPr="00E9698D" w:rsidRDefault="00E9698D" w:rsidP="00E9698D">
            <w:pPr>
              <w:spacing w:after="0" w:line="240" w:lineRule="auto"/>
              <w:jc w:val="both"/>
              <w:rPr>
                <w:rFonts w:ascii="Times New Roman" w:hAnsi="Times New Roman"/>
                <w:b/>
                <w:sz w:val="24"/>
                <w:szCs w:val="24"/>
              </w:rPr>
            </w:pPr>
          </w:p>
        </w:tc>
        <w:tc>
          <w:tcPr>
            <w:tcW w:w="4998" w:type="dxa"/>
          </w:tcPr>
          <w:p w:rsidR="00E9698D" w:rsidRPr="00E9698D" w:rsidRDefault="00E9698D" w:rsidP="00E9698D">
            <w:pPr>
              <w:spacing w:after="0" w:line="240" w:lineRule="auto"/>
              <w:jc w:val="both"/>
              <w:rPr>
                <w:rFonts w:ascii="Times New Roman" w:hAnsi="Times New Roman"/>
                <w:b/>
                <w:sz w:val="24"/>
                <w:szCs w:val="24"/>
              </w:rPr>
            </w:pPr>
            <w:r w:rsidRPr="00E9698D">
              <w:rPr>
                <w:rFonts w:ascii="Times New Roman" w:hAnsi="Times New Roman"/>
                <w:b/>
                <w:sz w:val="24"/>
                <w:szCs w:val="24"/>
              </w:rPr>
              <w:t>Рассмотрена и утверждена на заседании кафедры</w:t>
            </w:r>
          </w:p>
          <w:p w:rsidR="00F321FD" w:rsidRDefault="00641472" w:rsidP="00F321FD">
            <w:pPr>
              <w:spacing w:after="0" w:line="240" w:lineRule="auto"/>
              <w:jc w:val="both"/>
              <w:rPr>
                <w:rFonts w:ascii="Times New Roman" w:hAnsi="Times New Roman"/>
                <w:b/>
                <w:sz w:val="24"/>
                <w:szCs w:val="24"/>
              </w:rPr>
            </w:pPr>
            <w:r>
              <w:rPr>
                <w:rFonts w:ascii="Times New Roman" w:hAnsi="Times New Roman"/>
                <w:b/>
                <w:sz w:val="24"/>
                <w:szCs w:val="24"/>
              </w:rPr>
              <w:t>«___</w:t>
            </w:r>
            <w:r w:rsidR="00F321FD">
              <w:rPr>
                <w:rFonts w:ascii="Times New Roman" w:hAnsi="Times New Roman"/>
                <w:b/>
                <w:sz w:val="24"/>
                <w:szCs w:val="24"/>
              </w:rPr>
              <w:t>»</w:t>
            </w:r>
            <w:r>
              <w:rPr>
                <w:rFonts w:ascii="Times New Roman" w:hAnsi="Times New Roman"/>
                <w:b/>
                <w:sz w:val="24"/>
                <w:szCs w:val="24"/>
              </w:rPr>
              <w:t xml:space="preserve"> ____________ 2017 г., протокол №</w:t>
            </w:r>
          </w:p>
          <w:p w:rsidR="00E9698D" w:rsidRPr="00E9698D" w:rsidRDefault="00E9698D" w:rsidP="00E9698D">
            <w:pPr>
              <w:spacing w:after="0" w:line="240" w:lineRule="auto"/>
              <w:jc w:val="both"/>
              <w:rPr>
                <w:rFonts w:ascii="Times New Roman" w:hAnsi="Times New Roman"/>
                <w:b/>
                <w:sz w:val="24"/>
                <w:szCs w:val="24"/>
              </w:rPr>
            </w:pPr>
            <w:bookmarkStart w:id="0" w:name="_GoBack"/>
            <w:bookmarkEnd w:id="0"/>
          </w:p>
          <w:p w:rsidR="00E9698D" w:rsidRPr="00E9698D" w:rsidRDefault="00E9698D" w:rsidP="00E9698D">
            <w:pPr>
              <w:spacing w:after="0" w:line="240" w:lineRule="auto"/>
              <w:jc w:val="both"/>
              <w:rPr>
                <w:rFonts w:ascii="Times New Roman" w:hAnsi="Times New Roman"/>
                <w:b/>
                <w:sz w:val="24"/>
                <w:szCs w:val="24"/>
              </w:rPr>
            </w:pPr>
            <w:r w:rsidRPr="00E9698D">
              <w:rPr>
                <w:rFonts w:ascii="Times New Roman" w:hAnsi="Times New Roman"/>
                <w:b/>
                <w:sz w:val="24"/>
                <w:szCs w:val="24"/>
              </w:rPr>
              <w:t>Зав. кафедрой _________________</w:t>
            </w:r>
          </w:p>
        </w:tc>
      </w:tr>
      <w:tr w:rsidR="00E9698D" w:rsidRPr="00E9698D" w:rsidTr="002B37ED">
        <w:tc>
          <w:tcPr>
            <w:tcW w:w="4860" w:type="dxa"/>
          </w:tcPr>
          <w:p w:rsidR="00E9698D" w:rsidRPr="00E9698D" w:rsidRDefault="00E9698D" w:rsidP="00E9698D">
            <w:pPr>
              <w:spacing w:after="0" w:line="240" w:lineRule="auto"/>
              <w:jc w:val="both"/>
              <w:rPr>
                <w:rFonts w:ascii="Times New Roman" w:hAnsi="Times New Roman"/>
                <w:b/>
                <w:sz w:val="24"/>
                <w:szCs w:val="24"/>
              </w:rPr>
            </w:pPr>
          </w:p>
        </w:tc>
        <w:tc>
          <w:tcPr>
            <w:tcW w:w="4998" w:type="dxa"/>
          </w:tcPr>
          <w:p w:rsidR="00E9698D" w:rsidRPr="00E9698D" w:rsidRDefault="00E9698D" w:rsidP="00E9698D">
            <w:pPr>
              <w:spacing w:after="0" w:line="240" w:lineRule="auto"/>
              <w:jc w:val="both"/>
              <w:rPr>
                <w:rFonts w:ascii="Times New Roman" w:hAnsi="Times New Roman"/>
                <w:b/>
                <w:sz w:val="24"/>
                <w:szCs w:val="24"/>
              </w:rPr>
            </w:pPr>
          </w:p>
          <w:p w:rsidR="00E9698D" w:rsidRPr="00E9698D" w:rsidRDefault="00E9698D" w:rsidP="00E9698D">
            <w:pPr>
              <w:spacing w:after="0" w:line="240" w:lineRule="auto"/>
              <w:jc w:val="both"/>
              <w:rPr>
                <w:rFonts w:ascii="Times New Roman" w:hAnsi="Times New Roman"/>
                <w:b/>
                <w:sz w:val="24"/>
                <w:szCs w:val="24"/>
              </w:rPr>
            </w:pPr>
          </w:p>
          <w:p w:rsidR="00E9698D" w:rsidRPr="00E9698D" w:rsidRDefault="00E9698D" w:rsidP="00E9698D">
            <w:pPr>
              <w:spacing w:after="0" w:line="240" w:lineRule="auto"/>
              <w:jc w:val="both"/>
              <w:rPr>
                <w:rFonts w:ascii="Times New Roman" w:hAnsi="Times New Roman"/>
                <w:b/>
                <w:sz w:val="24"/>
                <w:szCs w:val="24"/>
              </w:rPr>
            </w:pPr>
          </w:p>
          <w:p w:rsidR="00E9698D" w:rsidRPr="00E9698D" w:rsidRDefault="00E9698D" w:rsidP="00E9698D">
            <w:pPr>
              <w:spacing w:after="0" w:line="240" w:lineRule="auto"/>
              <w:jc w:val="both"/>
              <w:rPr>
                <w:rFonts w:ascii="Times New Roman" w:hAnsi="Times New Roman"/>
                <w:b/>
                <w:sz w:val="24"/>
                <w:szCs w:val="24"/>
              </w:rPr>
            </w:pPr>
          </w:p>
        </w:tc>
      </w:tr>
      <w:tr w:rsidR="00E9698D" w:rsidRPr="00E9698D" w:rsidTr="002B37ED">
        <w:tc>
          <w:tcPr>
            <w:tcW w:w="4860" w:type="dxa"/>
          </w:tcPr>
          <w:p w:rsidR="00E9698D" w:rsidRPr="00E9698D" w:rsidRDefault="00E9698D" w:rsidP="00E9698D">
            <w:pPr>
              <w:spacing w:after="0" w:line="240" w:lineRule="auto"/>
              <w:jc w:val="both"/>
              <w:rPr>
                <w:rFonts w:ascii="Times New Roman" w:hAnsi="Times New Roman"/>
                <w:b/>
                <w:sz w:val="24"/>
                <w:szCs w:val="24"/>
              </w:rPr>
            </w:pPr>
          </w:p>
        </w:tc>
        <w:tc>
          <w:tcPr>
            <w:tcW w:w="4998" w:type="dxa"/>
          </w:tcPr>
          <w:p w:rsidR="00E9698D" w:rsidRPr="00E9698D" w:rsidRDefault="00E9698D" w:rsidP="00E9698D">
            <w:pPr>
              <w:spacing w:after="0" w:line="240" w:lineRule="auto"/>
              <w:jc w:val="both"/>
              <w:rPr>
                <w:rFonts w:ascii="Times New Roman" w:hAnsi="Times New Roman"/>
                <w:b/>
                <w:sz w:val="24"/>
                <w:szCs w:val="24"/>
              </w:rPr>
            </w:pPr>
            <w:r w:rsidRPr="00E9698D">
              <w:rPr>
                <w:rFonts w:ascii="Times New Roman" w:hAnsi="Times New Roman"/>
                <w:b/>
                <w:sz w:val="24"/>
                <w:szCs w:val="24"/>
              </w:rPr>
              <w:t xml:space="preserve">Авторы-разработчики: </w:t>
            </w:r>
          </w:p>
          <w:p w:rsidR="00E9698D" w:rsidRPr="00E9698D" w:rsidRDefault="00E9698D" w:rsidP="00E9698D">
            <w:pPr>
              <w:spacing w:after="0" w:line="240" w:lineRule="auto"/>
              <w:jc w:val="both"/>
              <w:rPr>
                <w:rFonts w:ascii="Times New Roman" w:hAnsi="Times New Roman"/>
                <w:b/>
                <w:sz w:val="24"/>
                <w:szCs w:val="24"/>
              </w:rPr>
            </w:pPr>
            <w:r w:rsidRPr="00E9698D">
              <w:rPr>
                <w:rFonts w:ascii="Times New Roman" w:hAnsi="Times New Roman"/>
                <w:b/>
                <w:sz w:val="24"/>
                <w:szCs w:val="24"/>
              </w:rPr>
              <w:t xml:space="preserve">Профессор, к.п.н., доцент </w:t>
            </w:r>
            <w:proofErr w:type="spellStart"/>
            <w:r w:rsidRPr="00E9698D">
              <w:rPr>
                <w:rFonts w:ascii="Times New Roman" w:hAnsi="Times New Roman"/>
                <w:b/>
                <w:sz w:val="24"/>
                <w:szCs w:val="24"/>
              </w:rPr>
              <w:t>Сахарнова</w:t>
            </w:r>
            <w:proofErr w:type="spellEnd"/>
            <w:r w:rsidRPr="00E9698D">
              <w:rPr>
                <w:rFonts w:ascii="Times New Roman" w:hAnsi="Times New Roman"/>
                <w:b/>
                <w:sz w:val="24"/>
                <w:szCs w:val="24"/>
              </w:rPr>
              <w:t xml:space="preserve"> Т.К.</w:t>
            </w:r>
          </w:p>
          <w:p w:rsidR="00E9698D" w:rsidRPr="00E9698D" w:rsidRDefault="00E9698D" w:rsidP="00E9698D">
            <w:pPr>
              <w:spacing w:after="0" w:line="240" w:lineRule="auto"/>
              <w:jc w:val="both"/>
              <w:rPr>
                <w:rFonts w:ascii="Times New Roman" w:hAnsi="Times New Roman"/>
                <w:b/>
                <w:sz w:val="24"/>
                <w:szCs w:val="24"/>
              </w:rPr>
            </w:pPr>
          </w:p>
        </w:tc>
      </w:tr>
    </w:tbl>
    <w:p w:rsidR="00E9698D" w:rsidRPr="00E9698D" w:rsidRDefault="00E9698D" w:rsidP="00E9698D">
      <w:pPr>
        <w:spacing w:after="0" w:line="240" w:lineRule="auto"/>
        <w:jc w:val="both"/>
        <w:rPr>
          <w:rFonts w:ascii="Times New Roman" w:hAnsi="Times New Roman"/>
          <w:sz w:val="24"/>
          <w:szCs w:val="24"/>
        </w:rPr>
      </w:pPr>
    </w:p>
    <w:p w:rsidR="00E9698D" w:rsidRPr="00E9698D" w:rsidRDefault="00641472" w:rsidP="00E9698D">
      <w:pPr>
        <w:spacing w:after="0" w:line="240" w:lineRule="auto"/>
        <w:jc w:val="center"/>
        <w:rPr>
          <w:rFonts w:ascii="Times New Roman" w:hAnsi="Times New Roman"/>
          <w:sz w:val="24"/>
          <w:szCs w:val="24"/>
        </w:rPr>
      </w:pPr>
      <w:r>
        <w:rPr>
          <w:rFonts w:ascii="Times New Roman" w:hAnsi="Times New Roman"/>
          <w:sz w:val="24"/>
          <w:szCs w:val="24"/>
        </w:rPr>
        <w:t>Санкт-Петербург 2017</w:t>
      </w:r>
    </w:p>
    <w:p w:rsidR="00E9698D" w:rsidRPr="00E9698D" w:rsidRDefault="00E9698D" w:rsidP="00E9698D">
      <w:pPr>
        <w:spacing w:after="0" w:line="240" w:lineRule="auto"/>
        <w:jc w:val="both"/>
        <w:rPr>
          <w:rFonts w:ascii="Times New Roman" w:hAnsi="Times New Roman"/>
          <w:b/>
        </w:rPr>
      </w:pPr>
    </w:p>
    <w:p w:rsidR="00E9698D" w:rsidRPr="00E9698D" w:rsidRDefault="00E9698D" w:rsidP="00E9698D">
      <w:pPr>
        <w:spacing w:after="0" w:line="240" w:lineRule="auto"/>
        <w:jc w:val="both"/>
        <w:rPr>
          <w:rFonts w:ascii="Times New Roman" w:hAnsi="Times New Roman"/>
        </w:rPr>
      </w:pPr>
    </w:p>
    <w:p w:rsidR="00E9698D" w:rsidRPr="00E9698D" w:rsidRDefault="00E9698D" w:rsidP="00E9698D">
      <w:pPr>
        <w:spacing w:after="0" w:line="240" w:lineRule="auto"/>
        <w:jc w:val="both"/>
        <w:rPr>
          <w:rFonts w:ascii="Times New Roman" w:hAnsi="Times New Roman"/>
        </w:rPr>
      </w:pPr>
    </w:p>
    <w:p w:rsidR="00E9698D" w:rsidRPr="00E9698D" w:rsidRDefault="00E9698D" w:rsidP="00E9698D">
      <w:pPr>
        <w:spacing w:after="0" w:line="240" w:lineRule="auto"/>
        <w:jc w:val="both"/>
        <w:rPr>
          <w:rFonts w:ascii="Times New Roman" w:hAnsi="Times New Roman"/>
        </w:rPr>
      </w:pPr>
    </w:p>
    <w:p w:rsidR="00E9698D" w:rsidRPr="00E9698D" w:rsidRDefault="00E9698D" w:rsidP="00E9698D">
      <w:pPr>
        <w:spacing w:after="0" w:line="240" w:lineRule="auto"/>
        <w:jc w:val="both"/>
        <w:rPr>
          <w:rFonts w:ascii="Times New Roman" w:hAnsi="Times New Roman"/>
          <w:b/>
          <w:sz w:val="28"/>
          <w:szCs w:val="28"/>
        </w:rPr>
      </w:pPr>
      <w:r w:rsidRPr="00E9698D">
        <w:rPr>
          <w:rFonts w:ascii="Times New Roman" w:hAnsi="Times New Roman"/>
          <w:b/>
          <w:sz w:val="28"/>
          <w:szCs w:val="28"/>
        </w:rPr>
        <w:br w:type="page"/>
      </w:r>
    </w:p>
    <w:p w:rsidR="00E9698D" w:rsidRPr="00E9698D" w:rsidRDefault="00E9698D" w:rsidP="00E9698D">
      <w:pPr>
        <w:spacing w:after="0" w:line="240" w:lineRule="auto"/>
        <w:jc w:val="both"/>
        <w:rPr>
          <w:rFonts w:ascii="Times New Roman" w:hAnsi="Times New Roman"/>
          <w:b/>
          <w:sz w:val="28"/>
          <w:szCs w:val="28"/>
        </w:rPr>
      </w:pPr>
      <w:r w:rsidRPr="00E9698D">
        <w:rPr>
          <w:rFonts w:ascii="Times New Roman" w:hAnsi="Times New Roman"/>
          <w:b/>
          <w:sz w:val="28"/>
          <w:szCs w:val="28"/>
        </w:rPr>
        <w:lastRenderedPageBreak/>
        <w:t>Содержание:</w:t>
      </w:r>
    </w:p>
    <w:p w:rsidR="00E9698D" w:rsidRPr="00E9698D" w:rsidRDefault="00E9698D" w:rsidP="00E9698D">
      <w:pPr>
        <w:spacing w:after="0" w:line="240" w:lineRule="auto"/>
        <w:jc w:val="both"/>
        <w:rPr>
          <w:rFonts w:ascii="Times New Roman" w:hAnsi="Times New Roman"/>
          <w:b/>
          <w:sz w:val="28"/>
          <w:szCs w:val="28"/>
        </w:rPr>
      </w:pPr>
    </w:p>
    <w:tbl>
      <w:tblPr>
        <w:tblStyle w:val="a3"/>
        <w:tblW w:w="0" w:type="auto"/>
        <w:tblLook w:val="04A0"/>
      </w:tblPr>
      <w:tblGrid>
        <w:gridCol w:w="9039"/>
        <w:gridCol w:w="851"/>
      </w:tblGrid>
      <w:tr w:rsidR="00E9698D" w:rsidRPr="00E9698D" w:rsidTr="002B37ED">
        <w:tc>
          <w:tcPr>
            <w:tcW w:w="9039" w:type="dxa"/>
          </w:tcPr>
          <w:p w:rsidR="00E9698D" w:rsidRPr="00E9698D" w:rsidRDefault="00E9698D" w:rsidP="00E9698D">
            <w:pPr>
              <w:jc w:val="both"/>
              <w:rPr>
                <w:rFonts w:ascii="Times New Roman" w:hAnsi="Times New Roman"/>
                <w:b/>
                <w:sz w:val="28"/>
                <w:szCs w:val="28"/>
              </w:rPr>
            </w:pPr>
            <w:r w:rsidRPr="00E9698D">
              <w:rPr>
                <w:rFonts w:ascii="Times New Roman" w:hAnsi="Times New Roman"/>
                <w:b/>
                <w:sz w:val="28"/>
                <w:szCs w:val="28"/>
              </w:rPr>
              <w:t>Методические рекомендации для преподавателей …………………</w:t>
            </w:r>
          </w:p>
        </w:tc>
        <w:tc>
          <w:tcPr>
            <w:tcW w:w="851" w:type="dxa"/>
          </w:tcPr>
          <w:p w:rsidR="00E9698D" w:rsidRPr="00E9698D" w:rsidRDefault="00E9698D" w:rsidP="00E9698D">
            <w:pPr>
              <w:jc w:val="both"/>
              <w:rPr>
                <w:rFonts w:ascii="Times New Roman" w:hAnsi="Times New Roman"/>
                <w:b/>
                <w:sz w:val="28"/>
                <w:szCs w:val="28"/>
              </w:rPr>
            </w:pPr>
          </w:p>
        </w:tc>
      </w:tr>
      <w:tr w:rsidR="00E9698D" w:rsidRPr="00E9698D" w:rsidTr="002B37ED">
        <w:tc>
          <w:tcPr>
            <w:tcW w:w="9039" w:type="dxa"/>
          </w:tcPr>
          <w:p w:rsidR="00E9698D" w:rsidRPr="00E9698D" w:rsidRDefault="00E9698D" w:rsidP="00E9698D">
            <w:pPr>
              <w:numPr>
                <w:ilvl w:val="0"/>
                <w:numId w:val="1"/>
              </w:numPr>
              <w:shd w:val="clear" w:color="auto" w:fill="FFFFFF"/>
              <w:spacing w:after="0" w:line="240" w:lineRule="auto"/>
              <w:ind w:left="426"/>
              <w:jc w:val="both"/>
              <w:rPr>
                <w:rFonts w:ascii="Times New Roman" w:hAnsi="Times New Roman"/>
                <w:sz w:val="28"/>
                <w:szCs w:val="28"/>
              </w:rPr>
            </w:pPr>
            <w:proofErr w:type="spellStart"/>
            <w:r w:rsidRPr="00E9698D">
              <w:rPr>
                <w:rFonts w:ascii="Times New Roman" w:hAnsi="Times New Roman"/>
                <w:sz w:val="28"/>
                <w:szCs w:val="28"/>
              </w:rPr>
              <w:t>Видеолекции</w:t>
            </w:r>
            <w:proofErr w:type="spellEnd"/>
            <w:r w:rsidRPr="00E9698D">
              <w:rPr>
                <w:rFonts w:ascii="Times New Roman" w:hAnsi="Times New Roman"/>
                <w:sz w:val="28"/>
                <w:szCs w:val="28"/>
              </w:rPr>
              <w:t xml:space="preserve"> по вопросам питания в ФОД…………………………..</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numPr>
                <w:ilvl w:val="0"/>
                <w:numId w:val="1"/>
              </w:numPr>
              <w:shd w:val="clear" w:color="auto" w:fill="FFFFFF"/>
              <w:spacing w:after="0" w:line="240" w:lineRule="auto"/>
              <w:ind w:left="426"/>
              <w:jc w:val="both"/>
              <w:rPr>
                <w:rFonts w:ascii="Times New Roman" w:hAnsi="Times New Roman"/>
                <w:sz w:val="28"/>
                <w:szCs w:val="28"/>
              </w:rPr>
            </w:pPr>
            <w:r w:rsidRPr="00E9698D">
              <w:rPr>
                <w:rFonts w:ascii="Times New Roman" w:hAnsi="Times New Roman"/>
                <w:sz w:val="28"/>
                <w:szCs w:val="28"/>
              </w:rPr>
              <w:t>Учебно-методические материалы..…………………………………….</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jc w:val="both"/>
              <w:rPr>
                <w:rFonts w:ascii="Times New Roman" w:hAnsi="Times New Roman"/>
                <w:b/>
                <w:sz w:val="28"/>
                <w:szCs w:val="28"/>
              </w:rPr>
            </w:pPr>
            <w:r w:rsidRPr="00E9698D">
              <w:rPr>
                <w:rFonts w:ascii="Times New Roman" w:hAnsi="Times New Roman"/>
                <w:b/>
                <w:sz w:val="28"/>
                <w:szCs w:val="28"/>
              </w:rPr>
              <w:t>Методические рекомендации для студента …………………………..</w:t>
            </w:r>
          </w:p>
        </w:tc>
        <w:tc>
          <w:tcPr>
            <w:tcW w:w="851" w:type="dxa"/>
          </w:tcPr>
          <w:p w:rsidR="00E9698D" w:rsidRPr="00E9698D" w:rsidRDefault="00E9698D" w:rsidP="00E9698D">
            <w:pPr>
              <w:jc w:val="both"/>
              <w:rPr>
                <w:rFonts w:ascii="Times New Roman" w:hAnsi="Times New Roman"/>
                <w:b/>
                <w:sz w:val="28"/>
                <w:szCs w:val="28"/>
              </w:rPr>
            </w:pPr>
          </w:p>
        </w:tc>
      </w:tr>
      <w:tr w:rsidR="00E9698D" w:rsidRPr="00E9698D" w:rsidTr="002B37ED">
        <w:tc>
          <w:tcPr>
            <w:tcW w:w="9039" w:type="dxa"/>
          </w:tcPr>
          <w:p w:rsidR="00E9698D" w:rsidRPr="00E9698D" w:rsidRDefault="00E9698D" w:rsidP="00E9698D">
            <w:pPr>
              <w:pStyle w:val="a4"/>
              <w:numPr>
                <w:ilvl w:val="0"/>
                <w:numId w:val="2"/>
              </w:numPr>
              <w:shd w:val="clear" w:color="auto" w:fill="FFFFFF"/>
              <w:spacing w:after="0" w:line="240" w:lineRule="auto"/>
              <w:jc w:val="both"/>
              <w:rPr>
                <w:rFonts w:ascii="Times New Roman" w:hAnsi="Times New Roman"/>
                <w:sz w:val="28"/>
                <w:szCs w:val="24"/>
              </w:rPr>
            </w:pPr>
            <w:r w:rsidRPr="00E9698D">
              <w:rPr>
                <w:rFonts w:ascii="Times New Roman" w:hAnsi="Times New Roman"/>
                <w:sz w:val="28"/>
                <w:szCs w:val="24"/>
              </w:rPr>
              <w:t>технологическая карта дисциплины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методические указания по подготовке к устным опросам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методические указания по подготовке к практическим занятиям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методические указания по подготовке докладов, презентаций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методические указания по выполнению реферата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 xml:space="preserve"> методические указания по подготовке к проведению учебного занятия (фрагмента учебного занятия)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pStyle w:val="a4"/>
              <w:numPr>
                <w:ilvl w:val="0"/>
                <w:numId w:val="2"/>
              </w:numPr>
              <w:spacing w:after="0" w:line="240" w:lineRule="auto"/>
              <w:jc w:val="both"/>
              <w:rPr>
                <w:rFonts w:ascii="Times New Roman" w:hAnsi="Times New Roman"/>
                <w:sz w:val="28"/>
                <w:szCs w:val="28"/>
              </w:rPr>
            </w:pPr>
            <w:r w:rsidRPr="00E9698D">
              <w:rPr>
                <w:rFonts w:ascii="Times New Roman" w:hAnsi="Times New Roman"/>
                <w:sz w:val="28"/>
                <w:szCs w:val="24"/>
              </w:rPr>
              <w:t xml:space="preserve"> методические указания по выполнению индивидуальных заданий, творческих работ, решению задач, тестированию ……………..</w:t>
            </w:r>
          </w:p>
        </w:tc>
        <w:tc>
          <w:tcPr>
            <w:tcW w:w="851" w:type="dxa"/>
          </w:tcPr>
          <w:p w:rsidR="00E9698D" w:rsidRPr="00E9698D" w:rsidRDefault="00E9698D" w:rsidP="00E9698D">
            <w:pPr>
              <w:jc w:val="both"/>
              <w:rPr>
                <w:rFonts w:ascii="Times New Roman" w:hAnsi="Times New Roman"/>
                <w:sz w:val="28"/>
                <w:szCs w:val="28"/>
              </w:rPr>
            </w:pPr>
          </w:p>
        </w:tc>
      </w:tr>
      <w:tr w:rsidR="00E9698D" w:rsidRPr="00E9698D" w:rsidTr="002B37ED">
        <w:tc>
          <w:tcPr>
            <w:tcW w:w="9039" w:type="dxa"/>
          </w:tcPr>
          <w:p w:rsidR="00E9698D" w:rsidRPr="00E9698D" w:rsidRDefault="00E9698D" w:rsidP="00E9698D">
            <w:pPr>
              <w:jc w:val="both"/>
              <w:rPr>
                <w:rFonts w:ascii="Times New Roman" w:hAnsi="Times New Roman"/>
                <w:b/>
                <w:sz w:val="28"/>
                <w:szCs w:val="28"/>
              </w:rPr>
            </w:pPr>
            <w:r w:rsidRPr="00E9698D">
              <w:rPr>
                <w:rFonts w:ascii="Times New Roman" w:hAnsi="Times New Roman"/>
                <w:b/>
                <w:sz w:val="28"/>
                <w:szCs w:val="28"/>
              </w:rPr>
              <w:t>Перечень основной и дополнительной литературы ……………….</w:t>
            </w:r>
          </w:p>
        </w:tc>
        <w:tc>
          <w:tcPr>
            <w:tcW w:w="851" w:type="dxa"/>
          </w:tcPr>
          <w:p w:rsidR="00E9698D" w:rsidRPr="00E9698D" w:rsidRDefault="00E9698D" w:rsidP="00E9698D">
            <w:pPr>
              <w:jc w:val="both"/>
              <w:rPr>
                <w:rFonts w:ascii="Times New Roman" w:hAnsi="Times New Roman"/>
                <w:b/>
                <w:sz w:val="28"/>
                <w:szCs w:val="28"/>
              </w:rPr>
            </w:pPr>
          </w:p>
        </w:tc>
      </w:tr>
    </w:tbl>
    <w:p w:rsidR="00E9698D" w:rsidRPr="00E9698D" w:rsidRDefault="00E9698D" w:rsidP="00E9698D">
      <w:pPr>
        <w:spacing w:after="0" w:line="240" w:lineRule="auto"/>
        <w:jc w:val="both"/>
        <w:rPr>
          <w:rFonts w:ascii="Times New Roman" w:hAnsi="Times New Roman"/>
          <w:sz w:val="28"/>
          <w:szCs w:val="28"/>
        </w:rPr>
      </w:pPr>
    </w:p>
    <w:p w:rsidR="00E9698D" w:rsidRPr="00E9698D" w:rsidRDefault="00E9698D" w:rsidP="00E9698D">
      <w:pPr>
        <w:spacing w:after="0" w:line="240" w:lineRule="auto"/>
        <w:jc w:val="both"/>
        <w:rPr>
          <w:rFonts w:ascii="Times New Roman" w:hAnsi="Times New Roman"/>
          <w:spacing w:val="-4"/>
        </w:rPr>
      </w:pPr>
      <w:r w:rsidRPr="00E9698D">
        <w:rPr>
          <w:rFonts w:ascii="Times New Roman" w:hAnsi="Times New Roman"/>
          <w:spacing w:val="-4"/>
        </w:rPr>
        <w:br w:type="page"/>
      </w:r>
    </w:p>
    <w:p w:rsidR="00E9698D" w:rsidRPr="00E9698D" w:rsidRDefault="00E9698D" w:rsidP="00E9698D">
      <w:pPr>
        <w:shd w:val="clear" w:color="auto" w:fill="FFFFFF"/>
        <w:spacing w:after="0" w:line="240" w:lineRule="auto"/>
        <w:ind w:right="77"/>
        <w:jc w:val="both"/>
        <w:outlineLvl w:val="0"/>
        <w:rPr>
          <w:rFonts w:ascii="Times New Roman" w:hAnsi="Times New Roman"/>
          <w:b/>
          <w:spacing w:val="-4"/>
          <w:sz w:val="28"/>
          <w:szCs w:val="28"/>
        </w:rPr>
      </w:pPr>
      <w:r w:rsidRPr="00E9698D">
        <w:rPr>
          <w:rFonts w:ascii="Times New Roman" w:hAnsi="Times New Roman"/>
          <w:b/>
          <w:spacing w:val="-4"/>
          <w:sz w:val="28"/>
          <w:szCs w:val="28"/>
        </w:rPr>
        <w:lastRenderedPageBreak/>
        <w:t>2. МЕТОДИЧЕСКИЕ РЕКОМЕНДАЦИИ ДЛЯ СТУДЕНТОВ</w:t>
      </w:r>
    </w:p>
    <w:p w:rsidR="00E9698D" w:rsidRPr="00E9698D" w:rsidRDefault="00E9698D" w:rsidP="00E9698D">
      <w:pPr>
        <w:shd w:val="clear" w:color="auto" w:fill="FFFFFF"/>
        <w:autoSpaceDE w:val="0"/>
        <w:autoSpaceDN w:val="0"/>
        <w:adjustRightInd w:val="0"/>
        <w:ind w:right="77"/>
        <w:jc w:val="both"/>
        <w:outlineLvl w:val="0"/>
        <w:rPr>
          <w:rFonts w:ascii="Times New Roman" w:hAnsi="Times New Roman"/>
          <w:b/>
          <w:bCs/>
          <w:spacing w:val="-4"/>
        </w:rPr>
      </w:pPr>
    </w:p>
    <w:p w:rsidR="00E9698D" w:rsidRPr="00E9698D" w:rsidRDefault="00E9698D" w:rsidP="006F3CC2">
      <w:pPr>
        <w:shd w:val="clear" w:color="auto" w:fill="FFFFFF"/>
        <w:autoSpaceDE w:val="0"/>
        <w:autoSpaceDN w:val="0"/>
        <w:adjustRightInd w:val="0"/>
        <w:ind w:right="77"/>
        <w:jc w:val="center"/>
        <w:outlineLvl w:val="0"/>
        <w:rPr>
          <w:rFonts w:ascii="Times New Roman" w:hAnsi="Times New Roman"/>
          <w:b/>
          <w:bCs/>
          <w:spacing w:val="-4"/>
          <w:sz w:val="28"/>
          <w:szCs w:val="28"/>
        </w:rPr>
      </w:pPr>
      <w:r w:rsidRPr="00E9698D">
        <w:rPr>
          <w:rFonts w:ascii="Times New Roman" w:hAnsi="Times New Roman"/>
          <w:b/>
          <w:bCs/>
          <w:spacing w:val="-4"/>
          <w:sz w:val="28"/>
          <w:szCs w:val="28"/>
        </w:rPr>
        <w:t>ТЕХНОЛОГИЧЕСКАЯ КАРТА ДИСЦИПЛИНЫ</w:t>
      </w:r>
    </w:p>
    <w:p w:rsidR="00E9698D" w:rsidRPr="00E9698D" w:rsidRDefault="00E9698D" w:rsidP="006F3CC2">
      <w:pPr>
        <w:jc w:val="center"/>
        <w:outlineLvl w:val="0"/>
        <w:rPr>
          <w:rFonts w:ascii="Times New Roman" w:hAnsi="Times New Roman"/>
          <w:b/>
          <w:bCs/>
          <w:sz w:val="28"/>
          <w:szCs w:val="28"/>
        </w:rPr>
      </w:pPr>
      <w:r w:rsidRPr="00E9698D">
        <w:rPr>
          <w:rFonts w:ascii="Times New Roman" w:hAnsi="Times New Roman"/>
          <w:b/>
          <w:sz w:val="28"/>
          <w:szCs w:val="28"/>
        </w:rPr>
        <w:t>«</w:t>
      </w:r>
      <w:r w:rsidRPr="00E9698D">
        <w:rPr>
          <w:rFonts w:ascii="Times New Roman" w:hAnsi="Times New Roman"/>
          <w:b/>
          <w:spacing w:val="-1"/>
          <w:sz w:val="28"/>
          <w:szCs w:val="28"/>
        </w:rPr>
        <w:t>Роль питания для различных целевых групп в ФОД»</w:t>
      </w:r>
    </w:p>
    <w:p w:rsidR="00E9698D" w:rsidRPr="00E9698D" w:rsidRDefault="00E9698D" w:rsidP="00E9698D">
      <w:pPr>
        <w:autoSpaceDE w:val="0"/>
        <w:autoSpaceDN w:val="0"/>
        <w:adjustRightInd w:val="0"/>
        <w:spacing w:line="360" w:lineRule="auto"/>
        <w:jc w:val="both"/>
        <w:rPr>
          <w:rFonts w:ascii="Times New Roman" w:hAnsi="Times New Roman"/>
          <w:b/>
          <w:bCs/>
          <w:sz w:val="28"/>
          <w:szCs w:val="28"/>
        </w:rPr>
      </w:pPr>
      <w:r w:rsidRPr="00E9698D">
        <w:rPr>
          <w:rFonts w:ascii="Times New Roman" w:hAnsi="Times New Roman"/>
          <w:spacing w:val="-4"/>
          <w:sz w:val="28"/>
          <w:szCs w:val="28"/>
        </w:rPr>
        <w:t>Магистерская программа</w:t>
      </w:r>
      <w:r w:rsidR="006F3CC2">
        <w:rPr>
          <w:rFonts w:ascii="Times New Roman" w:hAnsi="Times New Roman"/>
          <w:spacing w:val="-4"/>
          <w:sz w:val="28"/>
          <w:szCs w:val="28"/>
        </w:rPr>
        <w:t xml:space="preserve"> </w:t>
      </w:r>
      <w:r w:rsidRPr="00E9698D">
        <w:rPr>
          <w:rFonts w:ascii="Times New Roman" w:hAnsi="Times New Roman"/>
          <w:sz w:val="28"/>
          <w:szCs w:val="28"/>
        </w:rPr>
        <w:t xml:space="preserve">по направлению </w:t>
      </w:r>
      <w:r w:rsidRPr="00E9698D">
        <w:rPr>
          <w:rFonts w:ascii="Times New Roman" w:hAnsi="Times New Roman"/>
          <w:bCs/>
          <w:sz w:val="28"/>
          <w:szCs w:val="28"/>
        </w:rPr>
        <w:t>49.04.01, «Физкультурно-оздоровительные технологии»</w:t>
      </w:r>
    </w:p>
    <w:p w:rsidR="00E9698D" w:rsidRPr="00E9698D" w:rsidRDefault="00E9698D" w:rsidP="00E9698D">
      <w:pPr>
        <w:autoSpaceDE w:val="0"/>
        <w:autoSpaceDN w:val="0"/>
        <w:adjustRightInd w:val="0"/>
        <w:spacing w:line="360" w:lineRule="auto"/>
        <w:jc w:val="both"/>
        <w:rPr>
          <w:rFonts w:ascii="Times New Roman" w:hAnsi="Times New Roman"/>
          <w:b/>
          <w:bCs/>
          <w:spacing w:val="-4"/>
          <w:sz w:val="28"/>
          <w:szCs w:val="28"/>
        </w:rPr>
      </w:pPr>
      <w:r w:rsidRPr="00E9698D">
        <w:rPr>
          <w:rFonts w:ascii="Times New Roman" w:hAnsi="Times New Roman"/>
          <w:spacing w:val="-4"/>
          <w:sz w:val="28"/>
          <w:szCs w:val="28"/>
        </w:rPr>
        <w:t xml:space="preserve">Кафедра </w:t>
      </w:r>
      <w:r w:rsidRPr="00E9698D">
        <w:rPr>
          <w:rFonts w:ascii="Times New Roman" w:hAnsi="Times New Roman"/>
          <w:b/>
          <w:bCs/>
          <w:spacing w:val="-4"/>
          <w:sz w:val="28"/>
          <w:szCs w:val="28"/>
        </w:rPr>
        <w:t>Теории и методики гимнастики</w:t>
      </w:r>
    </w:p>
    <w:p w:rsidR="00E9698D" w:rsidRPr="00E9698D" w:rsidRDefault="00E9698D" w:rsidP="00E9698D">
      <w:pPr>
        <w:shd w:val="clear" w:color="auto" w:fill="FFFFFF"/>
        <w:autoSpaceDE w:val="0"/>
        <w:autoSpaceDN w:val="0"/>
        <w:adjustRightInd w:val="0"/>
        <w:ind w:right="77"/>
        <w:jc w:val="both"/>
        <w:outlineLvl w:val="0"/>
        <w:rPr>
          <w:rFonts w:ascii="Times New Roman" w:hAnsi="Times New Roman"/>
          <w:b/>
          <w:bCs/>
          <w:spacing w:val="-4"/>
        </w:rPr>
      </w:pPr>
      <w:r w:rsidRPr="00E9698D">
        <w:rPr>
          <w:rFonts w:ascii="Times New Roman" w:hAnsi="Times New Roman"/>
          <w:b/>
          <w:bCs/>
          <w:spacing w:val="-4"/>
        </w:rPr>
        <w:t xml:space="preserve">2 курс  3 семестр            </w:t>
      </w:r>
    </w:p>
    <w:p w:rsidR="00E9698D" w:rsidRPr="00E9698D" w:rsidRDefault="00E9698D" w:rsidP="00E9698D">
      <w:pPr>
        <w:shd w:val="clear" w:color="auto" w:fill="FFFFFF"/>
        <w:autoSpaceDE w:val="0"/>
        <w:autoSpaceDN w:val="0"/>
        <w:adjustRightInd w:val="0"/>
        <w:ind w:right="77"/>
        <w:jc w:val="both"/>
        <w:outlineLvl w:val="0"/>
        <w:rPr>
          <w:rFonts w:ascii="Times New Roman" w:hAnsi="Times New Roman"/>
          <w:b/>
          <w:bCs/>
          <w:spacing w:val="-4"/>
        </w:rPr>
      </w:pPr>
      <w:r w:rsidRPr="00E9698D">
        <w:rPr>
          <w:rFonts w:ascii="Times New Roman" w:hAnsi="Times New Roman"/>
          <w:b/>
          <w:bCs/>
          <w:spacing w:val="-4"/>
        </w:rPr>
        <w:t xml:space="preserve">                                                   (20      /20       учебный год)</w:t>
      </w:r>
    </w:p>
    <w:tbl>
      <w:tblPr>
        <w:tblW w:w="11920" w:type="dxa"/>
        <w:tblInd w:w="40" w:type="dxa"/>
        <w:tblLayout w:type="fixed"/>
        <w:tblCellMar>
          <w:left w:w="40" w:type="dxa"/>
          <w:right w:w="40" w:type="dxa"/>
        </w:tblCellMar>
        <w:tblLook w:val="0000"/>
      </w:tblPr>
      <w:tblGrid>
        <w:gridCol w:w="3402"/>
        <w:gridCol w:w="1638"/>
        <w:gridCol w:w="1623"/>
        <w:gridCol w:w="1417"/>
        <w:gridCol w:w="1280"/>
        <w:gridCol w:w="1280"/>
        <w:gridCol w:w="1280"/>
      </w:tblGrid>
      <w:tr w:rsidR="00E9698D" w:rsidRPr="00E9698D" w:rsidTr="002B37ED">
        <w:trPr>
          <w:gridAfter w:val="2"/>
          <w:wAfter w:w="2560" w:type="dxa"/>
          <w:trHeight w:hRule="exact" w:val="348"/>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b/>
                <w:bCs/>
                <w:i/>
                <w:iCs/>
                <w:spacing w:val="-4"/>
              </w:rPr>
            </w:pPr>
            <w:r w:rsidRPr="00E9698D">
              <w:rPr>
                <w:rFonts w:ascii="Times New Roman" w:hAnsi="Times New Roman"/>
                <w:b/>
                <w:bCs/>
                <w:i/>
                <w:iCs/>
                <w:spacing w:val="-4"/>
              </w:rPr>
              <w:t>Базовый модуль</w:t>
            </w:r>
          </w:p>
          <w:p w:rsidR="00E9698D" w:rsidRPr="00E9698D" w:rsidRDefault="00E9698D" w:rsidP="00E9698D">
            <w:pPr>
              <w:shd w:val="clear" w:color="auto" w:fill="FFFFFF"/>
              <w:autoSpaceDE w:val="0"/>
              <w:autoSpaceDN w:val="0"/>
              <w:adjustRightInd w:val="0"/>
              <w:jc w:val="both"/>
              <w:rPr>
                <w:rFonts w:ascii="Times New Roman" w:hAnsi="Times New Roman"/>
                <w:b/>
                <w:bCs/>
                <w:i/>
                <w:iCs/>
                <w:spacing w:val="-4"/>
                <w:u w:val="single"/>
              </w:rPr>
            </w:pPr>
          </w:p>
          <w:p w:rsidR="00E9698D" w:rsidRPr="00E9698D" w:rsidRDefault="00E9698D" w:rsidP="00E9698D">
            <w:pPr>
              <w:shd w:val="clear" w:color="auto" w:fill="FFFFFF"/>
              <w:autoSpaceDE w:val="0"/>
              <w:autoSpaceDN w:val="0"/>
              <w:adjustRightInd w:val="0"/>
              <w:jc w:val="both"/>
              <w:rPr>
                <w:rFonts w:ascii="Times New Roman" w:hAnsi="Times New Roman"/>
              </w:rPr>
            </w:pPr>
          </w:p>
        </w:tc>
      </w:tr>
      <w:tr w:rsidR="00E9698D" w:rsidRPr="00E9698D" w:rsidTr="002B37ED">
        <w:trPr>
          <w:gridAfter w:val="2"/>
          <w:wAfter w:w="2560" w:type="dxa"/>
          <w:trHeight w:hRule="exact" w:val="1171"/>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b/>
                <w:bCs/>
              </w:rPr>
              <w:t xml:space="preserve">Тема или задание </w:t>
            </w:r>
            <w:r w:rsidRPr="00E9698D">
              <w:rPr>
                <w:rFonts w:ascii="Times New Roman" w:hAnsi="Times New Roman"/>
                <w:b/>
                <w:bCs/>
              </w:rPr>
              <w:br/>
              <w:t>текущей аттестационной работы</w:t>
            </w:r>
          </w:p>
        </w:tc>
        <w:tc>
          <w:tcPr>
            <w:tcW w:w="1638"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hd w:val="clear" w:color="auto" w:fill="FFFFFF"/>
              <w:autoSpaceDE w:val="0"/>
              <w:autoSpaceDN w:val="0"/>
              <w:adjustRightInd w:val="0"/>
              <w:ind w:left="38" w:right="24"/>
              <w:jc w:val="both"/>
              <w:rPr>
                <w:rFonts w:ascii="Times New Roman" w:hAnsi="Times New Roman"/>
              </w:rPr>
            </w:pPr>
            <w:r w:rsidRPr="00E9698D">
              <w:rPr>
                <w:rFonts w:ascii="Times New Roman" w:hAnsi="Times New Roman"/>
                <w:b/>
                <w:bCs/>
                <w:spacing w:val="-7"/>
              </w:rPr>
              <w:t xml:space="preserve">Виды </w:t>
            </w:r>
            <w:r w:rsidRPr="00E9698D">
              <w:rPr>
                <w:rFonts w:ascii="Times New Roman" w:hAnsi="Times New Roman"/>
                <w:b/>
                <w:bCs/>
              </w:rPr>
              <w:t>аттестации</w:t>
            </w:r>
          </w:p>
        </w:tc>
        <w:tc>
          <w:tcPr>
            <w:tcW w:w="1623"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hd w:val="clear" w:color="auto" w:fill="FFFFFF"/>
              <w:autoSpaceDE w:val="0"/>
              <w:autoSpaceDN w:val="0"/>
              <w:adjustRightInd w:val="0"/>
              <w:ind w:left="29"/>
              <w:jc w:val="both"/>
              <w:rPr>
                <w:rFonts w:ascii="Times New Roman" w:hAnsi="Times New Roman"/>
              </w:rPr>
            </w:pPr>
            <w:r w:rsidRPr="00E9698D">
              <w:rPr>
                <w:rFonts w:ascii="Times New Roman" w:hAnsi="Times New Roman"/>
                <w:b/>
                <w:bCs/>
                <w:spacing w:val="-5"/>
              </w:rPr>
              <w:t>Аудиторная</w:t>
            </w:r>
          </w:p>
          <w:p w:rsidR="00E9698D" w:rsidRPr="00E9698D" w:rsidRDefault="00E9698D" w:rsidP="00E9698D">
            <w:pPr>
              <w:shd w:val="clear" w:color="auto" w:fill="FFFFFF"/>
              <w:autoSpaceDE w:val="0"/>
              <w:autoSpaceDN w:val="0"/>
              <w:adjustRightInd w:val="0"/>
              <w:ind w:left="29"/>
              <w:jc w:val="both"/>
              <w:rPr>
                <w:rFonts w:ascii="Times New Roman" w:hAnsi="Times New Roman"/>
              </w:rPr>
            </w:pPr>
            <w:r w:rsidRPr="00E9698D">
              <w:rPr>
                <w:rFonts w:ascii="Times New Roman" w:hAnsi="Times New Roman"/>
                <w:b/>
                <w:bCs/>
              </w:rPr>
              <w:t>или</w:t>
            </w:r>
          </w:p>
          <w:p w:rsidR="00E9698D" w:rsidRPr="00E9698D" w:rsidRDefault="00E9698D" w:rsidP="00E9698D">
            <w:pPr>
              <w:shd w:val="clear" w:color="auto" w:fill="FFFFFF"/>
              <w:autoSpaceDE w:val="0"/>
              <w:autoSpaceDN w:val="0"/>
              <w:adjustRightInd w:val="0"/>
              <w:ind w:left="29"/>
              <w:jc w:val="both"/>
              <w:rPr>
                <w:rFonts w:ascii="Times New Roman" w:hAnsi="Times New Roman"/>
                <w:b/>
                <w:bCs/>
                <w:spacing w:val="-7"/>
              </w:rPr>
            </w:pPr>
            <w:r w:rsidRPr="00E9698D">
              <w:rPr>
                <w:rFonts w:ascii="Times New Roman" w:hAnsi="Times New Roman"/>
                <w:b/>
                <w:bCs/>
                <w:spacing w:val="-7"/>
              </w:rPr>
              <w:t>внеаудиторная</w:t>
            </w:r>
          </w:p>
          <w:p w:rsidR="00E9698D" w:rsidRPr="00E9698D" w:rsidRDefault="00E9698D" w:rsidP="00E9698D">
            <w:pPr>
              <w:shd w:val="clear" w:color="auto" w:fill="FFFFFF"/>
              <w:autoSpaceDE w:val="0"/>
              <w:autoSpaceDN w:val="0"/>
              <w:adjustRightInd w:val="0"/>
              <w:ind w:left="29"/>
              <w:jc w:val="both"/>
              <w:rPr>
                <w:rFonts w:ascii="Times New Roman" w:hAnsi="Times New Roman"/>
              </w:rPr>
            </w:pPr>
            <w:r w:rsidRPr="00E9698D">
              <w:rPr>
                <w:rFonts w:ascii="Times New Roman" w:hAnsi="Times New Roman"/>
                <w:b/>
                <w:bCs/>
                <w:spacing w:val="-7"/>
              </w:rPr>
              <w:t>работа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spacing w:val="-7"/>
              </w:rPr>
            </w:pPr>
            <w:r w:rsidRPr="00E9698D">
              <w:rPr>
                <w:rFonts w:ascii="Times New Roman" w:hAnsi="Times New Roman"/>
                <w:b/>
                <w:bCs/>
                <w:spacing w:val="-7"/>
              </w:rPr>
              <w:t>Минимальное</w:t>
            </w:r>
          </w:p>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b/>
                <w:bCs/>
                <w:spacing w:val="-6"/>
              </w:rPr>
              <w:t>количество</w:t>
            </w:r>
          </w:p>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b/>
                <w:bCs/>
              </w:rPr>
              <w:t>баллов</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spacing w:val="-8"/>
              </w:rPr>
            </w:pPr>
            <w:r w:rsidRPr="00E9698D">
              <w:rPr>
                <w:rFonts w:ascii="Times New Roman" w:hAnsi="Times New Roman"/>
                <w:b/>
                <w:bCs/>
                <w:spacing w:val="-8"/>
              </w:rPr>
              <w:t>Максимальное</w:t>
            </w:r>
          </w:p>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b/>
                <w:bCs/>
                <w:spacing w:val="-6"/>
              </w:rPr>
              <w:t>количество</w:t>
            </w:r>
          </w:p>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b/>
                <w:bCs/>
              </w:rPr>
              <w:t>баллов</w:t>
            </w:r>
          </w:p>
        </w:tc>
      </w:tr>
      <w:tr w:rsidR="00E9698D" w:rsidRPr="00E9698D" w:rsidTr="002B37ED">
        <w:trPr>
          <w:gridAfter w:val="2"/>
          <w:wAfter w:w="2560" w:type="dxa"/>
          <w:trHeight w:hRule="exact" w:val="100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Подготовка теоретического сообщения №1 по темам  на выбор (раздел 1)</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Текущий контроль 1 </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(доклад)</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внеаудиторная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95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Подготовка теоретического сообщения №2 по темам  на выбор (раздел 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2(доклад)</w:t>
            </w:r>
          </w:p>
          <w:p w:rsidR="00E9698D" w:rsidRPr="00E9698D" w:rsidRDefault="00E9698D" w:rsidP="00E9698D">
            <w:pPr>
              <w:shd w:val="clear" w:color="auto" w:fill="FFFFFF"/>
              <w:autoSpaceDE w:val="0"/>
              <w:autoSpaceDN w:val="0"/>
              <w:adjustRightInd w:val="0"/>
              <w:jc w:val="both"/>
              <w:rPr>
                <w:rFonts w:ascii="Times New Roman" w:hAnsi="Times New Roman"/>
                <w:i/>
                <w:iCs/>
              </w:rPr>
            </w:pP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внеаудиторная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99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Написание реферата по темам на выбор</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контроль3</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(реферат)</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proofErr w:type="spellStart"/>
            <w:r w:rsidRPr="00E9698D">
              <w:rPr>
                <w:rFonts w:ascii="Times New Roman" w:hAnsi="Times New Roman"/>
                <w:i/>
                <w:iCs/>
              </w:rPr>
              <w:t>Вне-аудиторная</w:t>
            </w:r>
            <w:proofErr w:type="spellEnd"/>
            <w:r w:rsidRPr="00E9698D">
              <w:rPr>
                <w:rFonts w:ascii="Times New Roman" w:hAnsi="Times New Roman"/>
                <w:i/>
                <w:iCs/>
              </w:rPr>
              <w:t xml:space="preserve"> </w:t>
            </w:r>
          </w:p>
          <w:p w:rsidR="00E9698D" w:rsidRPr="00E9698D" w:rsidRDefault="00E9698D" w:rsidP="00E9698D">
            <w:pPr>
              <w:shd w:val="clear" w:color="auto" w:fill="FFFFFF"/>
              <w:autoSpaceDE w:val="0"/>
              <w:autoSpaceDN w:val="0"/>
              <w:adjustRightInd w:val="0"/>
              <w:jc w:val="both"/>
              <w:rPr>
                <w:rFonts w:ascii="Times New Roman" w:hAnsi="Times New Roman"/>
                <w:i/>
                <w:iCs/>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3</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117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tabs>
                <w:tab w:val="right" w:leader="underscore" w:pos="9356"/>
              </w:tabs>
              <w:jc w:val="both"/>
              <w:rPr>
                <w:rFonts w:ascii="Times New Roman" w:hAnsi="Times New Roman"/>
              </w:rPr>
            </w:pPr>
            <w:r w:rsidRPr="00E9698D">
              <w:rPr>
                <w:rFonts w:ascii="Times New Roman" w:hAnsi="Times New Roman"/>
              </w:rPr>
              <w:t xml:space="preserve">Оформление отчета по теме «Расчет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человека, занимающегося ФОД»</w:t>
            </w:r>
          </w:p>
          <w:p w:rsidR="00E9698D" w:rsidRPr="00E9698D" w:rsidRDefault="00E9698D" w:rsidP="00E9698D">
            <w:pPr>
              <w:jc w:val="both"/>
              <w:rPr>
                <w:rFonts w:ascii="Times New Roman" w:hAnsi="Times New Roman"/>
                <w:color w:val="FF0000"/>
              </w:rPr>
            </w:pPr>
          </w:p>
          <w:p w:rsidR="00E9698D" w:rsidRPr="00E9698D" w:rsidRDefault="00E9698D" w:rsidP="00E9698D">
            <w:pPr>
              <w:jc w:val="both"/>
              <w:rPr>
                <w:rFonts w:ascii="Times New Roman" w:hAnsi="Times New Roman"/>
              </w:rPr>
            </w:pP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4 </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(письменная работа)</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Аудиторная, внеаудиторная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lang w:val="en-US"/>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4</w:t>
            </w:r>
          </w:p>
        </w:tc>
      </w:tr>
      <w:tr w:rsidR="00E9698D" w:rsidRPr="00E9698D" w:rsidTr="002B37ED">
        <w:trPr>
          <w:gridAfter w:val="2"/>
          <w:wAfter w:w="2560" w:type="dxa"/>
          <w:trHeight w:hRule="exact" w:val="173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tabs>
                <w:tab w:val="right" w:leader="underscore" w:pos="9356"/>
              </w:tabs>
              <w:jc w:val="both"/>
              <w:rPr>
                <w:rFonts w:ascii="Times New Roman" w:hAnsi="Times New Roman"/>
                <w:color w:val="FF0000"/>
              </w:rPr>
            </w:pPr>
            <w:r w:rsidRPr="00E9698D">
              <w:rPr>
                <w:rFonts w:ascii="Times New Roman" w:hAnsi="Times New Roman"/>
              </w:rPr>
              <w:t xml:space="preserve">Оформление отчета по теме: «Расчет калорийности суточного рациона питания (по дневнику питания) и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5</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(письменная работа)</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Аудиторная, внеаудиторная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100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tabs>
                <w:tab w:val="right" w:leader="underscore" w:pos="9356"/>
              </w:tabs>
              <w:jc w:val="both"/>
              <w:rPr>
                <w:rFonts w:ascii="Times New Roman" w:hAnsi="Times New Roman"/>
              </w:rPr>
            </w:pPr>
            <w:r w:rsidRPr="00E9698D">
              <w:rPr>
                <w:rFonts w:ascii="Times New Roman" w:hAnsi="Times New Roman"/>
              </w:rPr>
              <w:t>Подготовка теоретического сообщения №3 по темам  на выбор (раздел 4)</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6</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(доклад)</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внеаудиторная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155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lastRenderedPageBreak/>
              <w:t>Разработка (и защита) программы питания для различных целевых групп ФОТ!</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w:t>
            </w:r>
            <w:r w:rsidRPr="00E9698D">
              <w:rPr>
                <w:rFonts w:ascii="Times New Roman" w:hAnsi="Times New Roman"/>
                <w:i/>
                <w:iCs/>
                <w:lang w:val="en-US"/>
              </w:rPr>
              <w:t>7</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(письменная работа)</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proofErr w:type="spellStart"/>
            <w:r w:rsidRPr="00E9698D">
              <w:rPr>
                <w:rFonts w:ascii="Times New Roman" w:hAnsi="Times New Roman"/>
                <w:i/>
                <w:iCs/>
              </w:rPr>
              <w:t>Вне-аудиторная</w:t>
            </w:r>
            <w:proofErr w:type="spellEnd"/>
            <w:r w:rsidRPr="00E9698D">
              <w:rPr>
                <w:rFonts w:ascii="Times New Roman" w:hAnsi="Times New Roman"/>
                <w:i/>
                <w:iCs/>
              </w:rPr>
              <w:t>, 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3!</w:t>
            </w:r>
          </w:p>
          <w:p w:rsidR="00E9698D" w:rsidRPr="00E9698D" w:rsidRDefault="00E9698D" w:rsidP="00E9698D">
            <w:pPr>
              <w:jc w:val="both"/>
              <w:rPr>
                <w:rFonts w:ascii="Times New Roman" w:hAnsi="Times New Roman"/>
              </w:rPr>
            </w:pP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8!</w:t>
            </w:r>
          </w:p>
          <w:p w:rsidR="00E9698D" w:rsidRPr="00E9698D" w:rsidRDefault="00E9698D" w:rsidP="00E9698D">
            <w:pPr>
              <w:jc w:val="both"/>
              <w:rPr>
                <w:rFonts w:ascii="Times New Roman" w:hAnsi="Times New Roman"/>
              </w:rPr>
            </w:pPr>
          </w:p>
        </w:tc>
      </w:tr>
      <w:tr w:rsidR="00E9698D" w:rsidRPr="00E9698D" w:rsidTr="002B37ED">
        <w:trPr>
          <w:gridAfter w:val="2"/>
          <w:wAfter w:w="2560" w:type="dxa"/>
          <w:trHeight w:hRule="exact" w:val="142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Разработка фрагмента конспекта лекций по темам  на выбор!</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Текущий контроль 8 (письменная работа) </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Вне-</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аудиторная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lang w:val="en-US"/>
              </w:rPr>
              <w:t>3</w:t>
            </w:r>
            <w:r w:rsidRPr="00E9698D">
              <w:rPr>
                <w:rFonts w:ascii="Times New Roman" w:hAnsi="Times New Roman"/>
              </w:rPr>
              <w:t>!</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8!</w:t>
            </w:r>
          </w:p>
        </w:tc>
      </w:tr>
      <w:tr w:rsidR="00E9698D" w:rsidRPr="00E9698D" w:rsidTr="002B37ED">
        <w:trPr>
          <w:gridAfter w:val="2"/>
          <w:wAfter w:w="2560" w:type="dxa"/>
          <w:trHeight w:hRule="exact" w:val="97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Контрольная работа (тестирование) по основным разделам дисциплины!</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 контроль 9</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(тест)</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Аудиторная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3!</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gridAfter w:val="2"/>
          <w:wAfter w:w="2560" w:type="dxa"/>
          <w:trHeight w:hRule="exact" w:val="128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Разработка (и защита) агитационной карты для различных целевых групп ФОД</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 xml:space="preserve">Текущий </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контроль 10</w:t>
            </w:r>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(письменная работа)</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proofErr w:type="spellStart"/>
            <w:r w:rsidRPr="00E9698D">
              <w:rPr>
                <w:rFonts w:ascii="Times New Roman" w:hAnsi="Times New Roman"/>
                <w:i/>
                <w:iCs/>
              </w:rPr>
              <w:t>Вне-аудиторная</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4</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rPr>
              <w:t>8</w:t>
            </w:r>
          </w:p>
        </w:tc>
      </w:tr>
      <w:tr w:rsidR="00E9698D" w:rsidRPr="00E9698D" w:rsidTr="002B37ED">
        <w:trPr>
          <w:gridAfter w:val="2"/>
          <w:wAfter w:w="2560" w:type="dxa"/>
          <w:trHeight w:hRule="exact" w:val="134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Оформление отчета об анализе современных направлений НИР по проблеме питания в ФОД</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Текущий</w:t>
            </w:r>
          </w:p>
          <w:p w:rsidR="00E9698D" w:rsidRPr="00E9698D" w:rsidRDefault="00E9698D" w:rsidP="00E9698D">
            <w:pPr>
              <w:shd w:val="clear" w:color="auto" w:fill="FFFFFF"/>
              <w:autoSpaceDE w:val="0"/>
              <w:autoSpaceDN w:val="0"/>
              <w:adjustRightInd w:val="0"/>
              <w:ind w:right="-103"/>
              <w:jc w:val="both"/>
              <w:rPr>
                <w:rFonts w:ascii="Times New Roman" w:hAnsi="Times New Roman"/>
                <w:i/>
                <w:iCs/>
              </w:rPr>
            </w:pPr>
            <w:r w:rsidRPr="00E9698D">
              <w:rPr>
                <w:rFonts w:ascii="Times New Roman" w:hAnsi="Times New Roman"/>
                <w:i/>
                <w:iCs/>
              </w:rPr>
              <w:t xml:space="preserve"> контроль </w:t>
            </w:r>
            <w:r w:rsidRPr="00E9698D">
              <w:rPr>
                <w:rFonts w:ascii="Times New Roman" w:hAnsi="Times New Roman"/>
                <w:i/>
                <w:iCs/>
                <w:lang w:val="en-US"/>
              </w:rPr>
              <w:t>1</w:t>
            </w:r>
            <w:proofErr w:type="spellStart"/>
            <w:r w:rsidRPr="00E9698D">
              <w:rPr>
                <w:rFonts w:ascii="Times New Roman" w:hAnsi="Times New Roman"/>
                <w:i/>
                <w:iCs/>
              </w:rPr>
              <w:t>1</w:t>
            </w:r>
            <w:proofErr w:type="spellEnd"/>
          </w:p>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i/>
                <w:iCs/>
              </w:rPr>
              <w:t>(письменная работа)</w:t>
            </w:r>
          </w:p>
        </w:tc>
        <w:tc>
          <w:tcPr>
            <w:tcW w:w="1623" w:type="dxa"/>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proofErr w:type="spellStart"/>
            <w:r w:rsidRPr="00E9698D">
              <w:rPr>
                <w:rFonts w:ascii="Times New Roman" w:hAnsi="Times New Roman"/>
                <w:i/>
                <w:iCs/>
              </w:rPr>
              <w:t>Вне-аудиторная</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lang w:val="en-US"/>
              </w:rPr>
              <w:t>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jc w:val="both"/>
              <w:rPr>
                <w:rFonts w:ascii="Times New Roman" w:hAnsi="Times New Roman"/>
              </w:rPr>
            </w:pPr>
            <w:r w:rsidRPr="00E9698D">
              <w:rPr>
                <w:rFonts w:ascii="Times New Roman" w:hAnsi="Times New Roman"/>
                <w:lang w:val="en-US"/>
              </w:rPr>
              <w:t>6</w:t>
            </w:r>
          </w:p>
        </w:tc>
      </w:tr>
      <w:tr w:rsidR="00E9698D" w:rsidRPr="00E9698D" w:rsidTr="002B37ED">
        <w:trPr>
          <w:trHeight w:hRule="exact" w:val="594"/>
        </w:trPr>
        <w:tc>
          <w:tcPr>
            <w:tcW w:w="6663" w:type="dxa"/>
            <w:gridSpan w:val="3"/>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i/>
                <w:iCs/>
              </w:rPr>
            </w:pPr>
            <w:r w:rsidRPr="00E9698D">
              <w:rPr>
                <w:rFonts w:ascii="Times New Roman" w:hAnsi="Times New Roman"/>
                <w:b/>
              </w:rPr>
              <w:t>Итого минимум</w:t>
            </w:r>
            <w:r w:rsidRPr="00E9698D">
              <w:rPr>
                <w:rFonts w:ascii="Times New Roman" w:hAnsi="Times New Roman"/>
              </w:rPr>
              <w:t>:</w:t>
            </w:r>
          </w:p>
        </w:tc>
        <w:tc>
          <w:tcPr>
            <w:tcW w:w="1417" w:type="dxa"/>
            <w:tcBorders>
              <w:top w:val="single" w:sz="6" w:space="0" w:color="auto"/>
              <w:bottom w:val="single" w:sz="4" w:space="0" w:color="auto"/>
            </w:tcBorders>
          </w:tcPr>
          <w:p w:rsidR="00E9698D" w:rsidRPr="00E9698D" w:rsidRDefault="00E9698D" w:rsidP="00E9698D">
            <w:pPr>
              <w:spacing w:line="360" w:lineRule="auto"/>
              <w:jc w:val="both"/>
              <w:rPr>
                <w:rFonts w:ascii="Times New Roman" w:hAnsi="Times New Roman"/>
              </w:rPr>
            </w:pPr>
            <w:r w:rsidRPr="00E9698D">
              <w:rPr>
                <w:rFonts w:ascii="Times New Roman" w:hAnsi="Times New Roman"/>
              </w:rPr>
              <w:t>28</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pacing w:line="360" w:lineRule="auto"/>
              <w:jc w:val="both"/>
              <w:rPr>
                <w:rFonts w:ascii="Times New Roman" w:hAnsi="Times New Roman"/>
              </w:rPr>
            </w:pPr>
            <w:r w:rsidRPr="00E9698D">
              <w:rPr>
                <w:rFonts w:ascii="Times New Roman" w:hAnsi="Times New Roman"/>
              </w:rPr>
              <w:t>70</w:t>
            </w:r>
          </w:p>
        </w:tc>
        <w:tc>
          <w:tcPr>
            <w:tcW w:w="1280" w:type="dxa"/>
            <w:vAlign w:val="center"/>
          </w:tcPr>
          <w:p w:rsidR="00E9698D" w:rsidRPr="00E9698D" w:rsidRDefault="00E9698D" w:rsidP="00E9698D">
            <w:pPr>
              <w:jc w:val="both"/>
              <w:rPr>
                <w:rFonts w:ascii="Times New Roman" w:hAnsi="Times New Roman"/>
              </w:rPr>
            </w:pPr>
          </w:p>
        </w:tc>
        <w:tc>
          <w:tcPr>
            <w:tcW w:w="1280" w:type="dxa"/>
            <w:vAlign w:val="center"/>
          </w:tcPr>
          <w:p w:rsidR="00E9698D" w:rsidRPr="00E9698D" w:rsidRDefault="00E9698D" w:rsidP="00E9698D">
            <w:pPr>
              <w:jc w:val="both"/>
              <w:rPr>
                <w:rFonts w:ascii="Times New Roman" w:hAnsi="Times New Roman"/>
              </w:rPr>
            </w:pPr>
            <w:r w:rsidRPr="00E9698D">
              <w:rPr>
                <w:rFonts w:ascii="Times New Roman" w:hAnsi="Times New Roman"/>
              </w:rPr>
              <w:t>6</w:t>
            </w:r>
          </w:p>
        </w:tc>
      </w:tr>
      <w:tr w:rsidR="00E9698D" w:rsidRPr="00E9698D" w:rsidTr="002B37ED">
        <w:trPr>
          <w:trHeight w:hRule="exact" w:val="574"/>
        </w:trPr>
        <w:tc>
          <w:tcPr>
            <w:tcW w:w="6663" w:type="dxa"/>
            <w:gridSpan w:val="3"/>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pacing w:line="360" w:lineRule="auto"/>
              <w:jc w:val="both"/>
              <w:rPr>
                <w:rFonts w:ascii="Times New Roman" w:hAnsi="Times New Roman"/>
                <w:b/>
                <w:bCs/>
              </w:rPr>
            </w:pPr>
            <w:r w:rsidRPr="00E9698D">
              <w:rPr>
                <w:rFonts w:ascii="Times New Roman" w:hAnsi="Times New Roman"/>
                <w:b/>
                <w:bCs/>
              </w:rPr>
              <w:t>Промежуточный контроль (экзамен)</w:t>
            </w:r>
          </w:p>
        </w:tc>
        <w:tc>
          <w:tcPr>
            <w:tcW w:w="1417" w:type="dxa"/>
            <w:tcBorders>
              <w:top w:val="single" w:sz="4" w:space="0" w:color="auto"/>
              <w:bottom w:val="single" w:sz="4" w:space="0" w:color="auto"/>
            </w:tcBorders>
          </w:tcPr>
          <w:p w:rsidR="00E9698D" w:rsidRPr="00E9698D" w:rsidRDefault="00E9698D" w:rsidP="00E9698D">
            <w:pPr>
              <w:spacing w:line="360" w:lineRule="auto"/>
              <w:jc w:val="both"/>
              <w:rPr>
                <w:rFonts w:ascii="Times New Roman" w:hAnsi="Times New Roman"/>
              </w:rPr>
            </w:pPr>
            <w:r w:rsidRPr="00E9698D">
              <w:rPr>
                <w:rFonts w:ascii="Times New Roman" w:hAnsi="Times New Roman"/>
                <w:bCs/>
              </w:rPr>
              <w:t>22</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pacing w:line="360" w:lineRule="auto"/>
              <w:jc w:val="both"/>
              <w:rPr>
                <w:rFonts w:ascii="Times New Roman" w:hAnsi="Times New Roman"/>
              </w:rPr>
            </w:pPr>
            <w:r w:rsidRPr="00E9698D">
              <w:rPr>
                <w:rFonts w:ascii="Times New Roman" w:hAnsi="Times New Roman"/>
              </w:rPr>
              <w:t>30</w:t>
            </w:r>
          </w:p>
        </w:tc>
        <w:tc>
          <w:tcPr>
            <w:tcW w:w="1280" w:type="dxa"/>
          </w:tcPr>
          <w:p w:rsidR="00E9698D" w:rsidRPr="00E9698D" w:rsidRDefault="00E9698D" w:rsidP="00E9698D">
            <w:pPr>
              <w:spacing w:line="360" w:lineRule="auto"/>
              <w:jc w:val="both"/>
              <w:rPr>
                <w:rFonts w:ascii="Times New Roman" w:hAnsi="Times New Roman"/>
              </w:rPr>
            </w:pPr>
          </w:p>
        </w:tc>
        <w:tc>
          <w:tcPr>
            <w:tcW w:w="1280" w:type="dxa"/>
            <w:vAlign w:val="center"/>
          </w:tcPr>
          <w:p w:rsidR="00E9698D" w:rsidRPr="00E9698D" w:rsidRDefault="00E9698D" w:rsidP="00E9698D">
            <w:pPr>
              <w:spacing w:line="360" w:lineRule="auto"/>
              <w:jc w:val="both"/>
              <w:rPr>
                <w:rFonts w:ascii="Times New Roman" w:hAnsi="Times New Roman"/>
                <w:b/>
              </w:rPr>
            </w:pPr>
            <w:r w:rsidRPr="00E9698D">
              <w:rPr>
                <w:rFonts w:ascii="Times New Roman" w:hAnsi="Times New Roman"/>
                <w:b/>
                <w:i/>
                <w:iCs/>
              </w:rPr>
              <w:t>70</w:t>
            </w:r>
          </w:p>
        </w:tc>
      </w:tr>
      <w:tr w:rsidR="00E9698D" w:rsidRPr="00E9698D" w:rsidTr="002B37ED">
        <w:trPr>
          <w:trHeight w:hRule="exact" w:val="536"/>
        </w:trPr>
        <w:tc>
          <w:tcPr>
            <w:tcW w:w="6663" w:type="dxa"/>
            <w:gridSpan w:val="3"/>
            <w:tcBorders>
              <w:top w:val="single" w:sz="6" w:space="0" w:color="auto"/>
              <w:left w:val="single" w:sz="6" w:space="0" w:color="auto"/>
              <w:bottom w:val="single" w:sz="6" w:space="0" w:color="auto"/>
              <w:right w:val="single" w:sz="6" w:space="0" w:color="auto"/>
            </w:tcBorders>
            <w:shd w:val="clear" w:color="auto" w:fill="FFFFFF"/>
          </w:tcPr>
          <w:p w:rsidR="00E9698D" w:rsidRPr="00E9698D" w:rsidRDefault="00E9698D" w:rsidP="00E9698D">
            <w:pPr>
              <w:spacing w:line="360" w:lineRule="auto"/>
              <w:jc w:val="both"/>
              <w:rPr>
                <w:rFonts w:ascii="Times New Roman" w:hAnsi="Times New Roman"/>
                <w:b/>
                <w:bCs/>
              </w:rPr>
            </w:pPr>
            <w:r w:rsidRPr="00E9698D">
              <w:rPr>
                <w:rFonts w:ascii="Times New Roman" w:hAnsi="Times New Roman"/>
                <w:b/>
              </w:rPr>
              <w:t>Итого минимум:</w:t>
            </w:r>
          </w:p>
        </w:tc>
        <w:tc>
          <w:tcPr>
            <w:tcW w:w="1417" w:type="dxa"/>
            <w:tcBorders>
              <w:top w:val="single" w:sz="4" w:space="0" w:color="auto"/>
              <w:bottom w:val="single" w:sz="4" w:space="0" w:color="auto"/>
            </w:tcBorders>
          </w:tcPr>
          <w:p w:rsidR="00E9698D" w:rsidRPr="00E9698D" w:rsidRDefault="00E9698D" w:rsidP="00E9698D">
            <w:pPr>
              <w:spacing w:line="360" w:lineRule="auto"/>
              <w:jc w:val="both"/>
              <w:rPr>
                <w:rFonts w:ascii="Times New Roman" w:hAnsi="Times New Roman"/>
              </w:rPr>
            </w:pPr>
            <w:r w:rsidRPr="00E9698D">
              <w:rPr>
                <w:rFonts w:ascii="Times New Roman" w:hAnsi="Times New Roman"/>
              </w:rPr>
              <w:t>50</w:t>
            </w:r>
          </w:p>
        </w:tc>
        <w:tc>
          <w:tcPr>
            <w:tcW w:w="1280" w:type="dxa"/>
            <w:tcBorders>
              <w:top w:val="single" w:sz="6" w:space="0" w:color="auto"/>
              <w:left w:val="single" w:sz="6" w:space="0" w:color="auto"/>
              <w:bottom w:val="single" w:sz="6" w:space="0" w:color="auto"/>
              <w:right w:val="single" w:sz="6" w:space="0" w:color="auto"/>
            </w:tcBorders>
            <w:shd w:val="clear" w:color="auto" w:fill="FFFFFF"/>
            <w:vAlign w:val="center"/>
          </w:tcPr>
          <w:p w:rsidR="00E9698D" w:rsidRPr="00E9698D" w:rsidRDefault="00E9698D" w:rsidP="00E9698D">
            <w:pPr>
              <w:spacing w:line="360" w:lineRule="auto"/>
              <w:jc w:val="both"/>
              <w:rPr>
                <w:rFonts w:ascii="Times New Roman" w:hAnsi="Times New Roman"/>
              </w:rPr>
            </w:pPr>
            <w:r w:rsidRPr="00E9698D">
              <w:rPr>
                <w:rFonts w:ascii="Times New Roman" w:hAnsi="Times New Roman"/>
              </w:rPr>
              <w:t>100</w:t>
            </w:r>
          </w:p>
        </w:tc>
        <w:tc>
          <w:tcPr>
            <w:tcW w:w="1280" w:type="dxa"/>
          </w:tcPr>
          <w:p w:rsidR="00E9698D" w:rsidRPr="00E9698D" w:rsidRDefault="00E9698D" w:rsidP="00E9698D">
            <w:pPr>
              <w:spacing w:line="360" w:lineRule="auto"/>
              <w:jc w:val="both"/>
              <w:rPr>
                <w:rFonts w:ascii="Times New Roman" w:hAnsi="Times New Roman"/>
                <w:color w:val="FF0000"/>
              </w:rPr>
            </w:pPr>
          </w:p>
        </w:tc>
        <w:tc>
          <w:tcPr>
            <w:tcW w:w="1280" w:type="dxa"/>
            <w:vAlign w:val="center"/>
          </w:tcPr>
          <w:p w:rsidR="00E9698D" w:rsidRPr="00E9698D" w:rsidRDefault="00E9698D" w:rsidP="00E9698D">
            <w:pPr>
              <w:spacing w:line="360" w:lineRule="auto"/>
              <w:jc w:val="both"/>
              <w:rPr>
                <w:rFonts w:ascii="Times New Roman" w:hAnsi="Times New Roman"/>
                <w:color w:val="FF0000"/>
              </w:rPr>
            </w:pPr>
            <w:r w:rsidRPr="00E9698D">
              <w:rPr>
                <w:rFonts w:ascii="Times New Roman" w:hAnsi="Times New Roman"/>
                <w:b/>
                <w:bCs/>
              </w:rPr>
              <w:t>30</w:t>
            </w:r>
          </w:p>
        </w:tc>
      </w:tr>
    </w:tbl>
    <w:p w:rsidR="00E9698D" w:rsidRPr="00E9698D" w:rsidRDefault="00E9698D" w:rsidP="00E9698D">
      <w:pPr>
        <w:shd w:val="clear" w:color="auto" w:fill="FFFFFF"/>
        <w:autoSpaceDE w:val="0"/>
        <w:autoSpaceDN w:val="0"/>
        <w:adjustRightInd w:val="0"/>
        <w:jc w:val="both"/>
        <w:rPr>
          <w:rFonts w:ascii="Times New Roman" w:hAnsi="Times New Roman"/>
          <w:b/>
          <w:bCs/>
          <w:sz w:val="28"/>
          <w:szCs w:val="28"/>
        </w:rPr>
      </w:pPr>
    </w:p>
    <w:p w:rsidR="00E9698D" w:rsidRPr="00E9698D" w:rsidRDefault="00E9698D" w:rsidP="00E9698D">
      <w:pPr>
        <w:shd w:val="clear" w:color="auto" w:fill="FFFFFF"/>
        <w:autoSpaceDE w:val="0"/>
        <w:autoSpaceDN w:val="0"/>
        <w:adjustRightInd w:val="0"/>
        <w:jc w:val="both"/>
        <w:rPr>
          <w:rFonts w:ascii="Times New Roman" w:hAnsi="Times New Roman"/>
          <w:b/>
          <w:bCs/>
          <w:sz w:val="28"/>
          <w:szCs w:val="28"/>
        </w:rPr>
      </w:pPr>
      <w:r w:rsidRPr="00E9698D">
        <w:rPr>
          <w:rFonts w:ascii="Times New Roman" w:hAnsi="Times New Roman"/>
          <w:b/>
          <w:bCs/>
          <w:sz w:val="28"/>
          <w:szCs w:val="28"/>
        </w:rPr>
        <w:t>Дополнительный модуль</w:t>
      </w:r>
    </w:p>
    <w:p w:rsidR="00E9698D" w:rsidRPr="00E9698D" w:rsidRDefault="00E9698D" w:rsidP="00E9698D">
      <w:pPr>
        <w:shd w:val="clear" w:color="auto" w:fill="FFFFFF"/>
        <w:autoSpaceDE w:val="0"/>
        <w:autoSpaceDN w:val="0"/>
        <w:adjustRightInd w:val="0"/>
        <w:ind w:right="77"/>
        <w:jc w:val="both"/>
        <w:outlineLvl w:val="0"/>
        <w:rPr>
          <w:rFonts w:ascii="Times New Roman" w:hAnsi="Times New Roman"/>
          <w:b/>
          <w:bCs/>
          <w:spacing w:val="-4"/>
        </w:rPr>
      </w:pPr>
      <w:r w:rsidRPr="00E9698D">
        <w:rPr>
          <w:rFonts w:ascii="Times New Roman" w:hAnsi="Times New Roman"/>
          <w:b/>
          <w:bCs/>
          <w:spacing w:val="-4"/>
        </w:rPr>
        <w:t xml:space="preserve">2 курс  3 семестр            </w:t>
      </w:r>
    </w:p>
    <w:p w:rsidR="00E9698D" w:rsidRPr="00E9698D" w:rsidRDefault="00E9698D" w:rsidP="00E9698D">
      <w:pPr>
        <w:shd w:val="clear" w:color="auto" w:fill="FFFFFF"/>
        <w:autoSpaceDE w:val="0"/>
        <w:autoSpaceDN w:val="0"/>
        <w:adjustRightInd w:val="0"/>
        <w:jc w:val="both"/>
        <w:rPr>
          <w:rFonts w:ascii="Times New Roman" w:hAnsi="Times New Roman"/>
          <w:b/>
          <w:bCs/>
          <w:sz w:val="28"/>
          <w:szCs w:val="28"/>
        </w:rPr>
      </w:pP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49"/>
        <w:gridCol w:w="1951"/>
        <w:gridCol w:w="5760"/>
        <w:gridCol w:w="900"/>
      </w:tblGrid>
      <w:tr w:rsidR="00E9698D" w:rsidRPr="00E9698D" w:rsidTr="002B37ED">
        <w:trPr>
          <w:trHeight w:hRule="exact" w:val="908"/>
        </w:trPr>
        <w:tc>
          <w:tcPr>
            <w:tcW w:w="749"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b/>
                <w:bCs/>
                <w:sz w:val="28"/>
                <w:szCs w:val="28"/>
              </w:rPr>
            </w:pPr>
            <w:r w:rsidRPr="00E9698D">
              <w:rPr>
                <w:rFonts w:ascii="Times New Roman" w:hAnsi="Times New Roman"/>
                <w:b/>
                <w:bCs/>
                <w:sz w:val="28"/>
                <w:szCs w:val="28"/>
              </w:rPr>
              <w:t>№</w:t>
            </w:r>
          </w:p>
          <w:p w:rsidR="00E9698D" w:rsidRPr="00E9698D" w:rsidRDefault="00E9698D" w:rsidP="00E9698D">
            <w:pPr>
              <w:shd w:val="clear" w:color="auto" w:fill="FFFFFF"/>
              <w:autoSpaceDE w:val="0"/>
              <w:autoSpaceDN w:val="0"/>
              <w:adjustRightInd w:val="0"/>
              <w:jc w:val="both"/>
              <w:rPr>
                <w:rFonts w:ascii="Times New Roman" w:hAnsi="Times New Roman"/>
                <w:b/>
                <w:bCs/>
                <w:sz w:val="28"/>
                <w:szCs w:val="28"/>
              </w:rPr>
            </w:pPr>
            <w:r w:rsidRPr="00E9698D">
              <w:rPr>
                <w:rFonts w:ascii="Times New Roman" w:hAnsi="Times New Roman"/>
                <w:b/>
                <w:bCs/>
                <w:sz w:val="28"/>
                <w:szCs w:val="28"/>
              </w:rPr>
              <w:t>п.п.</w:t>
            </w:r>
          </w:p>
        </w:tc>
        <w:tc>
          <w:tcPr>
            <w:tcW w:w="1951"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Сроки проведения</w:t>
            </w:r>
          </w:p>
        </w:tc>
        <w:tc>
          <w:tcPr>
            <w:tcW w:w="576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Виды деятельности</w:t>
            </w:r>
          </w:p>
        </w:tc>
        <w:tc>
          <w:tcPr>
            <w:tcW w:w="90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 xml:space="preserve">Кол-во </w:t>
            </w:r>
          </w:p>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 xml:space="preserve">баллов </w:t>
            </w:r>
            <w:proofErr w:type="spellStart"/>
            <w:r w:rsidRPr="00E9698D">
              <w:rPr>
                <w:rFonts w:ascii="Times New Roman" w:hAnsi="Times New Roman"/>
                <w:b/>
                <w:bCs/>
              </w:rPr>
              <w:t>баллов</w:t>
            </w:r>
            <w:proofErr w:type="spellEnd"/>
          </w:p>
        </w:tc>
      </w:tr>
      <w:tr w:rsidR="00E9698D" w:rsidRPr="00E9698D" w:rsidTr="002B37ED">
        <w:trPr>
          <w:trHeight w:hRule="exact" w:val="787"/>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rPr>
              <w:t>Теоретическое сообщение по разделам 1, 2 (на выбор)</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lang w:val="en-US"/>
              </w:rPr>
            </w:pPr>
            <w:r w:rsidRPr="00E9698D">
              <w:rPr>
                <w:rFonts w:ascii="Times New Roman" w:hAnsi="Times New Roman"/>
                <w:b/>
                <w:bCs/>
                <w:lang w:val="en-US"/>
              </w:rPr>
              <w:t>10</w:t>
            </w:r>
          </w:p>
        </w:tc>
      </w:tr>
      <w:tr w:rsidR="00E9698D" w:rsidRPr="00E9698D" w:rsidTr="002B37ED">
        <w:trPr>
          <w:trHeight w:hRule="exact" w:val="713"/>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rPr>
              <w:t xml:space="preserve">Оценка пищевого статуса занимающегося в ФОД </w:t>
            </w:r>
            <w:r w:rsidRPr="00E9698D">
              <w:rPr>
                <w:rFonts w:ascii="Times New Roman" w:hAnsi="Times New Roman"/>
                <w:i/>
              </w:rPr>
              <w:t>(практическая работа</w:t>
            </w:r>
            <w:r w:rsidRPr="00E9698D">
              <w:rPr>
                <w:rFonts w:ascii="Times New Roman" w:hAnsi="Times New Roman"/>
              </w:rPr>
              <w:t>)</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6</w:t>
            </w:r>
          </w:p>
        </w:tc>
      </w:tr>
      <w:tr w:rsidR="00E9698D" w:rsidRPr="00E9698D" w:rsidTr="002B37ED">
        <w:trPr>
          <w:trHeight w:hRule="exact" w:val="694"/>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rPr>
              <w:t>Определение стратегии регуляции массы тела (</w:t>
            </w:r>
            <w:r w:rsidRPr="00E9698D">
              <w:rPr>
                <w:rFonts w:ascii="Times New Roman" w:hAnsi="Times New Roman"/>
                <w:i/>
              </w:rPr>
              <w:t>практическая работа)</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6</w:t>
            </w:r>
          </w:p>
        </w:tc>
      </w:tr>
      <w:tr w:rsidR="00E9698D" w:rsidRPr="00E9698D" w:rsidTr="002B37ED">
        <w:trPr>
          <w:trHeight w:hRule="exact" w:val="718"/>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Контрольная работа (тестирование) по основным разделам дисциплины</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lang w:val="en-US"/>
              </w:rPr>
            </w:pPr>
            <w:r w:rsidRPr="00E9698D">
              <w:rPr>
                <w:rFonts w:ascii="Times New Roman" w:hAnsi="Times New Roman"/>
                <w:b/>
                <w:bCs/>
                <w:lang w:val="en-US"/>
              </w:rPr>
              <w:t>10</w:t>
            </w:r>
          </w:p>
        </w:tc>
      </w:tr>
      <w:tr w:rsidR="00E9698D" w:rsidRPr="00E9698D" w:rsidTr="002B37ED">
        <w:trPr>
          <w:trHeight w:hRule="exact" w:val="715"/>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jc w:val="both"/>
              <w:rPr>
                <w:rFonts w:ascii="Times New Roman" w:hAnsi="Times New Roman"/>
              </w:rPr>
            </w:pPr>
            <w:r w:rsidRPr="00E9698D">
              <w:rPr>
                <w:rFonts w:ascii="Times New Roman" w:hAnsi="Times New Roman"/>
              </w:rPr>
              <w:t>Разработка (и защита) программы питания для конкретной целевой группы в  ФОД</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10</w:t>
            </w:r>
          </w:p>
        </w:tc>
      </w:tr>
      <w:tr w:rsidR="00E9698D" w:rsidRPr="00E9698D" w:rsidTr="002B37ED">
        <w:trPr>
          <w:trHeight w:hRule="exact" w:val="838"/>
        </w:trPr>
        <w:tc>
          <w:tcPr>
            <w:tcW w:w="749" w:type="dxa"/>
            <w:shd w:val="clear" w:color="auto" w:fill="FFFFFF"/>
          </w:tcPr>
          <w:p w:rsidR="00E9698D" w:rsidRPr="00E9698D" w:rsidRDefault="00E9698D" w:rsidP="00E9698D">
            <w:pPr>
              <w:widowControl w:val="0"/>
              <w:numPr>
                <w:ilvl w:val="0"/>
                <w:numId w:val="19"/>
              </w:numPr>
              <w:shd w:val="clear" w:color="auto" w:fill="FFFFFF"/>
              <w:autoSpaceDE w:val="0"/>
              <w:autoSpaceDN w:val="0"/>
              <w:adjustRightInd w:val="0"/>
              <w:spacing w:after="0" w:line="240" w:lineRule="auto"/>
              <w:ind w:right="-40"/>
              <w:jc w:val="both"/>
              <w:rPr>
                <w:rFonts w:ascii="Times New Roman" w:hAnsi="Times New Roman"/>
                <w:sz w:val="28"/>
                <w:szCs w:val="28"/>
                <w:lang w:val="en-US"/>
              </w:rPr>
            </w:pPr>
          </w:p>
        </w:tc>
        <w:tc>
          <w:tcPr>
            <w:tcW w:w="1951" w:type="dxa"/>
            <w:shd w:val="clear" w:color="auto" w:fill="FFFFFF"/>
          </w:tcPr>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 xml:space="preserve">По расписанию </w:t>
            </w:r>
          </w:p>
          <w:p w:rsidR="00E9698D" w:rsidRPr="00E9698D" w:rsidRDefault="00E9698D" w:rsidP="00E9698D">
            <w:pPr>
              <w:shd w:val="clear" w:color="auto" w:fill="FFFFFF"/>
              <w:autoSpaceDE w:val="0"/>
              <w:autoSpaceDN w:val="0"/>
              <w:adjustRightInd w:val="0"/>
              <w:ind w:right="-40"/>
              <w:jc w:val="both"/>
              <w:rPr>
                <w:rFonts w:ascii="Times New Roman" w:hAnsi="Times New Roman"/>
              </w:rPr>
            </w:pPr>
            <w:r w:rsidRPr="00E9698D">
              <w:rPr>
                <w:rFonts w:ascii="Times New Roman" w:hAnsi="Times New Roman"/>
              </w:rPr>
              <w:t>преподавателя</w:t>
            </w:r>
          </w:p>
        </w:tc>
        <w:tc>
          <w:tcPr>
            <w:tcW w:w="5760" w:type="dxa"/>
            <w:shd w:val="clear" w:color="auto" w:fill="FFFFFF"/>
          </w:tcPr>
          <w:p w:rsidR="00E9698D" w:rsidRPr="00E9698D" w:rsidRDefault="00E9698D" w:rsidP="00E9698D">
            <w:pPr>
              <w:shd w:val="clear" w:color="auto" w:fill="FFFFFF"/>
              <w:autoSpaceDE w:val="0"/>
              <w:autoSpaceDN w:val="0"/>
              <w:adjustRightInd w:val="0"/>
              <w:jc w:val="both"/>
              <w:rPr>
                <w:rFonts w:ascii="Times New Roman" w:hAnsi="Times New Roman"/>
              </w:rPr>
            </w:pPr>
            <w:r w:rsidRPr="00E9698D">
              <w:rPr>
                <w:rFonts w:ascii="Times New Roman" w:hAnsi="Times New Roman"/>
              </w:rPr>
              <w:t>Разработка агитационной карты (и презентация) для конкретной целевой  группы в ФОД</w:t>
            </w:r>
          </w:p>
        </w:tc>
        <w:tc>
          <w:tcPr>
            <w:tcW w:w="900" w:type="dxa"/>
            <w:shd w:val="clear" w:color="auto" w:fill="FFFFFF"/>
            <w:vAlign w:val="center"/>
          </w:tcPr>
          <w:p w:rsidR="00E9698D" w:rsidRPr="00E9698D" w:rsidRDefault="00E9698D" w:rsidP="00E9698D">
            <w:pPr>
              <w:shd w:val="clear" w:color="auto" w:fill="FFFFFF"/>
              <w:autoSpaceDE w:val="0"/>
              <w:autoSpaceDN w:val="0"/>
              <w:adjustRightInd w:val="0"/>
              <w:jc w:val="both"/>
              <w:rPr>
                <w:rFonts w:ascii="Times New Roman" w:hAnsi="Times New Roman"/>
                <w:b/>
                <w:bCs/>
              </w:rPr>
            </w:pPr>
            <w:r w:rsidRPr="00E9698D">
              <w:rPr>
                <w:rFonts w:ascii="Times New Roman" w:hAnsi="Times New Roman"/>
                <w:b/>
                <w:bCs/>
              </w:rPr>
              <w:t>8</w:t>
            </w:r>
          </w:p>
        </w:tc>
      </w:tr>
    </w:tbl>
    <w:p w:rsidR="00E9698D" w:rsidRPr="00E9698D" w:rsidRDefault="00E9698D" w:rsidP="00E9698D">
      <w:pPr>
        <w:shd w:val="clear" w:color="auto" w:fill="FFFFFF"/>
        <w:spacing w:after="0" w:line="240" w:lineRule="auto"/>
        <w:jc w:val="both"/>
        <w:outlineLvl w:val="0"/>
        <w:rPr>
          <w:rFonts w:ascii="Times New Roman" w:hAnsi="Times New Roman"/>
          <w:b/>
          <w:color w:val="212121"/>
          <w:spacing w:val="-4"/>
          <w:sz w:val="24"/>
          <w:szCs w:val="24"/>
        </w:rPr>
      </w:pPr>
    </w:p>
    <w:p w:rsidR="00E9698D" w:rsidRPr="00E9698D" w:rsidRDefault="00E9698D" w:rsidP="00E9698D">
      <w:pPr>
        <w:keepNext/>
        <w:spacing w:line="360" w:lineRule="auto"/>
        <w:jc w:val="both"/>
        <w:rPr>
          <w:rFonts w:ascii="Times New Roman" w:hAnsi="Times New Roman"/>
          <w:b/>
        </w:rPr>
      </w:pPr>
      <w:r w:rsidRPr="00E9698D">
        <w:rPr>
          <w:rFonts w:ascii="Times New Roman" w:hAnsi="Times New Roman"/>
          <w:b/>
        </w:rPr>
        <w:t>Теоретические сообщения</w:t>
      </w:r>
    </w:p>
    <w:p w:rsidR="00E9698D" w:rsidRPr="00E9698D" w:rsidRDefault="00E9698D" w:rsidP="00E9698D">
      <w:pPr>
        <w:spacing w:line="360" w:lineRule="auto"/>
        <w:ind w:firstLine="567"/>
        <w:jc w:val="both"/>
        <w:rPr>
          <w:rFonts w:ascii="Times New Roman" w:hAnsi="Times New Roman"/>
          <w:color w:val="FF0000"/>
        </w:rPr>
      </w:pPr>
      <w:r w:rsidRPr="00E9698D">
        <w:rPr>
          <w:rFonts w:ascii="Times New Roman" w:hAnsi="Times New Roman"/>
          <w:bCs/>
        </w:rPr>
        <w:t xml:space="preserve">В процессе изучения разделов 1, 2 и 4 </w:t>
      </w:r>
      <w:r w:rsidRPr="00E9698D">
        <w:rPr>
          <w:rFonts w:ascii="Times New Roman" w:hAnsi="Times New Roman"/>
          <w:bCs/>
          <w:i/>
          <w:iCs/>
        </w:rPr>
        <w:t xml:space="preserve">(см. технологическую карту - </w:t>
      </w:r>
      <w:r w:rsidRPr="00E9698D">
        <w:rPr>
          <w:rFonts w:ascii="Times New Roman" w:hAnsi="Times New Roman"/>
          <w:b/>
          <w:i/>
          <w:iCs/>
        </w:rPr>
        <w:t>текущий контроль №№1, 2 и 6</w:t>
      </w:r>
      <w:r w:rsidRPr="00E9698D">
        <w:rPr>
          <w:rFonts w:ascii="Times New Roman" w:hAnsi="Times New Roman"/>
          <w:bCs/>
          <w:i/>
          <w:iCs/>
        </w:rPr>
        <w:t>)</w:t>
      </w:r>
      <w:r w:rsidRPr="00E9698D">
        <w:rPr>
          <w:rFonts w:ascii="Times New Roman" w:hAnsi="Times New Roman"/>
          <w:bCs/>
        </w:rPr>
        <w:t xml:space="preserve"> каждый из студентов </w:t>
      </w:r>
      <w:r w:rsidRPr="00E9698D">
        <w:rPr>
          <w:rFonts w:ascii="Times New Roman" w:hAnsi="Times New Roman"/>
        </w:rPr>
        <w:t>группы обязан подготовить устное сообщение по трем выбранным темам.</w:t>
      </w:r>
    </w:p>
    <w:p w:rsidR="00E9698D" w:rsidRPr="00E9698D" w:rsidRDefault="00E9698D" w:rsidP="00E9698D">
      <w:pPr>
        <w:tabs>
          <w:tab w:val="right" w:leader="underscore" w:pos="9356"/>
        </w:tabs>
        <w:spacing w:line="360" w:lineRule="auto"/>
        <w:ind w:firstLine="567"/>
        <w:jc w:val="both"/>
        <w:rPr>
          <w:rFonts w:ascii="Times New Roman" w:hAnsi="Times New Roman"/>
          <w:u w:val="single"/>
        </w:rPr>
      </w:pPr>
      <w:r w:rsidRPr="00E9698D">
        <w:rPr>
          <w:rFonts w:ascii="Times New Roman" w:hAnsi="Times New Roman"/>
          <w:u w:val="single"/>
        </w:rPr>
        <w:t>Темы сообщений раздела №1:</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b/>
        </w:rPr>
      </w:pPr>
      <w:proofErr w:type="spellStart"/>
      <w:r w:rsidRPr="00E9698D">
        <w:rPr>
          <w:rFonts w:ascii="Times New Roman" w:hAnsi="Times New Roman"/>
        </w:rPr>
        <w:t>Нутрициология</w:t>
      </w:r>
      <w:proofErr w:type="spellEnd"/>
      <w:r w:rsidRPr="00E9698D">
        <w:rPr>
          <w:rFonts w:ascii="Times New Roman" w:hAnsi="Times New Roman"/>
        </w:rPr>
        <w:t xml:space="preserve"> – наука о питании. История возникновения и развития в разных странах.</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b/>
        </w:rPr>
      </w:pPr>
      <w:proofErr w:type="spellStart"/>
      <w:r w:rsidRPr="00E9698D">
        <w:rPr>
          <w:rFonts w:ascii="Times New Roman" w:hAnsi="Times New Roman"/>
        </w:rPr>
        <w:t>Нутрициология</w:t>
      </w:r>
      <w:proofErr w:type="spellEnd"/>
      <w:r w:rsidRPr="00E9698D">
        <w:rPr>
          <w:rFonts w:ascii="Times New Roman" w:hAnsi="Times New Roman"/>
        </w:rPr>
        <w:t xml:space="preserve"> и диетология: общее и различия.</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b/>
        </w:rPr>
      </w:pPr>
      <w:r w:rsidRPr="00E9698D">
        <w:rPr>
          <w:rFonts w:ascii="Times New Roman" w:hAnsi="Times New Roman"/>
        </w:rPr>
        <w:t>Культура питания. Экологический подход к рациону питания.</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b/>
        </w:rPr>
      </w:pPr>
      <w:r w:rsidRPr="00E9698D">
        <w:rPr>
          <w:rFonts w:ascii="Times New Roman" w:hAnsi="Times New Roman"/>
        </w:rPr>
        <w:t>Культура питания. Русские национальные традиции – история и современность.</w:t>
      </w:r>
    </w:p>
    <w:p w:rsidR="00E9698D" w:rsidRPr="00E9698D" w:rsidRDefault="00E9698D" w:rsidP="00E9698D">
      <w:pPr>
        <w:tabs>
          <w:tab w:val="right" w:leader="underscore" w:pos="9356"/>
        </w:tabs>
        <w:spacing w:line="360" w:lineRule="auto"/>
        <w:ind w:firstLine="567"/>
        <w:jc w:val="both"/>
        <w:rPr>
          <w:rFonts w:ascii="Times New Roman" w:hAnsi="Times New Roman"/>
          <w:u w:val="single"/>
        </w:rPr>
      </w:pPr>
      <w:r w:rsidRPr="00E9698D">
        <w:rPr>
          <w:rFonts w:ascii="Times New Roman" w:hAnsi="Times New Roman"/>
          <w:u w:val="single"/>
        </w:rPr>
        <w:t>Темы сообщений раздела №2:</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Влияние рационов питания с повышенным содержанием белка на функционирование различных систем организма человека при занятиях ФОД: по данным научных исследований (по Борисовой О.О.,2007).</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Вегетарианство: достоинства и недостатки.</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Питание вегетарианцев при занятии фитнесом.</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Анализ биологической ценности белковых продуктов животного и растительного происхождения.</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Анализ биологической ценности углеводсодержащих продуктов питания.</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О вреде и пользе «жирной» пищи. Анализ биологической ценности жиросодержащих продуктов питания животного и растительного происхождения.</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Холестерин: «плохой» и «хороший». Питание против атеросклероза.</w:t>
      </w:r>
    </w:p>
    <w:p w:rsidR="00E9698D" w:rsidRPr="00E9698D" w:rsidRDefault="00E9698D" w:rsidP="00E9698D">
      <w:pPr>
        <w:numPr>
          <w:ilvl w:val="0"/>
          <w:numId w:val="21"/>
        </w:numPr>
        <w:shd w:val="clear" w:color="auto" w:fill="FFFFFF"/>
        <w:spacing w:after="0" w:line="360" w:lineRule="auto"/>
        <w:ind w:right="71"/>
        <w:jc w:val="both"/>
        <w:rPr>
          <w:rFonts w:ascii="Times New Roman" w:hAnsi="Times New Roman"/>
        </w:rPr>
      </w:pPr>
      <w:r w:rsidRPr="00E9698D">
        <w:rPr>
          <w:rFonts w:ascii="Times New Roman" w:hAnsi="Times New Roman"/>
        </w:rPr>
        <w:t xml:space="preserve">Роль холестерина как </w:t>
      </w:r>
      <w:proofErr w:type="spellStart"/>
      <w:r w:rsidRPr="00E9698D">
        <w:rPr>
          <w:rFonts w:ascii="Times New Roman" w:hAnsi="Times New Roman"/>
        </w:rPr>
        <w:t>атерогенного</w:t>
      </w:r>
      <w:proofErr w:type="spellEnd"/>
      <w:r w:rsidRPr="00E9698D">
        <w:rPr>
          <w:rFonts w:ascii="Times New Roman" w:hAnsi="Times New Roman"/>
        </w:rPr>
        <w:t xml:space="preserve"> фактора. Содержание холестерина в продуктах питания</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Сравнительный анализ влияния аэробных и анаэробных нагрузок на потребности организма человека в минеральных веществах.</w:t>
      </w:r>
    </w:p>
    <w:p w:rsidR="00E9698D" w:rsidRPr="00E9698D" w:rsidRDefault="00E9698D" w:rsidP="00E9698D">
      <w:pPr>
        <w:numPr>
          <w:ilvl w:val="0"/>
          <w:numId w:val="21"/>
        </w:numPr>
        <w:shd w:val="clear" w:color="auto" w:fill="FFFFFF"/>
        <w:spacing w:after="0" w:line="360" w:lineRule="auto"/>
        <w:ind w:right="71"/>
        <w:jc w:val="both"/>
        <w:rPr>
          <w:rFonts w:ascii="Times New Roman" w:hAnsi="Times New Roman"/>
        </w:rPr>
      </w:pPr>
      <w:r w:rsidRPr="00E9698D">
        <w:rPr>
          <w:rFonts w:ascii="Times New Roman" w:hAnsi="Times New Roman"/>
        </w:rPr>
        <w:t>Нужна ли  нам поваренная соль?</w:t>
      </w:r>
    </w:p>
    <w:p w:rsidR="00E9698D" w:rsidRPr="00E9698D" w:rsidRDefault="00E9698D" w:rsidP="00E9698D">
      <w:pPr>
        <w:numPr>
          <w:ilvl w:val="0"/>
          <w:numId w:val="21"/>
        </w:numPr>
        <w:tabs>
          <w:tab w:val="left" w:pos="3705"/>
        </w:tabs>
        <w:spacing w:after="0" w:line="360" w:lineRule="auto"/>
        <w:jc w:val="both"/>
        <w:rPr>
          <w:rFonts w:ascii="Times New Roman" w:hAnsi="Times New Roman"/>
        </w:rPr>
      </w:pPr>
      <w:r w:rsidRPr="00E9698D">
        <w:rPr>
          <w:rFonts w:ascii="Times New Roman" w:hAnsi="Times New Roman"/>
        </w:rPr>
        <w:t>Поливитамины: преходящая мода или необходимость?</w:t>
      </w:r>
    </w:p>
    <w:p w:rsidR="00E9698D" w:rsidRPr="00E9698D" w:rsidRDefault="00E9698D" w:rsidP="00E9698D">
      <w:pPr>
        <w:numPr>
          <w:ilvl w:val="0"/>
          <w:numId w:val="21"/>
        </w:numPr>
        <w:tabs>
          <w:tab w:val="left" w:pos="3705"/>
        </w:tabs>
        <w:spacing w:after="0" w:line="360" w:lineRule="auto"/>
        <w:jc w:val="both"/>
        <w:rPr>
          <w:rFonts w:ascii="Times New Roman" w:hAnsi="Times New Roman"/>
        </w:rPr>
      </w:pPr>
      <w:r w:rsidRPr="00E9698D">
        <w:rPr>
          <w:rFonts w:ascii="Times New Roman" w:hAnsi="Times New Roman"/>
        </w:rPr>
        <w:t>Питьевой режим в дни оздоровительной тренировки</w:t>
      </w:r>
    </w:p>
    <w:p w:rsidR="00E9698D" w:rsidRPr="00E9698D" w:rsidRDefault="00E9698D" w:rsidP="00E9698D">
      <w:pPr>
        <w:numPr>
          <w:ilvl w:val="0"/>
          <w:numId w:val="21"/>
        </w:numPr>
        <w:tabs>
          <w:tab w:val="left" w:pos="3705"/>
        </w:tabs>
        <w:spacing w:after="0" w:line="360" w:lineRule="auto"/>
        <w:jc w:val="both"/>
        <w:rPr>
          <w:rFonts w:ascii="Times New Roman" w:hAnsi="Times New Roman"/>
        </w:rPr>
      </w:pPr>
      <w:r w:rsidRPr="00E9698D">
        <w:rPr>
          <w:rFonts w:ascii="Times New Roman" w:hAnsi="Times New Roman"/>
        </w:rPr>
        <w:t>История разработки и внедрения в практику спорта продуктов повышенной биологической ценности.</w:t>
      </w:r>
    </w:p>
    <w:p w:rsidR="00E9698D" w:rsidRPr="00E9698D" w:rsidRDefault="00E9698D" w:rsidP="00E9698D">
      <w:pPr>
        <w:numPr>
          <w:ilvl w:val="0"/>
          <w:numId w:val="21"/>
        </w:numPr>
        <w:tabs>
          <w:tab w:val="left" w:pos="3705"/>
        </w:tabs>
        <w:spacing w:after="0" w:line="360" w:lineRule="auto"/>
        <w:jc w:val="both"/>
        <w:rPr>
          <w:rFonts w:ascii="Times New Roman" w:hAnsi="Times New Roman"/>
        </w:rPr>
      </w:pPr>
      <w:r w:rsidRPr="00E9698D">
        <w:rPr>
          <w:rFonts w:ascii="Times New Roman" w:hAnsi="Times New Roman"/>
        </w:rPr>
        <w:t>Обзор рынка спортивного питания. Требования к безопасности применения.</w:t>
      </w:r>
    </w:p>
    <w:p w:rsidR="00E9698D" w:rsidRPr="00E9698D" w:rsidRDefault="00E9698D" w:rsidP="00E9698D">
      <w:pPr>
        <w:numPr>
          <w:ilvl w:val="0"/>
          <w:numId w:val="21"/>
        </w:numPr>
        <w:tabs>
          <w:tab w:val="right" w:leader="underscore" w:pos="9356"/>
        </w:tabs>
        <w:spacing w:after="0" w:line="360" w:lineRule="auto"/>
        <w:jc w:val="both"/>
        <w:rPr>
          <w:rFonts w:ascii="Times New Roman" w:hAnsi="Times New Roman"/>
        </w:rPr>
      </w:pPr>
      <w:r w:rsidRPr="00E9698D">
        <w:rPr>
          <w:rFonts w:ascii="Times New Roman" w:hAnsi="Times New Roman"/>
        </w:rPr>
        <w:t>Регуляция энергетического и пластического обменов комплексом низкомолекулярных веществ.</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rPr>
      </w:pPr>
      <w:r w:rsidRPr="00E9698D">
        <w:rPr>
          <w:rFonts w:ascii="Times New Roman" w:hAnsi="Times New Roman"/>
        </w:rPr>
        <w:t>Классификация вредных веществ пищи</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rPr>
      </w:pPr>
      <w:r w:rsidRPr="00E9698D">
        <w:rPr>
          <w:rFonts w:ascii="Times New Roman" w:hAnsi="Times New Roman"/>
        </w:rPr>
        <w:t>Пищевые добавки или что скрывается за буквой «Е».</w:t>
      </w:r>
    </w:p>
    <w:p w:rsidR="00E9698D" w:rsidRPr="00E9698D" w:rsidRDefault="00E9698D" w:rsidP="00E9698D">
      <w:pPr>
        <w:numPr>
          <w:ilvl w:val="0"/>
          <w:numId w:val="22"/>
        </w:numPr>
        <w:shd w:val="clear" w:color="auto" w:fill="FFFFFF"/>
        <w:spacing w:after="0" w:line="360" w:lineRule="auto"/>
        <w:ind w:right="1010"/>
        <w:jc w:val="both"/>
        <w:rPr>
          <w:rFonts w:ascii="Times New Roman" w:hAnsi="Times New Roman"/>
        </w:rPr>
      </w:pPr>
      <w:r w:rsidRPr="00E9698D">
        <w:rPr>
          <w:rFonts w:ascii="Times New Roman" w:hAnsi="Times New Roman"/>
        </w:rPr>
        <w:lastRenderedPageBreak/>
        <w:t>Загрязнители пищевых продуктов</w:t>
      </w:r>
    </w:p>
    <w:p w:rsidR="00E9698D" w:rsidRPr="00E9698D" w:rsidRDefault="00E9698D" w:rsidP="00E9698D">
      <w:pPr>
        <w:numPr>
          <w:ilvl w:val="0"/>
          <w:numId w:val="22"/>
        </w:numPr>
        <w:tabs>
          <w:tab w:val="right" w:leader="underscore" w:pos="9356"/>
        </w:tabs>
        <w:spacing w:after="0" w:line="360" w:lineRule="auto"/>
        <w:jc w:val="both"/>
        <w:rPr>
          <w:rFonts w:ascii="Times New Roman" w:hAnsi="Times New Roman"/>
        </w:rPr>
      </w:pPr>
      <w:r w:rsidRPr="00E9698D">
        <w:rPr>
          <w:rFonts w:ascii="Times New Roman" w:hAnsi="Times New Roman"/>
        </w:rPr>
        <w:t>Защитные компоненты пищи.</w:t>
      </w:r>
    </w:p>
    <w:p w:rsidR="00E9698D" w:rsidRPr="00E9698D" w:rsidRDefault="00E9698D" w:rsidP="00E9698D">
      <w:pPr>
        <w:tabs>
          <w:tab w:val="right" w:leader="underscore" w:pos="9356"/>
        </w:tabs>
        <w:spacing w:line="360" w:lineRule="auto"/>
        <w:ind w:firstLine="567"/>
        <w:jc w:val="both"/>
        <w:rPr>
          <w:rFonts w:ascii="Times New Roman" w:hAnsi="Times New Roman"/>
          <w:u w:val="single"/>
        </w:rPr>
      </w:pPr>
      <w:r w:rsidRPr="00E9698D">
        <w:rPr>
          <w:rFonts w:ascii="Times New Roman" w:hAnsi="Times New Roman"/>
          <w:u w:val="single"/>
        </w:rPr>
        <w:t>Темы сообщений раздела №4:</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1.Усвояемость и  удобоваримость пищи. Что это такое?</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2. Соотношение  первично приготовленных продуктов, продуктов промышленной переработки и, сырых овощей и фруктов в рационе питания людей, занимающихся ФОД.</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3. Ошибки в питании детей и подростков, занимающихся ФОД и спортом и пути их исправления</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4. Особенности питания беременных женщин, занимающихся ФОД.</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5.Отличительные  черты режима питания людей, занимающихся ФОД, в дни тренировки и отдыха.</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6.Ошибки, допускаемые в организации питания лиц пожилого возраста при занятиях ФОД.</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7. Генетические маркеры предрасположенности к занятиям фитнесом.</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 xml:space="preserve">8. Сравнительная характеристика диет, рекомендуемых для профилактики сахарного диабета, ожирения  и </w:t>
      </w:r>
      <w:proofErr w:type="spellStart"/>
      <w:r w:rsidRPr="00E9698D">
        <w:rPr>
          <w:rFonts w:ascii="Times New Roman" w:hAnsi="Times New Roman"/>
        </w:rPr>
        <w:t>сердечно-сосудистых</w:t>
      </w:r>
      <w:proofErr w:type="spellEnd"/>
      <w:r w:rsidRPr="00E9698D">
        <w:rPr>
          <w:rFonts w:ascii="Times New Roman" w:hAnsi="Times New Roman"/>
        </w:rPr>
        <w:t xml:space="preserve"> заболеваний.</w:t>
      </w:r>
    </w:p>
    <w:p w:rsidR="00E9698D" w:rsidRPr="00E9698D" w:rsidRDefault="00E9698D" w:rsidP="00E9698D">
      <w:pPr>
        <w:spacing w:line="360" w:lineRule="auto"/>
        <w:ind w:firstLine="540"/>
        <w:jc w:val="both"/>
        <w:rPr>
          <w:rFonts w:ascii="Times New Roman" w:hAnsi="Times New Roman"/>
        </w:rPr>
      </w:pPr>
      <w:r w:rsidRPr="00E9698D">
        <w:rPr>
          <w:rFonts w:ascii="Times New Roman" w:hAnsi="Times New Roman"/>
          <w:color w:val="000000"/>
          <w:spacing w:val="-1"/>
        </w:rPr>
        <w:t xml:space="preserve">Студенту необходимо в процессе самостоятельного изучения данных разделов дисциплины подготовить теоретическое сообщение по предложенным темам (на выбор) с фото-, видео-, графическим или </w:t>
      </w:r>
      <w:proofErr w:type="spellStart"/>
      <w:r w:rsidRPr="00E9698D">
        <w:rPr>
          <w:rFonts w:ascii="Times New Roman" w:hAnsi="Times New Roman"/>
          <w:color w:val="000000"/>
          <w:spacing w:val="-1"/>
        </w:rPr>
        <w:t>мультимедийным</w:t>
      </w:r>
      <w:proofErr w:type="spellEnd"/>
      <w:r w:rsidRPr="00E9698D">
        <w:rPr>
          <w:rFonts w:ascii="Times New Roman" w:hAnsi="Times New Roman"/>
          <w:color w:val="000000"/>
          <w:spacing w:val="-1"/>
        </w:rPr>
        <w:t xml:space="preserve"> сопровождением. </w:t>
      </w:r>
      <w:r w:rsidRPr="00E9698D">
        <w:rPr>
          <w:rFonts w:ascii="Times New Roman" w:hAnsi="Times New Roman"/>
        </w:rPr>
        <w:t xml:space="preserve">При выполнении магистрантами данных </w:t>
      </w:r>
      <w:r w:rsidRPr="00E9698D">
        <w:rPr>
          <w:rFonts w:ascii="Times New Roman" w:hAnsi="Times New Roman"/>
          <w:bCs/>
        </w:rPr>
        <w:t xml:space="preserve">заданий </w:t>
      </w:r>
      <w:r w:rsidRPr="00E9698D">
        <w:rPr>
          <w:rFonts w:ascii="Times New Roman" w:hAnsi="Times New Roman"/>
        </w:rPr>
        <w:t xml:space="preserve">оценивается полнота раскрытия заданной темы (наличие в сообщении вступления – освещения актуальности вопроса, основной части – изложение подходов к решению проблемы (если возможно путем сопоставления и анализа нескольких авторских позиций), заключительной части – выводов, рекомендаций по практическому применению), осмысленность, владение терминологией, демонстрация авторской позиции. Магистранты могут получить от 2 до 6 баллов за каждое сообщение. 0 баллов – задание не выполнено. </w:t>
      </w:r>
    </w:p>
    <w:p w:rsidR="00E9698D" w:rsidRPr="00E9698D" w:rsidRDefault="00E9698D" w:rsidP="00E9698D">
      <w:pPr>
        <w:spacing w:line="360" w:lineRule="auto"/>
        <w:ind w:firstLine="540"/>
        <w:jc w:val="both"/>
        <w:rPr>
          <w:rFonts w:ascii="Times New Roman" w:hAnsi="Times New Roman"/>
        </w:rPr>
      </w:pPr>
      <w:r w:rsidRPr="00E9698D">
        <w:rPr>
          <w:rFonts w:ascii="Times New Roman" w:hAnsi="Times New Roman"/>
        </w:rPr>
        <w:t>Критерии оценки теоретических сообщений</w:t>
      </w:r>
    </w:p>
    <w:p w:rsidR="00E9698D" w:rsidRPr="00E9698D" w:rsidRDefault="00E9698D" w:rsidP="00E9698D">
      <w:pPr>
        <w:spacing w:after="120" w:line="360" w:lineRule="auto"/>
        <w:jc w:val="both"/>
        <w:rPr>
          <w:rFonts w:ascii="Times New Roman" w:hAnsi="Times New Roman"/>
        </w:rPr>
      </w:pPr>
      <w:r w:rsidRPr="00E9698D">
        <w:rPr>
          <w:rFonts w:ascii="Times New Roman" w:hAnsi="Times New Roman"/>
          <w:i/>
          <w:iCs/>
          <w:u w:val="single"/>
        </w:rPr>
        <w:t>2 балла</w:t>
      </w:r>
      <w:r w:rsidRPr="00E9698D">
        <w:rPr>
          <w:rFonts w:ascii="Times New Roman" w:hAnsi="Times New Roman"/>
        </w:rPr>
        <w:t xml:space="preserve">– сделано неполное сообщение, логика и последовательность изложения имеют существенные нарушения; отсутствуют выводы; используемая терминология не соответствует принятой в данной области знаний (преобладает разговорный стиль), иллюстративный материал не раскрывает рассматриваемую тему (либо отсутствует). </w:t>
      </w:r>
    </w:p>
    <w:p w:rsidR="00E9698D" w:rsidRPr="00E9698D" w:rsidRDefault="00E9698D" w:rsidP="00E9698D">
      <w:pPr>
        <w:spacing w:line="360" w:lineRule="auto"/>
        <w:jc w:val="both"/>
        <w:rPr>
          <w:rFonts w:ascii="Times New Roman" w:hAnsi="Times New Roman"/>
        </w:rPr>
      </w:pPr>
      <w:r w:rsidRPr="00E9698D">
        <w:rPr>
          <w:rFonts w:ascii="Times New Roman" w:hAnsi="Times New Roman"/>
          <w:i/>
          <w:iCs/>
          <w:u w:val="single"/>
        </w:rPr>
        <w:t>3 балла</w:t>
      </w:r>
      <w:r w:rsidRPr="00E9698D">
        <w:rPr>
          <w:rFonts w:ascii="Times New Roman" w:hAnsi="Times New Roman"/>
        </w:rPr>
        <w:t xml:space="preserve"> - сделано неполное сообщение, магистрант владеет опытом обобщения, но логика и последовательность изложения имеют нарушения; отсутствуют выводы; используемая терминология требует коррекции, иллюстративный материал не углубляет восприятие информации по рассматриваемой проблеме. </w:t>
      </w:r>
    </w:p>
    <w:p w:rsidR="00E9698D" w:rsidRPr="00E9698D" w:rsidRDefault="00E9698D" w:rsidP="00E9698D">
      <w:pPr>
        <w:widowControl w:val="0"/>
        <w:shd w:val="clear" w:color="auto" w:fill="FFFFFF"/>
        <w:autoSpaceDE w:val="0"/>
        <w:autoSpaceDN w:val="0"/>
        <w:adjustRightInd w:val="0"/>
        <w:spacing w:line="360" w:lineRule="auto"/>
        <w:jc w:val="both"/>
        <w:rPr>
          <w:rFonts w:ascii="Times New Roman" w:hAnsi="Times New Roman"/>
        </w:rPr>
      </w:pPr>
      <w:r w:rsidRPr="00E9698D">
        <w:rPr>
          <w:rFonts w:ascii="Times New Roman" w:hAnsi="Times New Roman"/>
          <w:i/>
          <w:iCs/>
          <w:u w:val="single"/>
        </w:rPr>
        <w:t>4 балла</w:t>
      </w:r>
      <w:r w:rsidRPr="00E9698D">
        <w:rPr>
          <w:rFonts w:ascii="Times New Roman" w:hAnsi="Times New Roman"/>
        </w:rPr>
        <w:t xml:space="preserve"> - сделано полное, но недостаточно последовательное изложение материала; выводы не в </w:t>
      </w:r>
      <w:r w:rsidRPr="00E9698D">
        <w:rPr>
          <w:rFonts w:ascii="Times New Roman" w:hAnsi="Times New Roman"/>
        </w:rPr>
        <w:lastRenderedPageBreak/>
        <w:t>должной мере отражают суть рассмотренной проблемы, практическая значимость раскрытых теоретических положений представлена в свернутом виде, неконкретно; показано достаточное владение терминологией; иллюстративный материал представлен в недостаточном объеме.</w:t>
      </w:r>
    </w:p>
    <w:p w:rsidR="00E9698D" w:rsidRPr="00E9698D" w:rsidRDefault="00E9698D" w:rsidP="00E9698D">
      <w:pPr>
        <w:widowControl w:val="0"/>
        <w:shd w:val="clear" w:color="auto" w:fill="FFFFFF"/>
        <w:autoSpaceDE w:val="0"/>
        <w:autoSpaceDN w:val="0"/>
        <w:adjustRightInd w:val="0"/>
        <w:spacing w:line="360" w:lineRule="auto"/>
        <w:jc w:val="both"/>
        <w:rPr>
          <w:rFonts w:ascii="Times New Roman" w:hAnsi="Times New Roman"/>
        </w:rPr>
      </w:pPr>
      <w:r w:rsidRPr="00E9698D">
        <w:rPr>
          <w:rFonts w:ascii="Times New Roman" w:hAnsi="Times New Roman"/>
          <w:i/>
          <w:iCs/>
          <w:u w:val="single"/>
        </w:rPr>
        <w:t>5 баллов</w:t>
      </w:r>
      <w:r w:rsidRPr="00E9698D">
        <w:rPr>
          <w:rFonts w:ascii="Times New Roman" w:hAnsi="Times New Roman"/>
        </w:rPr>
        <w:t xml:space="preserve"> - сделано полное сообщение, с последовательным изложением материала; показано владение терминологией, сообщение доложено литературным языком, отсутствует четкость в формулировке выводов и связи теоретических аспектов проблемы с практикой. </w:t>
      </w:r>
      <w:proofErr w:type="spellStart"/>
      <w:r w:rsidRPr="00E9698D">
        <w:rPr>
          <w:rFonts w:ascii="Times New Roman" w:hAnsi="Times New Roman"/>
        </w:rPr>
        <w:t>Мультимедийное</w:t>
      </w:r>
      <w:proofErr w:type="spellEnd"/>
      <w:r w:rsidRPr="00E9698D">
        <w:rPr>
          <w:rFonts w:ascii="Times New Roman" w:hAnsi="Times New Roman"/>
        </w:rPr>
        <w:t xml:space="preserve"> сопровождение соответствует заданной тематике.</w:t>
      </w:r>
    </w:p>
    <w:p w:rsidR="00E9698D" w:rsidRPr="00E9698D" w:rsidRDefault="00E9698D" w:rsidP="00E9698D">
      <w:pPr>
        <w:spacing w:line="360" w:lineRule="auto"/>
        <w:jc w:val="both"/>
        <w:rPr>
          <w:rFonts w:ascii="Times New Roman" w:hAnsi="Times New Roman"/>
        </w:rPr>
      </w:pPr>
      <w:r w:rsidRPr="00E9698D">
        <w:rPr>
          <w:rFonts w:ascii="Times New Roman" w:hAnsi="Times New Roman"/>
          <w:i/>
          <w:iCs/>
          <w:u w:val="single"/>
        </w:rPr>
        <w:t xml:space="preserve">6 баллов </w:t>
      </w:r>
      <w:r w:rsidRPr="00E9698D">
        <w:rPr>
          <w:rFonts w:ascii="Times New Roman" w:hAnsi="Times New Roman"/>
        </w:rPr>
        <w:t xml:space="preserve">– Сделанное сообщение изложено литературным, терминологически грамотным языком и содержит полный, четко структурированный, развернутый анализ заданной темы; магистрантом демонстрируется умение практического применения рассматриваемого вопроса, умение устанавливать причинно-следственные связи; демонстрирует авторскую позицию, </w:t>
      </w:r>
      <w:proofErr w:type="spellStart"/>
      <w:r w:rsidRPr="00E9698D">
        <w:rPr>
          <w:rFonts w:ascii="Times New Roman" w:hAnsi="Times New Roman"/>
        </w:rPr>
        <w:t>мультимедийное</w:t>
      </w:r>
      <w:proofErr w:type="spellEnd"/>
      <w:r w:rsidRPr="00E9698D">
        <w:rPr>
          <w:rFonts w:ascii="Times New Roman" w:hAnsi="Times New Roman"/>
        </w:rPr>
        <w:t xml:space="preserve"> сопровождение сделано высокопрофессионально.</w:t>
      </w:r>
    </w:p>
    <w:p w:rsidR="00E9698D" w:rsidRPr="00E9698D" w:rsidRDefault="00E9698D" w:rsidP="00E9698D">
      <w:pPr>
        <w:tabs>
          <w:tab w:val="right" w:leader="underscore" w:pos="9356"/>
        </w:tabs>
        <w:spacing w:line="360" w:lineRule="auto"/>
        <w:jc w:val="both"/>
        <w:rPr>
          <w:rFonts w:ascii="Times New Roman" w:hAnsi="Times New Roman"/>
          <w:b/>
        </w:rPr>
      </w:pPr>
      <w:r w:rsidRPr="00E9698D">
        <w:rPr>
          <w:rFonts w:ascii="Times New Roman" w:hAnsi="Times New Roman"/>
          <w:b/>
        </w:rPr>
        <w:t xml:space="preserve">Реферат </w:t>
      </w:r>
    </w:p>
    <w:p w:rsidR="00E9698D" w:rsidRPr="00E9698D" w:rsidRDefault="00E9698D" w:rsidP="00E9698D">
      <w:pPr>
        <w:spacing w:line="360" w:lineRule="auto"/>
        <w:ind w:firstLine="567"/>
        <w:jc w:val="both"/>
        <w:rPr>
          <w:rFonts w:ascii="Times New Roman" w:hAnsi="Times New Roman"/>
          <w:color w:val="FF0000"/>
        </w:rPr>
      </w:pPr>
      <w:r w:rsidRPr="00E9698D">
        <w:rPr>
          <w:rFonts w:ascii="Times New Roman" w:hAnsi="Times New Roman"/>
          <w:bCs/>
        </w:rPr>
        <w:t xml:space="preserve">В процессе изучения раздела </w:t>
      </w:r>
      <w:r w:rsidRPr="00E9698D">
        <w:rPr>
          <w:rFonts w:ascii="Times New Roman" w:hAnsi="Times New Roman"/>
          <w:bCs/>
          <w:color w:val="FF0000"/>
        </w:rPr>
        <w:t>3</w:t>
      </w:r>
      <w:r w:rsidRPr="00E9698D">
        <w:rPr>
          <w:rFonts w:ascii="Times New Roman" w:hAnsi="Times New Roman"/>
          <w:bCs/>
          <w:i/>
          <w:iCs/>
        </w:rPr>
        <w:t xml:space="preserve">(см. технологическую карту - </w:t>
      </w:r>
      <w:r w:rsidRPr="00E9698D">
        <w:rPr>
          <w:rFonts w:ascii="Times New Roman" w:hAnsi="Times New Roman"/>
          <w:b/>
          <w:i/>
          <w:iCs/>
        </w:rPr>
        <w:t xml:space="preserve">текущий контроль </w:t>
      </w:r>
      <w:r w:rsidRPr="00E9698D">
        <w:rPr>
          <w:rFonts w:ascii="Times New Roman" w:hAnsi="Times New Roman"/>
          <w:b/>
          <w:i/>
          <w:iCs/>
          <w:color w:val="FF0000"/>
        </w:rPr>
        <w:t>№3</w:t>
      </w:r>
      <w:r w:rsidRPr="00E9698D">
        <w:rPr>
          <w:rFonts w:ascii="Times New Roman" w:hAnsi="Times New Roman"/>
          <w:bCs/>
          <w:i/>
          <w:iCs/>
        </w:rPr>
        <w:t>)</w:t>
      </w:r>
      <w:r w:rsidRPr="00E9698D">
        <w:rPr>
          <w:rFonts w:ascii="Times New Roman" w:hAnsi="Times New Roman"/>
          <w:bCs/>
        </w:rPr>
        <w:t xml:space="preserve"> каждый из студентов </w:t>
      </w:r>
      <w:r w:rsidRPr="00E9698D">
        <w:rPr>
          <w:rFonts w:ascii="Times New Roman" w:hAnsi="Times New Roman"/>
        </w:rPr>
        <w:t>группы обязан подготовить реферат по одной из предложенных на выбор тем.</w:t>
      </w:r>
    </w:p>
    <w:p w:rsidR="00E9698D" w:rsidRPr="00E9698D" w:rsidRDefault="00E9698D" w:rsidP="00E9698D">
      <w:pPr>
        <w:tabs>
          <w:tab w:val="right" w:leader="underscore" w:pos="9356"/>
        </w:tabs>
        <w:spacing w:line="360" w:lineRule="auto"/>
        <w:ind w:firstLine="567"/>
        <w:jc w:val="both"/>
        <w:rPr>
          <w:rFonts w:ascii="Times New Roman" w:hAnsi="Times New Roman"/>
          <w:u w:val="single"/>
        </w:rPr>
      </w:pPr>
      <w:r w:rsidRPr="00E9698D">
        <w:rPr>
          <w:rFonts w:ascii="Times New Roman" w:hAnsi="Times New Roman"/>
          <w:u w:val="single"/>
        </w:rPr>
        <w:t>Темы рефератов</w:t>
      </w:r>
    </w:p>
    <w:p w:rsidR="00E9698D" w:rsidRPr="00E9698D" w:rsidRDefault="00E9698D" w:rsidP="00E9698D">
      <w:pPr>
        <w:tabs>
          <w:tab w:val="right" w:leader="underscore" w:pos="9356"/>
        </w:tabs>
        <w:spacing w:line="360" w:lineRule="auto"/>
        <w:ind w:firstLine="567"/>
        <w:jc w:val="both"/>
        <w:rPr>
          <w:rFonts w:ascii="Times New Roman" w:hAnsi="Times New Roman"/>
          <w:iCs/>
        </w:rPr>
      </w:pPr>
      <w:r w:rsidRPr="00E9698D">
        <w:rPr>
          <w:rFonts w:ascii="Times New Roman" w:hAnsi="Times New Roman"/>
        </w:rPr>
        <w:t>1.</w:t>
      </w:r>
      <w:r w:rsidRPr="00E9698D">
        <w:rPr>
          <w:rFonts w:ascii="Times New Roman" w:hAnsi="Times New Roman"/>
          <w:iCs/>
        </w:rPr>
        <w:t>Нутригенетика и коррекция питания занимающихся физкультурой и спортом.</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2.Защитные компоненты пищи и загрязнители пищевых продуктов.</w:t>
      </w:r>
    </w:p>
    <w:p w:rsidR="00E9698D" w:rsidRPr="00E9698D" w:rsidRDefault="00E9698D" w:rsidP="00E9698D">
      <w:pPr>
        <w:tabs>
          <w:tab w:val="left" w:pos="3705"/>
        </w:tabs>
        <w:spacing w:line="360" w:lineRule="auto"/>
        <w:ind w:firstLine="567"/>
        <w:jc w:val="both"/>
        <w:rPr>
          <w:rFonts w:ascii="Times New Roman" w:hAnsi="Times New Roman"/>
        </w:rPr>
      </w:pPr>
      <w:r w:rsidRPr="00E9698D">
        <w:rPr>
          <w:rFonts w:ascii="Times New Roman" w:hAnsi="Times New Roman"/>
        </w:rPr>
        <w:t>3. История создания, современные разнообразие и направления использования в практике спорта продуктов повышенной биологической ценности.</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4.Проблема холестерина и современные подходы к ее решению.</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5.Особенности питания людей пожилого возраста, занимающихся ФОД.</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6.Особенности питания детей младшего школьного возраста, занимающихся ФОД.</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7.Лечебно-профилактическое питание детей и подростков, занимающихся ФОД.</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 xml:space="preserve">Тема реферата, а также литература для подготовки должны быть согласованы с преподавателем. Реферат должен содержать титульный лист, оглавление, вступление, основную часть, выводы и список использованной литературы. Основная часть должна быть структурирована на главы и параграфы. Реферат должен иметь объем не менее 8-10 печатных листов компьютерного текста (шрифт 14 </w:t>
      </w:r>
      <w:r w:rsidRPr="00E9698D">
        <w:rPr>
          <w:rFonts w:ascii="Times New Roman" w:hAnsi="Times New Roman"/>
          <w:lang w:val="en-US"/>
        </w:rPr>
        <w:t>T</w:t>
      </w:r>
      <w:proofErr w:type="spellStart"/>
      <w:r w:rsidRPr="00E9698D">
        <w:rPr>
          <w:rFonts w:ascii="Times New Roman" w:hAnsi="Times New Roman"/>
        </w:rPr>
        <w:t>imes</w:t>
      </w:r>
      <w:proofErr w:type="spellEnd"/>
      <w:r w:rsidRPr="00E9698D">
        <w:rPr>
          <w:rFonts w:ascii="Times New Roman" w:hAnsi="Times New Roman"/>
        </w:rPr>
        <w:t xml:space="preserve"> </w:t>
      </w:r>
      <w:proofErr w:type="spellStart"/>
      <w:r w:rsidRPr="00E9698D">
        <w:rPr>
          <w:rFonts w:ascii="Times New Roman" w:hAnsi="Times New Roman"/>
          <w:lang w:val="en-US"/>
        </w:rPr>
        <w:t>NewRoman</w:t>
      </w:r>
      <w:proofErr w:type="spellEnd"/>
      <w:r w:rsidRPr="00E9698D">
        <w:rPr>
          <w:rFonts w:ascii="Times New Roman" w:hAnsi="Times New Roman"/>
        </w:rPr>
        <w:t>, межстрочный интервал 1,5). Список использованной литературы должен содержать не менее 5 источников. Интернет-ресурсы могут быть использованы только в качестве дополнительных источников информации, а не основных.</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lastRenderedPageBreak/>
        <w:t>При раскрытии содержания темы реферата категорически запрещается использовать готовые тексты (статьи, главы, параграфы). Реферат должен быть результатом компиляционной, аналитической работы. Цитируемые фразы должны заключаться в кавычки. При использовании в тексте реферата информации, почерпнутой в том или ином источнике, требуется делать ссылку на ее автора (указывать фамилию, инициалы автора и год издания), а также использовать различные речевые обороты, подчеркивающие авторскую принадлежность мысли. Например: «по мнению Иванова А.О. (2007),…..» или «Как отмечает Петров Г.П. (2009),….», либо «С точки зрения Григоряна Е.П. (2006),…..» и др.</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Подготовка реферата не ограничивается поиском (подбором) соответствующего выбранной теме текста. Далее следует работа с выбранным материалом. Добросовестную подготовку реферата можно считать законченной лишь тогда, когда магистрант свободно ориентируется в материале и может объяснить все использованные слова, формулы, термины, все упомянутые идеи и закономерности. Студент должен знать и уметь объяснить все использованные формулы, термины и понятия. В ходе защиты реферата студент должен показать понимание изложенного (см. выше) в реферате.</w:t>
      </w:r>
    </w:p>
    <w:p w:rsidR="00E9698D" w:rsidRPr="00E9698D" w:rsidRDefault="00E9698D" w:rsidP="00E9698D">
      <w:pPr>
        <w:spacing w:line="360" w:lineRule="auto"/>
        <w:ind w:firstLine="540"/>
        <w:jc w:val="both"/>
        <w:rPr>
          <w:rFonts w:ascii="Times New Roman" w:hAnsi="Times New Roman"/>
        </w:rPr>
      </w:pPr>
      <w:r w:rsidRPr="00E9698D">
        <w:rPr>
          <w:rFonts w:ascii="Times New Roman" w:hAnsi="Times New Roman"/>
        </w:rPr>
        <w:t xml:space="preserve">При выполнении магистрантами </w:t>
      </w:r>
      <w:proofErr w:type="spellStart"/>
      <w:r w:rsidRPr="00E9698D">
        <w:rPr>
          <w:rFonts w:ascii="Times New Roman" w:hAnsi="Times New Roman"/>
        </w:rPr>
        <w:t>рефератаоцениваются</w:t>
      </w:r>
      <w:proofErr w:type="spellEnd"/>
      <w:r w:rsidRPr="00E9698D">
        <w:rPr>
          <w:rFonts w:ascii="Times New Roman" w:hAnsi="Times New Roman"/>
        </w:rPr>
        <w:t xml:space="preserve"> следующие аспекты полнота раскрытия заданной темы на основе сопоставления и анализа данных или точек зрения различных исследователей, осмысленность изложенного (умение отвечать на вопросы, касающиеся темы реферата), владение терминологией, демонстрация авторской позиции, соответствие требованиям, предъявляемым к оформлению реферативной работы. Магистранты могут получить от 3 до 6 баллов за реферат. 0 баллов – задание не выполнено. </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С целью выявления способности студентов к анализу и обобщению студенты привлекаются к рецензированию работ друг друга. Предварительно необходимо их ознакомление с критериями оценки работы.</w:t>
      </w:r>
    </w:p>
    <w:p w:rsidR="00E9698D" w:rsidRPr="00E9698D" w:rsidRDefault="00E9698D" w:rsidP="00E9698D">
      <w:pPr>
        <w:widowControl w:val="0"/>
        <w:spacing w:line="360" w:lineRule="auto"/>
        <w:jc w:val="both"/>
        <w:rPr>
          <w:rFonts w:ascii="Times New Roman" w:hAnsi="Times New Roman"/>
        </w:rPr>
      </w:pPr>
      <w:r w:rsidRPr="00E9698D">
        <w:rPr>
          <w:rFonts w:ascii="Times New Roman" w:hAnsi="Times New Roman"/>
        </w:rPr>
        <w:t>Критерии оценки реферата</w:t>
      </w:r>
    </w:p>
    <w:p w:rsidR="00E9698D" w:rsidRPr="00E9698D" w:rsidRDefault="00E9698D" w:rsidP="00E9698D">
      <w:pPr>
        <w:widowControl w:val="0"/>
        <w:spacing w:line="360" w:lineRule="auto"/>
        <w:ind w:firstLine="567"/>
        <w:jc w:val="both"/>
        <w:rPr>
          <w:rFonts w:ascii="Times New Roman" w:hAnsi="Times New Roman"/>
        </w:rPr>
      </w:pPr>
      <w:r w:rsidRPr="00E9698D">
        <w:rPr>
          <w:rFonts w:ascii="Times New Roman" w:hAnsi="Times New Roman"/>
          <w:i/>
          <w:u w:val="single"/>
        </w:rPr>
        <w:t>3 балла</w:t>
      </w:r>
      <w:r w:rsidRPr="00E9698D">
        <w:rPr>
          <w:rFonts w:ascii="Times New Roman" w:hAnsi="Times New Roman"/>
        </w:rPr>
        <w:t xml:space="preserve"> – тема реферата в работе раскрыта односторонне, в изложении материала преобладает констатирующий подход, авторская позиция исполнителя реферата в содержании вступления и заключения не прослеживается, выводы поверхностны, автор реферата слабо ориентируется в терминах и понятиях излагаемой темы. Объем реферата (менее 6 печатных страниц основного текста), а также перечень использованных в работе литературных источников (менее 5 источников) недостаточны, в оформлении работы присутствуют серьезные отклонения от требований (мало ссылок на авторов, текст основной части не структурирован).</w:t>
      </w:r>
    </w:p>
    <w:p w:rsidR="00E9698D" w:rsidRPr="00E9698D" w:rsidRDefault="00E9698D" w:rsidP="00E9698D">
      <w:pPr>
        <w:widowControl w:val="0"/>
        <w:spacing w:line="360" w:lineRule="auto"/>
        <w:ind w:firstLine="567"/>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реферат выполнен по заданной теме, в основной части констатация различных позиций, мнений, теорий по данной проблеме преобладает над их сопоставлением и анализом; выводы не в полной мере отражают результаты анализа специальной литературы по выбранной теме; авторская позиция исполнителя реферата в работе не прослеживается; параграфы основной части реферата лишь частично соответствуют их содержанию, автор реферата недостаточно хорошо ориентируется в </w:t>
      </w:r>
      <w:r w:rsidRPr="00E9698D">
        <w:rPr>
          <w:rFonts w:ascii="Times New Roman" w:hAnsi="Times New Roman"/>
        </w:rPr>
        <w:lastRenderedPageBreak/>
        <w:t>специфике изучаемой темы (есть затруднения в ответах на некоторые вопросы по теме реферата); отмечаются неточности в оформлении авторства теоретических высказываний, заимствованных из литературных источников разных исследователей. Объем реферата (менее 8 печатных страниц основного текста) недостаточен.</w:t>
      </w:r>
    </w:p>
    <w:p w:rsidR="00E9698D" w:rsidRPr="00E9698D" w:rsidRDefault="00E9698D" w:rsidP="00E9698D">
      <w:pPr>
        <w:widowControl w:val="0"/>
        <w:spacing w:line="360" w:lineRule="auto"/>
        <w:ind w:firstLine="709"/>
        <w:jc w:val="both"/>
        <w:rPr>
          <w:rFonts w:ascii="Times New Roman" w:hAnsi="Times New Roman"/>
        </w:rPr>
      </w:pPr>
      <w:r w:rsidRPr="00E9698D">
        <w:rPr>
          <w:rFonts w:ascii="Times New Roman" w:hAnsi="Times New Roman"/>
          <w:u w:val="single"/>
        </w:rPr>
        <w:t>5 баллов</w:t>
      </w:r>
      <w:r w:rsidRPr="00E9698D">
        <w:rPr>
          <w:rFonts w:ascii="Times New Roman" w:hAnsi="Times New Roman"/>
        </w:rPr>
        <w:t xml:space="preserve"> – тема реферата последовательно и логично раскрывается в работе, реферат имеет достаточный объем по содержанию и использованной для анализа литературы; текст реферата написан терминологически грамотным языком, хорошо структурирован и оформлен в соответствии с требованиями; автор реферата достаточно осведомлен по основным вопросам, касающимся данной темы; однако при сопоставлении различных точек зрения, теоретических концепций, а также в заключении не прослеживается его авторского отношения к рассматриваемой теме. </w:t>
      </w:r>
    </w:p>
    <w:p w:rsidR="00E9698D" w:rsidRPr="00E9698D" w:rsidRDefault="00E9698D" w:rsidP="00E9698D">
      <w:pPr>
        <w:widowControl w:val="0"/>
        <w:spacing w:line="360" w:lineRule="auto"/>
        <w:ind w:firstLine="567"/>
        <w:jc w:val="both"/>
        <w:rPr>
          <w:rFonts w:ascii="Times New Roman" w:hAnsi="Times New Roman"/>
        </w:rPr>
      </w:pPr>
      <w:r w:rsidRPr="00E9698D">
        <w:rPr>
          <w:rFonts w:ascii="Times New Roman" w:hAnsi="Times New Roman"/>
          <w:i/>
          <w:u w:val="single"/>
        </w:rPr>
        <w:t>6 баллов</w:t>
      </w:r>
      <w:r w:rsidRPr="00E9698D">
        <w:rPr>
          <w:rFonts w:ascii="Times New Roman" w:hAnsi="Times New Roman"/>
        </w:rPr>
        <w:t xml:space="preserve"> – тема реферата полностью и глубоко раскрывается в работе, проблема рассматривается и анализируется разносторонне, с привлечением подходов и точек зрений различных авторов на основании достаточного количества источников специальной литературы; во вступлении, анализе и заключении прослеживается авторская позиция исполнителя реферата; в выводах емко обобщаются результаты анализа данных литературы по выбранной теме; текст реферата написан грамотным литературным языком, с корректным использованием терминов и имеет требуемый объем; оформлен реферат в соответствии с требованиями, автор реферата компетентен в вопросах данной темы.</w:t>
      </w:r>
    </w:p>
    <w:p w:rsidR="00E9698D" w:rsidRPr="00E9698D" w:rsidRDefault="00E9698D" w:rsidP="00E9698D">
      <w:pPr>
        <w:tabs>
          <w:tab w:val="right" w:leader="underscore" w:pos="9356"/>
        </w:tabs>
        <w:spacing w:line="360" w:lineRule="auto"/>
        <w:ind w:firstLine="567"/>
        <w:jc w:val="both"/>
        <w:rPr>
          <w:rFonts w:ascii="Times New Roman" w:hAnsi="Times New Roman"/>
          <w:b/>
        </w:rPr>
      </w:pPr>
      <w:r w:rsidRPr="00E9698D">
        <w:rPr>
          <w:rFonts w:ascii="Times New Roman" w:hAnsi="Times New Roman"/>
          <w:b/>
        </w:rPr>
        <w:t xml:space="preserve">Отчет о практической работе «Расчет суточных </w:t>
      </w:r>
      <w:proofErr w:type="spellStart"/>
      <w:r w:rsidRPr="00E9698D">
        <w:rPr>
          <w:rFonts w:ascii="Times New Roman" w:hAnsi="Times New Roman"/>
          <w:b/>
        </w:rPr>
        <w:t>энерготрат</w:t>
      </w:r>
      <w:proofErr w:type="spellEnd"/>
      <w:r w:rsidRPr="00E9698D">
        <w:rPr>
          <w:rFonts w:ascii="Times New Roman" w:hAnsi="Times New Roman"/>
          <w:b/>
        </w:rPr>
        <w:t xml:space="preserve"> человека, занимающегося ФОД».</w:t>
      </w:r>
    </w:p>
    <w:p w:rsidR="00E9698D" w:rsidRPr="00E9698D" w:rsidRDefault="00E9698D" w:rsidP="00E9698D">
      <w:pPr>
        <w:pStyle w:val="af6"/>
        <w:spacing w:before="0" w:beforeAutospacing="0" w:after="0" w:line="360" w:lineRule="auto"/>
        <w:ind w:firstLine="612"/>
        <w:jc w:val="both"/>
      </w:pPr>
      <w:r w:rsidRPr="00E9698D">
        <w:t xml:space="preserve">При изучении раздела 3 дисциплины студенты должны оформить письменный отчет о расчете суточных </w:t>
      </w:r>
      <w:proofErr w:type="spellStart"/>
      <w:r w:rsidRPr="00E9698D">
        <w:t>энерготрат</w:t>
      </w:r>
      <w:proofErr w:type="spellEnd"/>
      <w:r w:rsidRPr="00E9698D">
        <w:t xml:space="preserve"> человека, занимающегося ФОД  (</w:t>
      </w:r>
      <w:r w:rsidRPr="00E9698D">
        <w:rPr>
          <w:b/>
          <w:i/>
        </w:rPr>
        <w:t>текущий контроль №</w:t>
      </w:r>
      <w:r w:rsidRPr="00E9698D">
        <w:t xml:space="preserve"> 4) по одному из следующих заданий (на выбор):</w:t>
      </w:r>
    </w:p>
    <w:p w:rsidR="00E9698D" w:rsidRPr="00E9698D" w:rsidRDefault="00E9698D" w:rsidP="00E9698D">
      <w:pPr>
        <w:pStyle w:val="af6"/>
        <w:spacing w:before="0" w:beforeAutospacing="0" w:after="0" w:line="360" w:lineRule="auto"/>
        <w:ind w:firstLine="612"/>
        <w:jc w:val="both"/>
      </w:pPr>
      <w:r w:rsidRPr="00E9698D">
        <w:t>1) для женщины 18-20 лет, масса тела 50 кг, занимающейся танцевальной аэробикой высокой  интенсивности (по 1,5ч 3раза в неделю);</w:t>
      </w:r>
    </w:p>
    <w:p w:rsidR="00E9698D" w:rsidRPr="00E9698D" w:rsidRDefault="00E9698D" w:rsidP="00E9698D">
      <w:pPr>
        <w:pStyle w:val="af6"/>
        <w:spacing w:before="0" w:beforeAutospacing="0" w:after="0" w:line="360" w:lineRule="auto"/>
        <w:ind w:firstLine="612"/>
        <w:jc w:val="both"/>
      </w:pPr>
      <w:r w:rsidRPr="00E9698D">
        <w:t>2) для женщины 30-35 лет, масса тела 55 кг, занимающейся классической аэробикой низкой интенсивности (по 1,5ч 2раза в неделю);</w:t>
      </w:r>
    </w:p>
    <w:p w:rsidR="00E9698D" w:rsidRPr="00E9698D" w:rsidRDefault="00E9698D" w:rsidP="00E9698D">
      <w:pPr>
        <w:pStyle w:val="af6"/>
        <w:spacing w:before="0" w:beforeAutospacing="0" w:after="0" w:line="360" w:lineRule="auto"/>
        <w:ind w:firstLine="612"/>
        <w:jc w:val="both"/>
      </w:pPr>
      <w:r w:rsidRPr="00E9698D">
        <w:t>3) для женщины 35-39 лет, масса тела 60 кг, занимающейся шейпингом;</w:t>
      </w:r>
    </w:p>
    <w:p w:rsidR="00E9698D" w:rsidRPr="00E9698D" w:rsidRDefault="00E9698D" w:rsidP="00E9698D">
      <w:pPr>
        <w:pStyle w:val="af6"/>
        <w:spacing w:before="0" w:beforeAutospacing="0" w:after="0" w:line="360" w:lineRule="auto"/>
        <w:ind w:firstLine="612"/>
        <w:jc w:val="both"/>
      </w:pPr>
      <w:r w:rsidRPr="00E9698D">
        <w:t>3)для мужчины 18-29 лет, масса тела 65 кг, занимающегося упражнениями силовой направленности на тренажерах (по 1,5ч 3раза в неделю);</w:t>
      </w:r>
    </w:p>
    <w:p w:rsidR="00E9698D" w:rsidRPr="00E9698D" w:rsidRDefault="00E9698D" w:rsidP="00E9698D">
      <w:pPr>
        <w:pStyle w:val="af6"/>
        <w:spacing w:before="0" w:beforeAutospacing="0" w:after="0" w:line="360" w:lineRule="auto"/>
        <w:ind w:firstLine="612"/>
        <w:jc w:val="both"/>
      </w:pPr>
      <w:r w:rsidRPr="00E9698D">
        <w:t>4) для мужчины 40-45 лет, масса тела 75 кг, занимающегося упражнениями силовой направленности на тренажерах (по 1ч  2раза в неделю);</w:t>
      </w:r>
    </w:p>
    <w:p w:rsidR="00E9698D" w:rsidRPr="00E9698D" w:rsidRDefault="00E9698D" w:rsidP="00E9698D">
      <w:pPr>
        <w:pStyle w:val="af6"/>
        <w:spacing w:before="0" w:beforeAutospacing="0" w:after="0" w:line="360" w:lineRule="auto"/>
        <w:ind w:firstLine="612"/>
        <w:jc w:val="both"/>
      </w:pPr>
      <w:r w:rsidRPr="00E9698D">
        <w:t xml:space="preserve">5) для женщины 40-50 лет, масса тела 65 кг, занимающейся </w:t>
      </w:r>
      <w:proofErr w:type="spellStart"/>
      <w:r w:rsidRPr="00E9698D">
        <w:t>калланетикой</w:t>
      </w:r>
      <w:proofErr w:type="spellEnd"/>
      <w:r w:rsidRPr="00E9698D">
        <w:t xml:space="preserve"> (изотоническая силовая тренировка) (по 1ч  2раза в неделю);</w:t>
      </w:r>
    </w:p>
    <w:p w:rsidR="00E9698D" w:rsidRPr="00E9698D" w:rsidRDefault="00E9698D" w:rsidP="00E9698D">
      <w:pPr>
        <w:pStyle w:val="af6"/>
        <w:spacing w:before="0" w:beforeAutospacing="0" w:after="0" w:line="360" w:lineRule="auto"/>
        <w:ind w:firstLine="612"/>
        <w:jc w:val="both"/>
      </w:pPr>
      <w:r w:rsidRPr="00E9698D">
        <w:t>6) девочки 10 лет, масса тела 34 кг, занимающейся танцевальной аэробикой низкой интенсивности (по 1,5ч 3раза в неделю);</w:t>
      </w:r>
    </w:p>
    <w:p w:rsidR="00E9698D" w:rsidRPr="00E9698D" w:rsidRDefault="00E9698D" w:rsidP="00E9698D">
      <w:pPr>
        <w:pStyle w:val="af6"/>
        <w:spacing w:before="0" w:beforeAutospacing="0" w:after="0" w:line="360" w:lineRule="auto"/>
        <w:ind w:firstLine="612"/>
        <w:jc w:val="both"/>
      </w:pPr>
      <w:r w:rsidRPr="00E9698D">
        <w:lastRenderedPageBreak/>
        <w:t xml:space="preserve">Наиболее предпочтителен вариант задания: студент выбирает свои ростовые и </w:t>
      </w:r>
      <w:proofErr w:type="spellStart"/>
      <w:r w:rsidRPr="00E9698D">
        <w:t>поло-возрастные</w:t>
      </w:r>
      <w:proofErr w:type="spellEnd"/>
      <w:r w:rsidRPr="00E9698D">
        <w:t xml:space="preserve"> показатели, а также вид и характер физической нагрузки при занятиях ФОД.</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При расчете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необходимо принимать во внимание их основные составляющие, а именно: основной обмен, затраты на физическую активность, </w:t>
      </w:r>
      <w:proofErr w:type="spellStart"/>
      <w:r w:rsidRPr="00E9698D">
        <w:rPr>
          <w:rFonts w:ascii="Times New Roman" w:hAnsi="Times New Roman"/>
        </w:rPr>
        <w:t>термогенез</w:t>
      </w:r>
      <w:proofErr w:type="spellEnd"/>
      <w:r w:rsidRPr="00E9698D">
        <w:rPr>
          <w:rFonts w:ascii="Times New Roman" w:hAnsi="Times New Roman"/>
        </w:rPr>
        <w:t xml:space="preserve">. Основной обмен в ккал с учетом пола, массы тела и возраста человека  вычисляется по формуле </w:t>
      </w:r>
      <w:proofErr w:type="spellStart"/>
      <w:r w:rsidRPr="00E9698D">
        <w:rPr>
          <w:rFonts w:ascii="Times New Roman" w:hAnsi="Times New Roman"/>
        </w:rPr>
        <w:t>Гарриса-Бенедикта</w:t>
      </w:r>
      <w:proofErr w:type="spellEnd"/>
      <w:r w:rsidRPr="00E9698D">
        <w:rPr>
          <w:rFonts w:ascii="Times New Roman" w:hAnsi="Times New Roman"/>
        </w:rPr>
        <w:t>:</w:t>
      </w:r>
    </w:p>
    <w:p w:rsidR="00E9698D" w:rsidRPr="00E9698D" w:rsidRDefault="00E9698D" w:rsidP="00E9698D">
      <w:pPr>
        <w:tabs>
          <w:tab w:val="right" w:leader="underscore" w:pos="9356"/>
        </w:tabs>
        <w:spacing w:line="360" w:lineRule="auto"/>
        <w:jc w:val="both"/>
        <w:rPr>
          <w:rFonts w:ascii="Times New Roman" w:hAnsi="Times New Roman"/>
          <w:sz w:val="28"/>
          <w:szCs w:val="28"/>
        </w:rPr>
      </w:pPr>
      <w:r w:rsidRPr="00E9698D">
        <w:rPr>
          <w:rFonts w:ascii="Times New Roman" w:hAnsi="Times New Roman"/>
          <w:sz w:val="28"/>
          <w:szCs w:val="28"/>
        </w:rPr>
        <w:t xml:space="preserve">Для мужчин: </w:t>
      </w:r>
      <w:proofErr w:type="spellStart"/>
      <w:r w:rsidRPr="00E9698D">
        <w:rPr>
          <w:rFonts w:ascii="Times New Roman" w:hAnsi="Times New Roman"/>
          <w:sz w:val="28"/>
          <w:szCs w:val="28"/>
        </w:rPr>
        <w:t>Е</w:t>
      </w:r>
      <w:r w:rsidRPr="00E9698D">
        <w:rPr>
          <w:rFonts w:ascii="Times New Roman" w:hAnsi="Times New Roman"/>
          <w:sz w:val="28"/>
          <w:szCs w:val="28"/>
          <w:vertAlign w:val="subscript"/>
        </w:rPr>
        <w:t>осн.об</w:t>
      </w:r>
      <w:proofErr w:type="spellEnd"/>
      <w:r w:rsidRPr="00E9698D">
        <w:rPr>
          <w:rFonts w:ascii="Times New Roman" w:hAnsi="Times New Roman"/>
          <w:sz w:val="28"/>
          <w:szCs w:val="28"/>
          <w:vertAlign w:val="subscript"/>
        </w:rPr>
        <w:t>.</w:t>
      </w:r>
      <w:r w:rsidRPr="00E9698D">
        <w:rPr>
          <w:rFonts w:ascii="Times New Roman" w:hAnsi="Times New Roman"/>
          <w:sz w:val="28"/>
          <w:szCs w:val="28"/>
        </w:rPr>
        <w:t xml:space="preserve"> = 66+[13,7×МТ (кг)]+ [5×рост (см) ]- [6,8×возраст (годы)].</w:t>
      </w:r>
    </w:p>
    <w:p w:rsidR="00E9698D" w:rsidRPr="00E9698D" w:rsidRDefault="00E9698D" w:rsidP="00E9698D">
      <w:pPr>
        <w:tabs>
          <w:tab w:val="right" w:leader="underscore" w:pos="9356"/>
        </w:tabs>
        <w:spacing w:line="360" w:lineRule="auto"/>
        <w:jc w:val="both"/>
        <w:rPr>
          <w:rFonts w:ascii="Times New Roman" w:hAnsi="Times New Roman"/>
          <w:sz w:val="28"/>
          <w:szCs w:val="28"/>
        </w:rPr>
      </w:pPr>
      <w:r w:rsidRPr="00E9698D">
        <w:rPr>
          <w:rFonts w:ascii="Times New Roman" w:hAnsi="Times New Roman"/>
          <w:sz w:val="28"/>
          <w:szCs w:val="28"/>
        </w:rPr>
        <w:t xml:space="preserve">Для женщин </w:t>
      </w:r>
      <w:proofErr w:type="spellStart"/>
      <w:r w:rsidRPr="00E9698D">
        <w:rPr>
          <w:rFonts w:ascii="Times New Roman" w:hAnsi="Times New Roman"/>
          <w:sz w:val="28"/>
          <w:szCs w:val="28"/>
        </w:rPr>
        <w:t>Е</w:t>
      </w:r>
      <w:r w:rsidRPr="00E9698D">
        <w:rPr>
          <w:rFonts w:ascii="Times New Roman" w:hAnsi="Times New Roman"/>
          <w:sz w:val="28"/>
          <w:szCs w:val="28"/>
          <w:vertAlign w:val="subscript"/>
        </w:rPr>
        <w:t>осн.об.</w:t>
      </w:r>
      <w:r w:rsidRPr="00E9698D">
        <w:rPr>
          <w:rFonts w:ascii="Times New Roman" w:hAnsi="Times New Roman"/>
          <w:sz w:val="28"/>
          <w:szCs w:val="28"/>
        </w:rPr>
        <w:t>=</w:t>
      </w:r>
      <w:proofErr w:type="spellEnd"/>
      <w:r w:rsidRPr="00E9698D">
        <w:rPr>
          <w:rFonts w:ascii="Times New Roman" w:hAnsi="Times New Roman"/>
          <w:sz w:val="28"/>
          <w:szCs w:val="28"/>
        </w:rPr>
        <w:t xml:space="preserve"> 655+[9,6×МТ (кг)]+ [1,8×рост (см) ]-[4,7×возраст (годы)],</w:t>
      </w:r>
    </w:p>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где 66 и 665 – коэффициенты, а МТ – масса тела.</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Полученный путем расчета показатель основного обмена необходимо сравнить с табличным значением основного обмена (табл.1 в пособии Е.Н. Лаптевой, 2000). Следует учесть, что у детей величина основного обмена при расчете на 1 кг массы тела в 1,5 раза выше, чем у взрослых. Далее, пользуясь  данными о расходе энергии при различных видах деятельности (без основного обмена) (по таблице Прил.8 пособия </w:t>
      </w:r>
      <w:proofErr w:type="spellStart"/>
      <w:r w:rsidRPr="00E9698D">
        <w:rPr>
          <w:rFonts w:ascii="Times New Roman" w:hAnsi="Times New Roman"/>
        </w:rPr>
        <w:t>Люйк</w:t>
      </w:r>
      <w:proofErr w:type="spellEnd"/>
      <w:r w:rsidRPr="00E9698D">
        <w:rPr>
          <w:rFonts w:ascii="Times New Roman" w:hAnsi="Times New Roman"/>
        </w:rPr>
        <w:t xml:space="preserve"> Л.В., 2010), необходимо рассчитать примерную величину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на физическую активность (включая бытовую деятельность и ФОД). Путем суммирования величин основных компонентов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рассчитывается итоговая величина. Также возможно определить коэффициент физической активности (КФА) занимающегося ФОД, соотнеся его уровень физической активности с одной из 5 групп физически активного населения (по пособию Е.Н. Лаптевой, 2000). Так, например, КФА при малоподвижном образе жизни составляет 1,4; при умеренно активном образе жизни – 1,7; при очень активном образе жизни – 2,2. Тогда величину суточных </w:t>
      </w:r>
      <w:proofErr w:type="spellStart"/>
      <w:r w:rsidRPr="00E9698D">
        <w:rPr>
          <w:rFonts w:ascii="Times New Roman" w:hAnsi="Times New Roman"/>
        </w:rPr>
        <w:t>энергозатрат</w:t>
      </w:r>
      <w:proofErr w:type="spellEnd"/>
      <w:r w:rsidRPr="00E9698D">
        <w:rPr>
          <w:rFonts w:ascii="Times New Roman" w:hAnsi="Times New Roman"/>
        </w:rPr>
        <w:t xml:space="preserve"> можно по формуле:</w:t>
      </w:r>
    </w:p>
    <w:p w:rsidR="00E9698D" w:rsidRPr="00E9698D" w:rsidRDefault="00E9698D" w:rsidP="00E9698D">
      <w:pPr>
        <w:tabs>
          <w:tab w:val="right" w:leader="underscore" w:pos="9356"/>
        </w:tabs>
        <w:spacing w:line="360" w:lineRule="auto"/>
        <w:ind w:firstLine="567"/>
        <w:jc w:val="both"/>
        <w:rPr>
          <w:rFonts w:ascii="Times New Roman" w:hAnsi="Times New Roman"/>
          <w:sz w:val="28"/>
          <w:szCs w:val="28"/>
        </w:rPr>
      </w:pPr>
      <w:r w:rsidRPr="00E9698D">
        <w:rPr>
          <w:rFonts w:ascii="Times New Roman" w:hAnsi="Times New Roman"/>
          <w:sz w:val="28"/>
          <w:szCs w:val="28"/>
        </w:rPr>
        <w:t xml:space="preserve">Е </w:t>
      </w:r>
      <w:proofErr w:type="spellStart"/>
      <w:r w:rsidRPr="00E9698D">
        <w:rPr>
          <w:rFonts w:ascii="Times New Roman" w:hAnsi="Times New Roman"/>
          <w:sz w:val="28"/>
          <w:szCs w:val="28"/>
          <w:vertAlign w:val="subscript"/>
        </w:rPr>
        <w:t>сут</w:t>
      </w:r>
      <w:r w:rsidRPr="00E9698D">
        <w:rPr>
          <w:rFonts w:ascii="Times New Roman" w:hAnsi="Times New Roman"/>
          <w:sz w:val="28"/>
          <w:szCs w:val="28"/>
        </w:rPr>
        <w:t>.=</w:t>
      </w:r>
      <w:proofErr w:type="spellEnd"/>
      <w:r w:rsidRPr="00E9698D">
        <w:rPr>
          <w:rFonts w:ascii="Times New Roman" w:hAnsi="Times New Roman"/>
          <w:sz w:val="28"/>
          <w:szCs w:val="28"/>
        </w:rPr>
        <w:t xml:space="preserve"> </w:t>
      </w:r>
      <w:proofErr w:type="spellStart"/>
      <w:r w:rsidRPr="00E9698D">
        <w:rPr>
          <w:rFonts w:ascii="Times New Roman" w:hAnsi="Times New Roman"/>
          <w:sz w:val="28"/>
          <w:szCs w:val="28"/>
        </w:rPr>
        <w:t>Е</w:t>
      </w:r>
      <w:r w:rsidRPr="00E9698D">
        <w:rPr>
          <w:rFonts w:ascii="Times New Roman" w:hAnsi="Times New Roman"/>
          <w:sz w:val="28"/>
          <w:szCs w:val="28"/>
          <w:vertAlign w:val="subscript"/>
        </w:rPr>
        <w:t>осн.об</w:t>
      </w:r>
      <w:proofErr w:type="spellEnd"/>
      <w:r w:rsidRPr="00E9698D">
        <w:rPr>
          <w:rFonts w:ascii="Times New Roman" w:hAnsi="Times New Roman"/>
          <w:sz w:val="28"/>
          <w:szCs w:val="28"/>
          <w:vertAlign w:val="subscript"/>
        </w:rPr>
        <w:t>.</w:t>
      </w:r>
      <w:r w:rsidRPr="00E9698D">
        <w:rPr>
          <w:rFonts w:ascii="Times New Roman" w:hAnsi="Times New Roman"/>
          <w:sz w:val="28"/>
          <w:szCs w:val="28"/>
        </w:rPr>
        <w:t xml:space="preserve"> ×КФА.</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 xml:space="preserve">При оценивании отчета учитывается: правильность выбранного алгоритма расчета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(учет всех составляющих </w:t>
      </w:r>
      <w:proofErr w:type="spellStart"/>
      <w:r w:rsidRPr="00E9698D">
        <w:rPr>
          <w:rFonts w:ascii="Times New Roman" w:hAnsi="Times New Roman"/>
        </w:rPr>
        <w:t>энергозатрат</w:t>
      </w:r>
      <w:proofErr w:type="spellEnd"/>
      <w:r w:rsidRPr="00E9698D">
        <w:rPr>
          <w:rFonts w:ascii="Times New Roman" w:hAnsi="Times New Roman"/>
        </w:rPr>
        <w:t xml:space="preserve">, правильная последовательность вычислений), умение пользоваться табличными данными, понимание влияния различных факторов на величину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(в том числе вида ФОД, общей физической активности в течение дня, продолжительности занятий физическими упражнениями и т.д.); аккуратность и подробность (показаны все этапы вычислений по алгоритму) оформления отчета. За выполненное задание студент может получить от 2 до 4 баллов. 0 баллов – задание не выполнено.</w:t>
      </w:r>
    </w:p>
    <w:p w:rsidR="00E9698D" w:rsidRPr="00E9698D" w:rsidRDefault="00E9698D" w:rsidP="00E9698D">
      <w:pPr>
        <w:spacing w:line="360" w:lineRule="auto"/>
        <w:jc w:val="both"/>
        <w:rPr>
          <w:rFonts w:ascii="Times New Roman" w:hAnsi="Times New Roman"/>
        </w:rPr>
      </w:pPr>
      <w:r w:rsidRPr="00E9698D">
        <w:rPr>
          <w:rFonts w:ascii="Times New Roman" w:hAnsi="Times New Roman"/>
        </w:rPr>
        <w:t>Критерии оценки</w:t>
      </w:r>
    </w:p>
    <w:p w:rsidR="00E9698D" w:rsidRPr="00E9698D" w:rsidRDefault="00E9698D" w:rsidP="00E9698D">
      <w:pPr>
        <w:spacing w:line="360" w:lineRule="auto"/>
        <w:jc w:val="both"/>
        <w:rPr>
          <w:rFonts w:ascii="Times New Roman" w:hAnsi="Times New Roman"/>
        </w:rPr>
      </w:pPr>
      <w:r w:rsidRPr="00E9698D">
        <w:rPr>
          <w:rFonts w:ascii="Times New Roman" w:hAnsi="Times New Roman"/>
          <w:i/>
          <w:u w:val="single"/>
        </w:rPr>
        <w:t>2 балла</w:t>
      </w:r>
      <w:r w:rsidRPr="00E9698D">
        <w:rPr>
          <w:rFonts w:ascii="Times New Roman" w:hAnsi="Times New Roman"/>
        </w:rPr>
        <w:t xml:space="preserve"> – при расчете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использован неверный алгоритм; при подсчете итоговой величины </w:t>
      </w:r>
      <w:proofErr w:type="spellStart"/>
      <w:r w:rsidRPr="00E9698D">
        <w:rPr>
          <w:rFonts w:ascii="Times New Roman" w:hAnsi="Times New Roman"/>
        </w:rPr>
        <w:t>энерготрат</w:t>
      </w:r>
      <w:proofErr w:type="spellEnd"/>
      <w:r w:rsidRPr="00E9698D">
        <w:rPr>
          <w:rFonts w:ascii="Times New Roman" w:hAnsi="Times New Roman"/>
        </w:rPr>
        <w:t xml:space="preserve"> некоторые его компоненты не учитываются; отчет не раскрывает ход выполненных расчетов. </w:t>
      </w:r>
    </w:p>
    <w:p w:rsidR="00E9698D" w:rsidRPr="00E9698D" w:rsidRDefault="00E9698D" w:rsidP="00E9698D">
      <w:pPr>
        <w:spacing w:line="360" w:lineRule="auto"/>
        <w:jc w:val="both"/>
        <w:rPr>
          <w:rFonts w:ascii="Times New Roman" w:hAnsi="Times New Roman"/>
        </w:rPr>
      </w:pPr>
      <w:r w:rsidRPr="00E9698D">
        <w:rPr>
          <w:rFonts w:ascii="Times New Roman" w:hAnsi="Times New Roman"/>
          <w:i/>
          <w:u w:val="single"/>
        </w:rPr>
        <w:lastRenderedPageBreak/>
        <w:t>3 балла</w:t>
      </w:r>
      <w:r w:rsidRPr="00E9698D">
        <w:rPr>
          <w:rFonts w:ascii="Times New Roman" w:hAnsi="Times New Roman"/>
        </w:rPr>
        <w:t xml:space="preserve"> – расчет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выполнен с учетом всех основных составляющих </w:t>
      </w:r>
      <w:proofErr w:type="spellStart"/>
      <w:r w:rsidRPr="00E9698D">
        <w:rPr>
          <w:rFonts w:ascii="Times New Roman" w:hAnsi="Times New Roman"/>
        </w:rPr>
        <w:t>энерготрат</w:t>
      </w:r>
      <w:proofErr w:type="spellEnd"/>
      <w:r w:rsidRPr="00E9698D">
        <w:rPr>
          <w:rFonts w:ascii="Times New Roman" w:hAnsi="Times New Roman"/>
        </w:rPr>
        <w:t xml:space="preserve"> человека; корректно использованы данные таблиц и произведено сравнение величин, определенных табличным и расчетным способом; допущены неточности в подсчете суммарной величины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на физическую активность человека; отчет выполнен аккуратно и подробно.</w:t>
      </w:r>
    </w:p>
    <w:p w:rsidR="00E9698D" w:rsidRPr="00E9698D" w:rsidRDefault="00E9698D" w:rsidP="00E9698D">
      <w:pPr>
        <w:spacing w:line="360" w:lineRule="auto"/>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расчет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выполнен верно, с учетом определения </w:t>
      </w:r>
      <w:proofErr w:type="spellStart"/>
      <w:r w:rsidRPr="00E9698D">
        <w:rPr>
          <w:rFonts w:ascii="Times New Roman" w:hAnsi="Times New Roman"/>
        </w:rPr>
        <w:t>энерготрат</w:t>
      </w:r>
      <w:proofErr w:type="spellEnd"/>
      <w:r w:rsidRPr="00E9698D">
        <w:rPr>
          <w:rFonts w:ascii="Times New Roman" w:hAnsi="Times New Roman"/>
        </w:rPr>
        <w:t xml:space="preserve"> на все основные составляющие </w:t>
      </w:r>
      <w:proofErr w:type="spellStart"/>
      <w:r w:rsidRPr="00E9698D">
        <w:rPr>
          <w:rFonts w:ascii="Times New Roman" w:hAnsi="Times New Roman"/>
        </w:rPr>
        <w:t>энерготрат</w:t>
      </w:r>
      <w:proofErr w:type="spellEnd"/>
      <w:r w:rsidRPr="00E9698D">
        <w:rPr>
          <w:rFonts w:ascii="Times New Roman" w:hAnsi="Times New Roman"/>
        </w:rPr>
        <w:t xml:space="preserve"> человека; корректно использованы данные таблиц и произведено сравнение величин, определенных табличным и расчетным способом; отчет отличается аккуратностью и четкостью в оформлении.</w:t>
      </w:r>
    </w:p>
    <w:p w:rsidR="00E9698D" w:rsidRPr="00E9698D" w:rsidRDefault="00E9698D" w:rsidP="00E9698D">
      <w:pPr>
        <w:tabs>
          <w:tab w:val="right" w:leader="underscore" w:pos="9356"/>
        </w:tabs>
        <w:spacing w:line="360" w:lineRule="auto"/>
        <w:ind w:firstLine="567"/>
        <w:jc w:val="both"/>
        <w:rPr>
          <w:rFonts w:ascii="Times New Roman" w:hAnsi="Times New Roman"/>
          <w:b/>
        </w:rPr>
      </w:pPr>
      <w:r w:rsidRPr="00E9698D">
        <w:rPr>
          <w:rFonts w:ascii="Times New Roman" w:hAnsi="Times New Roman"/>
          <w:b/>
        </w:rPr>
        <w:t xml:space="preserve">Отчет о практической работе «Расчет калорийности суточного рациона питания и </w:t>
      </w:r>
      <w:proofErr w:type="spellStart"/>
      <w:r w:rsidRPr="00E9698D">
        <w:rPr>
          <w:rFonts w:ascii="Times New Roman" w:hAnsi="Times New Roman"/>
          <w:b/>
        </w:rPr>
        <w:t>соматометрических</w:t>
      </w:r>
      <w:proofErr w:type="spellEnd"/>
      <w:r w:rsidRPr="00E9698D">
        <w:rPr>
          <w:rFonts w:ascii="Times New Roman" w:hAnsi="Times New Roman"/>
          <w:b/>
        </w:rPr>
        <w:t xml:space="preserve"> показателей»</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При изучении раздела 3 дисциплины студенты должны оформить письменный отчет о двух видах расчетных работ: 1) расчет калорийности суточного рациона питания (по собственному дневнику питания); 2) расчет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и определение на их основе стратегии коррекции массы и состава тела (</w:t>
      </w:r>
      <w:r w:rsidRPr="00E9698D">
        <w:rPr>
          <w:rFonts w:ascii="Times New Roman" w:hAnsi="Times New Roman"/>
          <w:b/>
          <w:i/>
        </w:rPr>
        <w:t>текущий контроль №5</w:t>
      </w:r>
      <w:r w:rsidRPr="00E9698D">
        <w:rPr>
          <w:rFonts w:ascii="Times New Roman" w:hAnsi="Times New Roman"/>
        </w:rPr>
        <w:t xml:space="preserve"> ).</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При расчете калорийности суточного рациона питания студентам рекомендуется  пользоваться данными таблиц об ориентировочной энергетической «плотности» и калорийности пищевых продуктов (ккал в 100г продукта) (табл.2 в пособии Лаптевой Е.Н.,2000; Прил. 2 в пособии </w:t>
      </w:r>
      <w:proofErr w:type="spellStart"/>
      <w:r w:rsidRPr="00E9698D">
        <w:rPr>
          <w:rFonts w:ascii="Times New Roman" w:hAnsi="Times New Roman"/>
        </w:rPr>
        <w:t>Люйк</w:t>
      </w:r>
      <w:proofErr w:type="spellEnd"/>
      <w:r w:rsidRPr="00E9698D">
        <w:rPr>
          <w:rFonts w:ascii="Times New Roman" w:hAnsi="Times New Roman"/>
        </w:rPr>
        <w:t xml:space="preserve"> Л.В., 2010). При расчете калорийности порции необходимо учитывать ее вес, кратность приема пищи данного вида в течение суток.  Вычисленная суммарная величина энергопотребления, свидетельствующая о калорийности суточного рациона, затем сравнивается с величиной суточных </w:t>
      </w:r>
      <w:proofErr w:type="spellStart"/>
      <w:r w:rsidRPr="00E9698D">
        <w:rPr>
          <w:rFonts w:ascii="Times New Roman" w:hAnsi="Times New Roman"/>
        </w:rPr>
        <w:t>энергозатрат</w:t>
      </w:r>
      <w:proofErr w:type="spellEnd"/>
      <w:r w:rsidRPr="00E9698D">
        <w:rPr>
          <w:rFonts w:ascii="Times New Roman" w:hAnsi="Times New Roman"/>
        </w:rPr>
        <w:t xml:space="preserve"> данного человека (данный показатель рассчитывался в предыдущем текущем контроле №4). По этому соотношению («положительному», «отрицательному», балансу) оценивается энергетический баланс в организме, делается вывод об адекватности питания.</w:t>
      </w:r>
    </w:p>
    <w:p w:rsidR="00E9698D" w:rsidRPr="00E9698D" w:rsidRDefault="00E9698D" w:rsidP="00E9698D">
      <w:pPr>
        <w:tabs>
          <w:tab w:val="left" w:pos="900"/>
        </w:tabs>
        <w:spacing w:line="360" w:lineRule="auto"/>
        <w:ind w:firstLine="540"/>
        <w:jc w:val="both"/>
        <w:rPr>
          <w:rFonts w:ascii="Times New Roman" w:hAnsi="Times New Roman"/>
        </w:rPr>
      </w:pPr>
      <w:r w:rsidRPr="00E9698D">
        <w:rPr>
          <w:rFonts w:ascii="Times New Roman" w:hAnsi="Times New Roman"/>
        </w:rPr>
        <w:t xml:space="preserve">Расчет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позволяет учитывать конституциональные особенности организма при определении стратегии коррекции массы тела. Определить свой тип телосложения необходимо путем вычисления </w:t>
      </w:r>
      <w:r w:rsidRPr="00E9698D">
        <w:rPr>
          <w:rFonts w:ascii="Times New Roman" w:hAnsi="Times New Roman"/>
          <w:i/>
        </w:rPr>
        <w:t>индекса пропорциональности</w:t>
      </w:r>
      <w:r w:rsidRPr="00E9698D">
        <w:rPr>
          <w:rFonts w:ascii="Times New Roman" w:hAnsi="Times New Roman"/>
        </w:rPr>
        <w:t xml:space="preserve"> (</w:t>
      </w:r>
      <w:proofErr w:type="spellStart"/>
      <w:r w:rsidRPr="00E9698D">
        <w:rPr>
          <w:rFonts w:ascii="Times New Roman" w:hAnsi="Times New Roman"/>
        </w:rPr>
        <w:t>Ип</w:t>
      </w:r>
      <w:proofErr w:type="spellEnd"/>
      <w:r w:rsidRPr="00E9698D">
        <w:rPr>
          <w:rFonts w:ascii="Times New Roman" w:hAnsi="Times New Roman"/>
        </w:rPr>
        <w:t>) по следующей формуле:</w:t>
      </w:r>
    </w:p>
    <w:p w:rsidR="00E9698D" w:rsidRPr="00E9698D" w:rsidRDefault="00E9698D" w:rsidP="00E9698D">
      <w:pPr>
        <w:tabs>
          <w:tab w:val="left" w:pos="900"/>
        </w:tabs>
        <w:spacing w:line="360" w:lineRule="auto"/>
        <w:ind w:firstLine="540"/>
        <w:jc w:val="both"/>
        <w:rPr>
          <w:rFonts w:ascii="Times New Roman" w:hAnsi="Times New Roman"/>
        </w:rPr>
      </w:pPr>
      <w:proofErr w:type="spellStart"/>
      <w:r w:rsidRPr="00E9698D">
        <w:rPr>
          <w:rFonts w:ascii="Times New Roman" w:hAnsi="Times New Roman"/>
        </w:rPr>
        <w:t>Ип</w:t>
      </w:r>
      <w:proofErr w:type="spellEnd"/>
      <w:r w:rsidRPr="00E9698D">
        <w:rPr>
          <w:rFonts w:ascii="Times New Roman" w:hAnsi="Times New Roman"/>
        </w:rPr>
        <w:t xml:space="preserve"> = (Окружность грудной клетки (в см)/ рост (в см)) </w:t>
      </w:r>
      <w:r w:rsidRPr="00E9698D">
        <w:rPr>
          <w:rFonts w:ascii="Times New Roman" w:hAnsi="Times New Roman"/>
        </w:rPr>
        <w:sym w:font="Symbol" w:char="F0D7"/>
      </w:r>
      <w:r w:rsidRPr="00E9698D">
        <w:rPr>
          <w:rFonts w:ascii="Times New Roman" w:hAnsi="Times New Roman"/>
        </w:rPr>
        <w:t>100%.</w:t>
      </w:r>
    </w:p>
    <w:p w:rsidR="00E9698D" w:rsidRPr="00E9698D" w:rsidRDefault="00E9698D" w:rsidP="00E9698D">
      <w:pPr>
        <w:tabs>
          <w:tab w:val="left" w:pos="900"/>
        </w:tabs>
        <w:spacing w:line="360" w:lineRule="auto"/>
        <w:ind w:firstLine="540"/>
        <w:jc w:val="both"/>
        <w:rPr>
          <w:rFonts w:ascii="Times New Roman" w:hAnsi="Times New Roman"/>
        </w:rPr>
      </w:pPr>
      <w:r w:rsidRPr="00E9698D">
        <w:rPr>
          <w:rFonts w:ascii="Times New Roman" w:hAnsi="Times New Roman"/>
        </w:rPr>
        <w:t xml:space="preserve">Данные </w:t>
      </w:r>
      <w:r w:rsidRPr="00E9698D">
        <w:rPr>
          <w:rFonts w:ascii="Times New Roman" w:hAnsi="Times New Roman"/>
          <w:color w:val="FF0000"/>
        </w:rPr>
        <w:t>табл. 1</w:t>
      </w:r>
      <w:r w:rsidRPr="00E9698D">
        <w:rPr>
          <w:rFonts w:ascii="Times New Roman" w:hAnsi="Times New Roman"/>
        </w:rPr>
        <w:t xml:space="preserve"> позволяют соотнести значение </w:t>
      </w:r>
      <w:proofErr w:type="spellStart"/>
      <w:r w:rsidRPr="00E9698D">
        <w:rPr>
          <w:rFonts w:ascii="Times New Roman" w:hAnsi="Times New Roman"/>
        </w:rPr>
        <w:t>Ип</w:t>
      </w:r>
      <w:proofErr w:type="spellEnd"/>
      <w:r w:rsidRPr="00E9698D">
        <w:rPr>
          <w:rFonts w:ascii="Times New Roman" w:hAnsi="Times New Roman"/>
        </w:rPr>
        <w:t xml:space="preserve"> с соответствующим ему типом телосложения.</w:t>
      </w:r>
    </w:p>
    <w:p w:rsidR="00E9698D" w:rsidRPr="00E9698D" w:rsidRDefault="00E9698D" w:rsidP="00E9698D">
      <w:pPr>
        <w:keepNext/>
        <w:tabs>
          <w:tab w:val="left" w:pos="900"/>
        </w:tabs>
        <w:spacing w:line="360" w:lineRule="auto"/>
        <w:ind w:firstLine="539"/>
        <w:jc w:val="both"/>
        <w:rPr>
          <w:rFonts w:ascii="Times New Roman" w:hAnsi="Times New Roman"/>
        </w:rPr>
      </w:pPr>
      <w:r w:rsidRPr="00E9698D">
        <w:rPr>
          <w:rFonts w:ascii="Times New Roman" w:hAnsi="Times New Roman"/>
        </w:rPr>
        <w:t xml:space="preserve">Таблица </w:t>
      </w:r>
      <w:r w:rsidRPr="00E9698D">
        <w:rPr>
          <w:rFonts w:ascii="Times New Roman" w:hAnsi="Times New Roman"/>
          <w:color w:val="FF0000"/>
        </w:rPr>
        <w:t>1</w:t>
      </w:r>
    </w:p>
    <w:p w:rsidR="00E9698D" w:rsidRPr="00E9698D" w:rsidRDefault="00E9698D" w:rsidP="00E9698D">
      <w:pPr>
        <w:keepNext/>
        <w:tabs>
          <w:tab w:val="left" w:pos="900"/>
        </w:tabs>
        <w:ind w:firstLine="539"/>
        <w:jc w:val="both"/>
        <w:rPr>
          <w:rFonts w:ascii="Times New Roman" w:hAnsi="Times New Roman"/>
        </w:rPr>
      </w:pPr>
      <w:r w:rsidRPr="00E9698D">
        <w:rPr>
          <w:rFonts w:ascii="Times New Roman" w:hAnsi="Times New Roman"/>
        </w:rPr>
        <w:t xml:space="preserve">Определение типа телосложения человека на основе </w:t>
      </w:r>
    </w:p>
    <w:p w:rsidR="00E9698D" w:rsidRPr="00E9698D" w:rsidRDefault="00E9698D" w:rsidP="00E9698D">
      <w:pPr>
        <w:keepNext/>
        <w:tabs>
          <w:tab w:val="left" w:pos="900"/>
        </w:tabs>
        <w:ind w:firstLine="539"/>
        <w:jc w:val="both"/>
        <w:rPr>
          <w:rFonts w:ascii="Times New Roman" w:hAnsi="Times New Roman"/>
        </w:rPr>
      </w:pPr>
      <w:r w:rsidRPr="00E9698D">
        <w:rPr>
          <w:rFonts w:ascii="Times New Roman" w:hAnsi="Times New Roman"/>
        </w:rPr>
        <w:t>индекса пропорциональности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E9698D" w:rsidRPr="00E9698D" w:rsidTr="002B37ED">
        <w:tc>
          <w:tcPr>
            <w:tcW w:w="3284" w:type="dxa"/>
            <w:vMerge w:val="restart"/>
          </w:tcPr>
          <w:p w:rsidR="00E9698D" w:rsidRPr="00E9698D" w:rsidRDefault="00E9698D" w:rsidP="00E9698D">
            <w:pPr>
              <w:tabs>
                <w:tab w:val="left" w:pos="900"/>
              </w:tabs>
              <w:jc w:val="both"/>
              <w:rPr>
                <w:rFonts w:ascii="Times New Roman" w:hAnsi="Times New Roman"/>
              </w:rPr>
            </w:pPr>
          </w:p>
          <w:p w:rsidR="00E9698D" w:rsidRPr="00E9698D" w:rsidRDefault="00E9698D" w:rsidP="00E9698D">
            <w:pPr>
              <w:tabs>
                <w:tab w:val="left" w:pos="900"/>
              </w:tabs>
              <w:jc w:val="both"/>
              <w:rPr>
                <w:rFonts w:ascii="Times New Roman" w:hAnsi="Times New Roman"/>
              </w:rPr>
            </w:pPr>
            <w:r w:rsidRPr="00E9698D">
              <w:rPr>
                <w:rFonts w:ascii="Times New Roman" w:hAnsi="Times New Roman"/>
              </w:rPr>
              <w:lastRenderedPageBreak/>
              <w:t>Тип телосложения</w:t>
            </w:r>
          </w:p>
        </w:tc>
        <w:tc>
          <w:tcPr>
            <w:tcW w:w="6570" w:type="dxa"/>
            <w:gridSpan w:val="2"/>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lastRenderedPageBreak/>
              <w:t>Индекс пропорциональности, %</w:t>
            </w:r>
          </w:p>
        </w:tc>
      </w:tr>
      <w:tr w:rsidR="00E9698D" w:rsidRPr="00E9698D" w:rsidTr="002B37ED">
        <w:tc>
          <w:tcPr>
            <w:tcW w:w="3284" w:type="dxa"/>
            <w:vMerge/>
          </w:tcPr>
          <w:p w:rsidR="00E9698D" w:rsidRPr="00E9698D" w:rsidRDefault="00E9698D" w:rsidP="00E9698D">
            <w:pPr>
              <w:tabs>
                <w:tab w:val="left" w:pos="900"/>
              </w:tabs>
              <w:jc w:val="both"/>
              <w:rPr>
                <w:rFonts w:ascii="Times New Roman" w:hAnsi="Times New Roman"/>
              </w:rPr>
            </w:pP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t>Женщины</w:t>
            </w: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t>Мужчины</w:t>
            </w:r>
          </w:p>
        </w:tc>
      </w:tr>
      <w:tr w:rsidR="00E9698D" w:rsidRPr="00E9698D" w:rsidTr="002B37ED">
        <w:tc>
          <w:tcPr>
            <w:tcW w:w="3284" w:type="dxa"/>
          </w:tcPr>
          <w:p w:rsidR="00E9698D" w:rsidRPr="00E9698D" w:rsidRDefault="00E9698D" w:rsidP="00E9698D">
            <w:pPr>
              <w:numPr>
                <w:ilvl w:val="0"/>
                <w:numId w:val="25"/>
              </w:numPr>
              <w:tabs>
                <w:tab w:val="clear" w:pos="900"/>
                <w:tab w:val="num" w:pos="360"/>
              </w:tabs>
              <w:spacing w:after="0" w:line="240" w:lineRule="auto"/>
              <w:ind w:hanging="900"/>
              <w:jc w:val="both"/>
              <w:rPr>
                <w:rFonts w:ascii="Times New Roman" w:hAnsi="Times New Roman"/>
              </w:rPr>
            </w:pPr>
            <w:proofErr w:type="spellStart"/>
            <w:r w:rsidRPr="00E9698D">
              <w:rPr>
                <w:rFonts w:ascii="Times New Roman" w:hAnsi="Times New Roman"/>
              </w:rPr>
              <w:lastRenderedPageBreak/>
              <w:t>Нормостенический</w:t>
            </w:r>
            <w:proofErr w:type="spellEnd"/>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t>50-52</w:t>
            </w: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t>52-54</w:t>
            </w:r>
          </w:p>
        </w:tc>
      </w:tr>
      <w:tr w:rsidR="00E9698D" w:rsidRPr="00E9698D" w:rsidTr="002B37ED">
        <w:tc>
          <w:tcPr>
            <w:tcW w:w="3284" w:type="dxa"/>
          </w:tcPr>
          <w:p w:rsidR="00E9698D" w:rsidRPr="00E9698D" w:rsidRDefault="00E9698D" w:rsidP="00E9698D">
            <w:pPr>
              <w:numPr>
                <w:ilvl w:val="0"/>
                <w:numId w:val="25"/>
              </w:numPr>
              <w:tabs>
                <w:tab w:val="clear" w:pos="900"/>
                <w:tab w:val="num" w:pos="360"/>
              </w:tabs>
              <w:spacing w:after="0" w:line="240" w:lineRule="auto"/>
              <w:ind w:hanging="900"/>
              <w:jc w:val="both"/>
              <w:rPr>
                <w:rFonts w:ascii="Times New Roman" w:hAnsi="Times New Roman"/>
              </w:rPr>
            </w:pPr>
            <w:proofErr w:type="spellStart"/>
            <w:r w:rsidRPr="00E9698D">
              <w:rPr>
                <w:rFonts w:ascii="Times New Roman" w:hAnsi="Times New Roman"/>
              </w:rPr>
              <w:t>Гиперстенический</w:t>
            </w:r>
            <w:proofErr w:type="spellEnd"/>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sym w:font="Symbol" w:char="F0F1"/>
            </w:r>
            <w:r w:rsidRPr="00E9698D">
              <w:rPr>
                <w:rFonts w:ascii="Times New Roman" w:hAnsi="Times New Roman"/>
              </w:rPr>
              <w:t xml:space="preserve"> 52</w:t>
            </w: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sym w:font="Symbol" w:char="F0F1"/>
            </w:r>
            <w:r w:rsidRPr="00E9698D">
              <w:rPr>
                <w:rFonts w:ascii="Times New Roman" w:hAnsi="Times New Roman"/>
              </w:rPr>
              <w:t xml:space="preserve"> 54</w:t>
            </w:r>
          </w:p>
        </w:tc>
      </w:tr>
      <w:tr w:rsidR="00E9698D" w:rsidRPr="00E9698D" w:rsidTr="002B37ED">
        <w:tc>
          <w:tcPr>
            <w:tcW w:w="3284" w:type="dxa"/>
          </w:tcPr>
          <w:p w:rsidR="00E9698D" w:rsidRPr="00E9698D" w:rsidRDefault="00E9698D" w:rsidP="00E9698D">
            <w:pPr>
              <w:numPr>
                <w:ilvl w:val="0"/>
                <w:numId w:val="25"/>
              </w:numPr>
              <w:tabs>
                <w:tab w:val="clear" w:pos="900"/>
                <w:tab w:val="num" w:pos="360"/>
              </w:tabs>
              <w:spacing w:after="0" w:line="240" w:lineRule="auto"/>
              <w:ind w:hanging="900"/>
              <w:jc w:val="both"/>
              <w:rPr>
                <w:rFonts w:ascii="Times New Roman" w:hAnsi="Times New Roman"/>
              </w:rPr>
            </w:pPr>
            <w:r w:rsidRPr="00E9698D">
              <w:rPr>
                <w:rFonts w:ascii="Times New Roman" w:hAnsi="Times New Roman"/>
              </w:rPr>
              <w:t>Астенический</w:t>
            </w: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sym w:font="Symbol" w:char="F0E1"/>
            </w:r>
            <w:r w:rsidRPr="00E9698D">
              <w:rPr>
                <w:rFonts w:ascii="Times New Roman" w:hAnsi="Times New Roman"/>
              </w:rPr>
              <w:t xml:space="preserve"> 50</w:t>
            </w:r>
          </w:p>
        </w:tc>
        <w:tc>
          <w:tcPr>
            <w:tcW w:w="3285" w:type="dxa"/>
          </w:tcPr>
          <w:p w:rsidR="00E9698D" w:rsidRPr="00E9698D" w:rsidRDefault="00E9698D" w:rsidP="00E9698D">
            <w:pPr>
              <w:tabs>
                <w:tab w:val="left" w:pos="900"/>
              </w:tabs>
              <w:jc w:val="both"/>
              <w:rPr>
                <w:rFonts w:ascii="Times New Roman" w:hAnsi="Times New Roman"/>
              </w:rPr>
            </w:pPr>
            <w:r w:rsidRPr="00E9698D">
              <w:rPr>
                <w:rFonts w:ascii="Times New Roman" w:hAnsi="Times New Roman"/>
              </w:rPr>
              <w:sym w:font="Symbol" w:char="F0E1"/>
            </w:r>
            <w:r w:rsidRPr="00E9698D">
              <w:rPr>
                <w:rFonts w:ascii="Times New Roman" w:hAnsi="Times New Roman"/>
              </w:rPr>
              <w:t xml:space="preserve"> 52</w:t>
            </w:r>
          </w:p>
        </w:tc>
      </w:tr>
    </w:tbl>
    <w:p w:rsidR="00E9698D" w:rsidRPr="00E9698D" w:rsidRDefault="00E9698D" w:rsidP="00E9698D">
      <w:pPr>
        <w:tabs>
          <w:tab w:val="right" w:leader="underscore" w:pos="9356"/>
        </w:tabs>
        <w:spacing w:line="360" w:lineRule="auto"/>
        <w:ind w:firstLine="567"/>
        <w:jc w:val="both"/>
        <w:rPr>
          <w:rFonts w:ascii="Times New Roman" w:hAnsi="Times New Roman"/>
        </w:rPr>
      </w:pP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Затем студентам необходимо рассчитать </w:t>
      </w:r>
      <w:r w:rsidRPr="00E9698D">
        <w:rPr>
          <w:rFonts w:ascii="Times New Roman" w:hAnsi="Times New Roman"/>
          <w:i/>
        </w:rPr>
        <w:t xml:space="preserve">индекс массы тела </w:t>
      </w:r>
      <w:proofErr w:type="spellStart"/>
      <w:r w:rsidRPr="00E9698D">
        <w:rPr>
          <w:rFonts w:ascii="Times New Roman" w:hAnsi="Times New Roman"/>
          <w:i/>
        </w:rPr>
        <w:t>Кетле</w:t>
      </w:r>
      <w:proofErr w:type="spellEnd"/>
      <w:r w:rsidRPr="00E9698D">
        <w:rPr>
          <w:rFonts w:ascii="Times New Roman" w:hAnsi="Times New Roman"/>
          <w:i/>
        </w:rPr>
        <w:t xml:space="preserve"> </w:t>
      </w:r>
      <w:r w:rsidRPr="00E9698D">
        <w:rPr>
          <w:rFonts w:ascii="Times New Roman" w:hAnsi="Times New Roman"/>
        </w:rPr>
        <w:t>по следующей формуле:</w:t>
      </w:r>
    </w:p>
    <w:p w:rsidR="00E9698D" w:rsidRPr="00E9698D" w:rsidRDefault="003471E1" w:rsidP="00E9698D">
      <w:pPr>
        <w:tabs>
          <w:tab w:val="right" w:leader="underscore" w:pos="9356"/>
        </w:tabs>
        <w:spacing w:line="360" w:lineRule="auto"/>
        <w:ind w:firstLine="567"/>
        <w:jc w:val="both"/>
        <w:rPr>
          <w:rFonts w:ascii="Times New Roman" w:hAnsi="Times New Roman"/>
          <w:i/>
        </w:rPr>
      </w:pPr>
      <w:r w:rsidRPr="00E9698D">
        <w:rPr>
          <w:rFonts w:ascii="Times New Roman" w:hAnsi="Times New Roman"/>
          <w:sz w:val="28"/>
          <w:szCs w:val="28"/>
        </w:rPr>
        <w:fldChar w:fldCharType="begin"/>
      </w:r>
      <w:r w:rsidR="00E9698D" w:rsidRPr="00E9698D">
        <w:rPr>
          <w:rFonts w:ascii="Times New Roman" w:hAnsi="Times New Roman"/>
          <w:sz w:val="28"/>
          <w:szCs w:val="28"/>
        </w:rPr>
        <w:instrText xml:space="preserve"> QUOTE </w:instrText>
      </w:r>
      <w:r w:rsidR="00E9698D" w:rsidRPr="00E9698D">
        <w:rPr>
          <w:rFonts w:ascii="Times New Roman" w:hAnsi="Times New Roman"/>
          <w:noProof/>
          <w:position w:val="-27"/>
          <w:lang w:eastAsia="ru-RU"/>
        </w:rPr>
        <w:drawing>
          <wp:inline distT="0" distB="0" distL="0" distR="0">
            <wp:extent cx="49530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Pr="00E9698D">
        <w:rPr>
          <w:rFonts w:ascii="Times New Roman" w:hAnsi="Times New Roman"/>
          <w:sz w:val="28"/>
          <w:szCs w:val="28"/>
        </w:rPr>
        <w:fldChar w:fldCharType="separate"/>
      </w:r>
      <w:r w:rsidR="00E9698D" w:rsidRPr="00E9698D">
        <w:rPr>
          <w:rFonts w:ascii="Times New Roman" w:hAnsi="Times New Roman"/>
          <w:noProof/>
          <w:position w:val="-27"/>
          <w:lang w:eastAsia="ru-RU"/>
        </w:rPr>
        <w:drawing>
          <wp:inline distT="0" distB="0" distL="0" distR="0">
            <wp:extent cx="49530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r w:rsidRPr="00E9698D">
        <w:rPr>
          <w:rFonts w:ascii="Times New Roman" w:hAnsi="Times New Roman"/>
          <w:sz w:val="28"/>
          <w:szCs w:val="28"/>
        </w:rPr>
        <w:fldChar w:fldCharType="end"/>
      </w:r>
      <w:r w:rsidR="00E9698D" w:rsidRPr="00E9698D">
        <w:rPr>
          <w:rFonts w:ascii="Times New Roman" w:hAnsi="Times New Roman"/>
          <w:sz w:val="28"/>
          <w:szCs w:val="28"/>
        </w:rPr>
        <w:t xml:space="preserve">, </w:t>
      </w:r>
      <w:r w:rsidR="00E9698D" w:rsidRPr="00E9698D">
        <w:rPr>
          <w:rFonts w:ascii="Times New Roman" w:hAnsi="Times New Roman"/>
          <w:i/>
        </w:rPr>
        <w:t>где М – масса тела (в кг), Р</w:t>
      </w:r>
      <w:r w:rsidR="00E9698D" w:rsidRPr="00E9698D">
        <w:rPr>
          <w:rFonts w:ascii="Times New Roman" w:hAnsi="Times New Roman"/>
          <w:i/>
          <w:vertAlign w:val="superscript"/>
        </w:rPr>
        <w:t>2</w:t>
      </w:r>
      <w:r w:rsidR="00E9698D" w:rsidRPr="00E9698D">
        <w:rPr>
          <w:rFonts w:ascii="Times New Roman" w:hAnsi="Times New Roman"/>
          <w:i/>
        </w:rPr>
        <w:t xml:space="preserve"> – длина тела (в метрах), возведенная в квадрат.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С помощью табл</w:t>
      </w:r>
      <w:r w:rsidRPr="00E9698D">
        <w:rPr>
          <w:rFonts w:ascii="Times New Roman" w:hAnsi="Times New Roman"/>
          <w:color w:val="FF0000"/>
        </w:rPr>
        <w:t>. 2</w:t>
      </w:r>
      <w:r w:rsidRPr="00E9698D">
        <w:rPr>
          <w:rFonts w:ascii="Times New Roman" w:hAnsi="Times New Roman"/>
        </w:rPr>
        <w:t xml:space="preserve">  и вычисленного Индекса </w:t>
      </w:r>
      <w:proofErr w:type="spellStart"/>
      <w:r w:rsidRPr="00E9698D">
        <w:rPr>
          <w:rFonts w:ascii="Times New Roman" w:hAnsi="Times New Roman"/>
        </w:rPr>
        <w:t>Кетле</w:t>
      </w:r>
      <w:proofErr w:type="spellEnd"/>
      <w:r w:rsidRPr="00E9698D">
        <w:rPr>
          <w:rFonts w:ascii="Times New Roman" w:hAnsi="Times New Roman"/>
        </w:rPr>
        <w:t xml:space="preserve"> оценивается масса тела человека с учетом его типа телосложения, дается количественная оценка адекватности питания, т.е. определяется пищевой статус человека.</w:t>
      </w:r>
    </w:p>
    <w:p w:rsidR="00E9698D" w:rsidRPr="00E9698D" w:rsidRDefault="00E9698D" w:rsidP="00E9698D">
      <w:pPr>
        <w:keepNext/>
        <w:shd w:val="clear" w:color="auto" w:fill="FFFFFF"/>
        <w:spacing w:line="360" w:lineRule="auto"/>
        <w:ind w:left="-1134" w:firstLine="567"/>
        <w:jc w:val="both"/>
        <w:rPr>
          <w:rFonts w:ascii="Times New Roman" w:hAnsi="Times New Roman"/>
          <w:color w:val="FF0000"/>
          <w:spacing w:val="6"/>
        </w:rPr>
      </w:pPr>
      <w:r w:rsidRPr="00E9698D">
        <w:rPr>
          <w:rFonts w:ascii="Times New Roman" w:hAnsi="Times New Roman"/>
          <w:color w:val="FF0000"/>
          <w:spacing w:val="6"/>
        </w:rPr>
        <w:t>Таблица 2</w:t>
      </w:r>
    </w:p>
    <w:p w:rsidR="00E9698D" w:rsidRPr="00E9698D" w:rsidRDefault="00E9698D" w:rsidP="00E9698D">
      <w:pPr>
        <w:keepNext/>
        <w:shd w:val="clear" w:color="auto" w:fill="FFFFFF"/>
        <w:spacing w:after="120"/>
        <w:ind w:firstLine="539"/>
        <w:jc w:val="both"/>
        <w:rPr>
          <w:rFonts w:ascii="Times New Roman" w:hAnsi="Times New Roman"/>
          <w:spacing w:val="6"/>
        </w:rPr>
      </w:pPr>
      <w:r w:rsidRPr="00E9698D">
        <w:rPr>
          <w:rFonts w:ascii="Times New Roman" w:hAnsi="Times New Roman"/>
          <w:spacing w:val="6"/>
        </w:rPr>
        <w:t xml:space="preserve">Оценка массы тела на основе индекса массы тела у людей различного типа телосложения (по Л.В. </w:t>
      </w:r>
      <w:proofErr w:type="spellStart"/>
      <w:r w:rsidRPr="00E9698D">
        <w:rPr>
          <w:rFonts w:ascii="Times New Roman" w:hAnsi="Times New Roman"/>
          <w:spacing w:val="6"/>
        </w:rPr>
        <w:t>Люйк</w:t>
      </w:r>
      <w:proofErr w:type="spellEnd"/>
      <w:r w:rsidRPr="00E9698D">
        <w:rPr>
          <w:rFonts w:ascii="Times New Roman" w:hAnsi="Times New Roman"/>
          <w:spacing w:val="6"/>
        </w:rPr>
        <w: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2360"/>
        <w:gridCol w:w="2688"/>
        <w:gridCol w:w="2445"/>
      </w:tblGrid>
      <w:tr w:rsidR="00E9698D" w:rsidRPr="00E9698D" w:rsidTr="002B37ED">
        <w:tc>
          <w:tcPr>
            <w:tcW w:w="2361" w:type="dxa"/>
            <w:vMerge w:val="restart"/>
          </w:tcPr>
          <w:p w:rsidR="00E9698D" w:rsidRPr="00E9698D" w:rsidRDefault="00E9698D" w:rsidP="00E9698D">
            <w:pPr>
              <w:jc w:val="both"/>
              <w:rPr>
                <w:rFonts w:ascii="Times New Roman" w:hAnsi="Times New Roman"/>
              </w:rPr>
            </w:pPr>
          </w:p>
          <w:p w:rsidR="00E9698D" w:rsidRPr="00E9698D" w:rsidRDefault="00E9698D" w:rsidP="00E9698D">
            <w:pPr>
              <w:jc w:val="both"/>
              <w:rPr>
                <w:rFonts w:ascii="Times New Roman" w:hAnsi="Times New Roman"/>
              </w:rPr>
            </w:pPr>
            <w:r w:rsidRPr="00E9698D">
              <w:rPr>
                <w:rFonts w:ascii="Times New Roman" w:hAnsi="Times New Roman"/>
              </w:rPr>
              <w:t>Тип телосложения</w:t>
            </w:r>
          </w:p>
        </w:tc>
        <w:tc>
          <w:tcPr>
            <w:tcW w:w="7493" w:type="dxa"/>
            <w:gridSpan w:val="3"/>
          </w:tcPr>
          <w:p w:rsidR="00E9698D" w:rsidRPr="00E9698D" w:rsidRDefault="00E9698D" w:rsidP="00E9698D">
            <w:pPr>
              <w:jc w:val="both"/>
              <w:rPr>
                <w:rFonts w:ascii="Times New Roman" w:hAnsi="Times New Roman"/>
              </w:rPr>
            </w:pPr>
            <w:r w:rsidRPr="00E9698D">
              <w:rPr>
                <w:rFonts w:ascii="Times New Roman" w:hAnsi="Times New Roman"/>
              </w:rPr>
              <w:t xml:space="preserve">Индекс </w:t>
            </w:r>
            <w:proofErr w:type="spellStart"/>
            <w:r w:rsidRPr="00E9698D">
              <w:rPr>
                <w:rFonts w:ascii="Times New Roman" w:hAnsi="Times New Roman"/>
              </w:rPr>
              <w:t>Кетле</w:t>
            </w:r>
            <w:proofErr w:type="spellEnd"/>
            <w:r w:rsidRPr="00E9698D">
              <w:rPr>
                <w:rFonts w:ascii="Times New Roman" w:hAnsi="Times New Roman"/>
              </w:rPr>
              <w:t xml:space="preserve"> (кг/м</w:t>
            </w:r>
            <w:r w:rsidRPr="00E9698D">
              <w:rPr>
                <w:rFonts w:ascii="Times New Roman" w:hAnsi="Times New Roman"/>
                <w:vertAlign w:val="superscript"/>
              </w:rPr>
              <w:t>2</w:t>
            </w:r>
            <w:r w:rsidRPr="00E9698D">
              <w:rPr>
                <w:rFonts w:ascii="Times New Roman" w:hAnsi="Times New Roman"/>
              </w:rPr>
              <w:t>), характеризующий массу тела</w:t>
            </w:r>
          </w:p>
        </w:tc>
      </w:tr>
      <w:tr w:rsidR="00E9698D" w:rsidRPr="00E9698D" w:rsidTr="002B37ED">
        <w:tc>
          <w:tcPr>
            <w:tcW w:w="2361" w:type="dxa"/>
            <w:vMerge/>
          </w:tcPr>
          <w:p w:rsidR="00E9698D" w:rsidRPr="00E9698D" w:rsidRDefault="00E9698D" w:rsidP="00E9698D">
            <w:pPr>
              <w:jc w:val="both"/>
              <w:rPr>
                <w:rFonts w:ascii="Times New Roman" w:hAnsi="Times New Roman"/>
              </w:rPr>
            </w:pPr>
          </w:p>
        </w:tc>
        <w:tc>
          <w:tcPr>
            <w:tcW w:w="2360" w:type="dxa"/>
          </w:tcPr>
          <w:p w:rsidR="00E9698D" w:rsidRPr="00E9698D" w:rsidRDefault="00E9698D" w:rsidP="00E9698D">
            <w:pPr>
              <w:jc w:val="both"/>
              <w:rPr>
                <w:rFonts w:ascii="Times New Roman" w:hAnsi="Times New Roman"/>
              </w:rPr>
            </w:pPr>
            <w:r w:rsidRPr="00E9698D">
              <w:rPr>
                <w:rFonts w:ascii="Times New Roman" w:hAnsi="Times New Roman"/>
              </w:rPr>
              <w:t>Масса тела меньше нормы</w:t>
            </w:r>
          </w:p>
        </w:tc>
        <w:tc>
          <w:tcPr>
            <w:tcW w:w="2688" w:type="dxa"/>
          </w:tcPr>
          <w:p w:rsidR="00E9698D" w:rsidRPr="00E9698D" w:rsidRDefault="00E9698D" w:rsidP="00E9698D">
            <w:pPr>
              <w:jc w:val="both"/>
              <w:rPr>
                <w:rFonts w:ascii="Times New Roman" w:hAnsi="Times New Roman"/>
              </w:rPr>
            </w:pPr>
            <w:r w:rsidRPr="00E9698D">
              <w:rPr>
                <w:rFonts w:ascii="Times New Roman" w:hAnsi="Times New Roman"/>
              </w:rPr>
              <w:t>Нормальная масса тела</w:t>
            </w:r>
          </w:p>
        </w:tc>
        <w:tc>
          <w:tcPr>
            <w:tcW w:w="2445" w:type="dxa"/>
          </w:tcPr>
          <w:p w:rsidR="00E9698D" w:rsidRPr="00E9698D" w:rsidRDefault="00E9698D" w:rsidP="00E9698D">
            <w:pPr>
              <w:jc w:val="both"/>
              <w:rPr>
                <w:rFonts w:ascii="Times New Roman" w:hAnsi="Times New Roman"/>
              </w:rPr>
            </w:pPr>
            <w:r w:rsidRPr="00E9698D">
              <w:rPr>
                <w:rFonts w:ascii="Times New Roman" w:hAnsi="Times New Roman"/>
              </w:rPr>
              <w:t>масса тела больше нормы</w:t>
            </w:r>
          </w:p>
        </w:tc>
      </w:tr>
      <w:tr w:rsidR="00E9698D" w:rsidRPr="00E9698D" w:rsidTr="002B37ED">
        <w:tc>
          <w:tcPr>
            <w:tcW w:w="2361" w:type="dxa"/>
          </w:tcPr>
          <w:p w:rsidR="00E9698D" w:rsidRPr="00E9698D" w:rsidRDefault="00E9698D" w:rsidP="00E9698D">
            <w:pPr>
              <w:jc w:val="both"/>
              <w:rPr>
                <w:rFonts w:ascii="Times New Roman" w:hAnsi="Times New Roman"/>
              </w:rPr>
            </w:pPr>
            <w:r w:rsidRPr="00E9698D">
              <w:rPr>
                <w:rFonts w:ascii="Times New Roman" w:hAnsi="Times New Roman"/>
              </w:rPr>
              <w:t>1.Нормостенический</w:t>
            </w:r>
          </w:p>
        </w:tc>
        <w:tc>
          <w:tcPr>
            <w:tcW w:w="2360" w:type="dxa"/>
          </w:tcPr>
          <w:p w:rsidR="00E9698D" w:rsidRPr="00E9698D" w:rsidRDefault="00E9698D" w:rsidP="00E9698D">
            <w:pPr>
              <w:jc w:val="both"/>
              <w:rPr>
                <w:rFonts w:ascii="Times New Roman" w:hAnsi="Times New Roman"/>
              </w:rPr>
            </w:pPr>
            <w:r w:rsidRPr="00E9698D">
              <w:rPr>
                <w:rFonts w:ascii="Times New Roman" w:hAnsi="Times New Roman"/>
              </w:rPr>
              <w:sym w:font="Symbol" w:char="F0E1"/>
            </w:r>
            <w:r w:rsidRPr="00E9698D">
              <w:rPr>
                <w:rFonts w:ascii="Times New Roman" w:hAnsi="Times New Roman"/>
              </w:rPr>
              <w:t xml:space="preserve"> 19,0</w:t>
            </w:r>
          </w:p>
        </w:tc>
        <w:tc>
          <w:tcPr>
            <w:tcW w:w="2688" w:type="dxa"/>
          </w:tcPr>
          <w:p w:rsidR="00E9698D" w:rsidRPr="00E9698D" w:rsidRDefault="00E9698D" w:rsidP="00E9698D">
            <w:pPr>
              <w:jc w:val="both"/>
              <w:rPr>
                <w:rFonts w:ascii="Times New Roman" w:hAnsi="Times New Roman"/>
              </w:rPr>
            </w:pPr>
            <w:r w:rsidRPr="00E9698D">
              <w:rPr>
                <w:rFonts w:ascii="Times New Roman" w:hAnsi="Times New Roman"/>
              </w:rPr>
              <w:t>19,0 – 24,0</w:t>
            </w:r>
          </w:p>
        </w:tc>
        <w:tc>
          <w:tcPr>
            <w:tcW w:w="2445" w:type="dxa"/>
          </w:tcPr>
          <w:p w:rsidR="00E9698D" w:rsidRPr="00E9698D" w:rsidRDefault="00E9698D" w:rsidP="00E9698D">
            <w:pPr>
              <w:jc w:val="both"/>
              <w:rPr>
                <w:rFonts w:ascii="Times New Roman" w:hAnsi="Times New Roman"/>
              </w:rPr>
            </w:pPr>
            <w:r w:rsidRPr="00E9698D">
              <w:rPr>
                <w:rFonts w:ascii="Times New Roman" w:hAnsi="Times New Roman"/>
              </w:rPr>
              <w:sym w:font="Symbol" w:char="F0F1"/>
            </w:r>
            <w:r w:rsidRPr="00E9698D">
              <w:rPr>
                <w:rFonts w:ascii="Times New Roman" w:hAnsi="Times New Roman"/>
              </w:rPr>
              <w:t xml:space="preserve"> 24,0</w:t>
            </w:r>
          </w:p>
        </w:tc>
      </w:tr>
      <w:tr w:rsidR="00E9698D" w:rsidRPr="00E9698D" w:rsidTr="002B37ED">
        <w:tc>
          <w:tcPr>
            <w:tcW w:w="2361" w:type="dxa"/>
          </w:tcPr>
          <w:p w:rsidR="00E9698D" w:rsidRPr="00E9698D" w:rsidRDefault="00E9698D" w:rsidP="00E9698D">
            <w:pPr>
              <w:jc w:val="both"/>
              <w:rPr>
                <w:rFonts w:ascii="Times New Roman" w:hAnsi="Times New Roman"/>
              </w:rPr>
            </w:pPr>
            <w:r w:rsidRPr="00E9698D">
              <w:rPr>
                <w:rFonts w:ascii="Times New Roman" w:hAnsi="Times New Roman"/>
              </w:rPr>
              <w:t xml:space="preserve">2. </w:t>
            </w:r>
            <w:proofErr w:type="spellStart"/>
            <w:r w:rsidRPr="00E9698D">
              <w:rPr>
                <w:rFonts w:ascii="Times New Roman" w:hAnsi="Times New Roman"/>
              </w:rPr>
              <w:t>Гиперстенический</w:t>
            </w:r>
            <w:proofErr w:type="spellEnd"/>
          </w:p>
        </w:tc>
        <w:tc>
          <w:tcPr>
            <w:tcW w:w="2360" w:type="dxa"/>
          </w:tcPr>
          <w:p w:rsidR="00E9698D" w:rsidRPr="00E9698D" w:rsidRDefault="00E9698D" w:rsidP="00E9698D">
            <w:pPr>
              <w:jc w:val="both"/>
              <w:rPr>
                <w:rFonts w:ascii="Times New Roman" w:hAnsi="Times New Roman"/>
              </w:rPr>
            </w:pPr>
            <w:r w:rsidRPr="00E9698D">
              <w:rPr>
                <w:rFonts w:ascii="Times New Roman" w:hAnsi="Times New Roman"/>
              </w:rPr>
              <w:sym w:font="Symbol" w:char="F0E1"/>
            </w:r>
            <w:r w:rsidRPr="00E9698D">
              <w:rPr>
                <w:rFonts w:ascii="Times New Roman" w:hAnsi="Times New Roman"/>
              </w:rPr>
              <w:t xml:space="preserve"> 19,5</w:t>
            </w:r>
          </w:p>
        </w:tc>
        <w:tc>
          <w:tcPr>
            <w:tcW w:w="2688" w:type="dxa"/>
          </w:tcPr>
          <w:p w:rsidR="00E9698D" w:rsidRPr="00E9698D" w:rsidRDefault="00E9698D" w:rsidP="00E9698D">
            <w:pPr>
              <w:jc w:val="both"/>
              <w:rPr>
                <w:rFonts w:ascii="Times New Roman" w:hAnsi="Times New Roman"/>
              </w:rPr>
            </w:pPr>
            <w:r w:rsidRPr="00E9698D">
              <w:rPr>
                <w:rFonts w:ascii="Times New Roman" w:hAnsi="Times New Roman"/>
              </w:rPr>
              <w:t>19,5 – 25,0</w:t>
            </w:r>
          </w:p>
        </w:tc>
        <w:tc>
          <w:tcPr>
            <w:tcW w:w="2445" w:type="dxa"/>
          </w:tcPr>
          <w:p w:rsidR="00E9698D" w:rsidRPr="00E9698D" w:rsidRDefault="00E9698D" w:rsidP="00E9698D">
            <w:pPr>
              <w:jc w:val="both"/>
              <w:rPr>
                <w:rFonts w:ascii="Times New Roman" w:hAnsi="Times New Roman"/>
              </w:rPr>
            </w:pPr>
            <w:r w:rsidRPr="00E9698D">
              <w:rPr>
                <w:rFonts w:ascii="Times New Roman" w:hAnsi="Times New Roman"/>
              </w:rPr>
              <w:sym w:font="Symbol" w:char="F0F1"/>
            </w:r>
            <w:r w:rsidRPr="00E9698D">
              <w:rPr>
                <w:rFonts w:ascii="Times New Roman" w:hAnsi="Times New Roman"/>
              </w:rPr>
              <w:t xml:space="preserve"> 25,0</w:t>
            </w:r>
          </w:p>
        </w:tc>
      </w:tr>
      <w:tr w:rsidR="00E9698D" w:rsidRPr="00E9698D" w:rsidTr="002B37ED">
        <w:tc>
          <w:tcPr>
            <w:tcW w:w="2361" w:type="dxa"/>
          </w:tcPr>
          <w:p w:rsidR="00E9698D" w:rsidRPr="00E9698D" w:rsidRDefault="00E9698D" w:rsidP="00E9698D">
            <w:pPr>
              <w:jc w:val="both"/>
              <w:rPr>
                <w:rFonts w:ascii="Times New Roman" w:hAnsi="Times New Roman"/>
              </w:rPr>
            </w:pPr>
            <w:r w:rsidRPr="00E9698D">
              <w:rPr>
                <w:rFonts w:ascii="Times New Roman" w:hAnsi="Times New Roman"/>
              </w:rPr>
              <w:t>3. Астенический</w:t>
            </w:r>
          </w:p>
        </w:tc>
        <w:tc>
          <w:tcPr>
            <w:tcW w:w="2360" w:type="dxa"/>
          </w:tcPr>
          <w:p w:rsidR="00E9698D" w:rsidRPr="00E9698D" w:rsidRDefault="00E9698D" w:rsidP="00E9698D">
            <w:pPr>
              <w:jc w:val="both"/>
              <w:rPr>
                <w:rFonts w:ascii="Times New Roman" w:hAnsi="Times New Roman"/>
              </w:rPr>
            </w:pPr>
            <w:r w:rsidRPr="00E9698D">
              <w:rPr>
                <w:rFonts w:ascii="Times New Roman" w:hAnsi="Times New Roman"/>
              </w:rPr>
              <w:sym w:font="Symbol" w:char="F0E1"/>
            </w:r>
            <w:r w:rsidRPr="00E9698D">
              <w:rPr>
                <w:rFonts w:ascii="Times New Roman" w:hAnsi="Times New Roman"/>
              </w:rPr>
              <w:t xml:space="preserve"> 18,5</w:t>
            </w:r>
          </w:p>
        </w:tc>
        <w:tc>
          <w:tcPr>
            <w:tcW w:w="2688" w:type="dxa"/>
          </w:tcPr>
          <w:p w:rsidR="00E9698D" w:rsidRPr="00E9698D" w:rsidRDefault="00E9698D" w:rsidP="00E9698D">
            <w:pPr>
              <w:jc w:val="both"/>
              <w:rPr>
                <w:rFonts w:ascii="Times New Roman" w:hAnsi="Times New Roman"/>
              </w:rPr>
            </w:pPr>
            <w:r w:rsidRPr="00E9698D">
              <w:rPr>
                <w:rFonts w:ascii="Times New Roman" w:hAnsi="Times New Roman"/>
              </w:rPr>
              <w:t>18,5 – 23,0</w:t>
            </w:r>
          </w:p>
        </w:tc>
        <w:tc>
          <w:tcPr>
            <w:tcW w:w="2445" w:type="dxa"/>
          </w:tcPr>
          <w:p w:rsidR="00E9698D" w:rsidRPr="00E9698D" w:rsidRDefault="00E9698D" w:rsidP="00E9698D">
            <w:pPr>
              <w:jc w:val="both"/>
              <w:rPr>
                <w:rFonts w:ascii="Times New Roman" w:hAnsi="Times New Roman"/>
              </w:rPr>
            </w:pPr>
            <w:r w:rsidRPr="00E9698D">
              <w:rPr>
                <w:rFonts w:ascii="Times New Roman" w:hAnsi="Times New Roman"/>
              </w:rPr>
              <w:sym w:font="Symbol" w:char="F0F1"/>
            </w:r>
            <w:r w:rsidRPr="00E9698D">
              <w:rPr>
                <w:rFonts w:ascii="Times New Roman" w:hAnsi="Times New Roman"/>
              </w:rPr>
              <w:t xml:space="preserve"> 23,0</w:t>
            </w:r>
          </w:p>
        </w:tc>
      </w:tr>
    </w:tbl>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На основе оценки массы тела и адекватности питания выбирается необходимая стратегия по коррекции массы и состава тела (путем внесения корректив в характер физических нагрузок (</w:t>
      </w:r>
      <w:proofErr w:type="spellStart"/>
      <w:r w:rsidRPr="00E9698D">
        <w:rPr>
          <w:rFonts w:ascii="Times New Roman" w:hAnsi="Times New Roman"/>
        </w:rPr>
        <w:t>энергозатраты</w:t>
      </w:r>
      <w:proofErr w:type="spellEnd"/>
      <w:r w:rsidRPr="00E9698D">
        <w:rPr>
          <w:rFonts w:ascii="Times New Roman" w:hAnsi="Times New Roman"/>
        </w:rPr>
        <w:t xml:space="preserve">) или в пищевые рационы). </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 xml:space="preserve">За выполненное задание студент может получить от 2 до 6 баллов. 0 баллов – задание не выполнено. При оценивании отчета учитывается: правильность выбранного алгоритма расчета калорийности суточного рациона питания и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(индекса пропорциональности и индекса </w:t>
      </w:r>
      <w:proofErr w:type="spellStart"/>
      <w:r w:rsidRPr="00E9698D">
        <w:rPr>
          <w:rFonts w:ascii="Times New Roman" w:hAnsi="Times New Roman"/>
        </w:rPr>
        <w:t>Кетле</w:t>
      </w:r>
      <w:proofErr w:type="spellEnd"/>
      <w:r w:rsidRPr="00E9698D">
        <w:rPr>
          <w:rFonts w:ascii="Times New Roman" w:hAnsi="Times New Roman"/>
        </w:rPr>
        <w:t>); логичность выводов, вытекающих из выполненных расчетов, о состоянии энергетического баланса, об адекватности питания и о стратегии коррекции массы тела; аккуратность и подробность (показаны все этапы вычислений по алгоритму) оформления отчета</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Критерии оценки</w:t>
      </w:r>
    </w:p>
    <w:p w:rsidR="00E9698D" w:rsidRPr="00E9698D" w:rsidRDefault="00E9698D" w:rsidP="00E9698D">
      <w:pPr>
        <w:tabs>
          <w:tab w:val="right" w:leader="underscore" w:pos="9356"/>
        </w:tabs>
        <w:spacing w:line="360" w:lineRule="auto"/>
        <w:ind w:firstLine="567"/>
        <w:jc w:val="both"/>
        <w:rPr>
          <w:rFonts w:ascii="Times New Roman" w:hAnsi="Times New Roman"/>
          <w:i/>
          <w:u w:val="single"/>
        </w:rPr>
      </w:pPr>
      <w:r w:rsidRPr="00E9698D">
        <w:rPr>
          <w:rFonts w:ascii="Times New Roman" w:hAnsi="Times New Roman"/>
          <w:i/>
          <w:u w:val="single"/>
        </w:rPr>
        <w:lastRenderedPageBreak/>
        <w:t xml:space="preserve">2 балла – </w:t>
      </w:r>
      <w:r w:rsidRPr="00E9698D">
        <w:rPr>
          <w:rFonts w:ascii="Times New Roman" w:hAnsi="Times New Roman"/>
        </w:rPr>
        <w:t>представленный отчет содержит значительные ошибки в расчетах показателей. Выбранная стратегия коррекции массы и состава тела не обоснована результатами выполненных расчетных работ.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i/>
          <w:u w:val="single"/>
        </w:rPr>
        <w:t>3 балла –</w:t>
      </w:r>
      <w:r w:rsidRPr="00E9698D">
        <w:rPr>
          <w:rFonts w:ascii="Times New Roman" w:hAnsi="Times New Roman"/>
        </w:rPr>
        <w:t xml:space="preserve"> в представленном отчете четко не прослеживается ход выполненных расчетов; в расчетах калорийности рациона и (или)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допущены неточности; причинно-следственные связи между выводами и расчетными показателями установлены  слабо.</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в представленном отчете прослеживается ход корректно выполненных расчетов калорийности рациона питания и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сделанные выводы не в полной мере обосновываются сделанными расчетами.</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i/>
          <w:u w:val="single"/>
        </w:rPr>
        <w:t>5 баллов</w:t>
      </w:r>
      <w:r w:rsidRPr="00E9698D">
        <w:rPr>
          <w:rFonts w:ascii="Times New Roman" w:hAnsi="Times New Roman"/>
        </w:rPr>
        <w:t xml:space="preserve"> – представленный отчет оформлен аккуратно и подробно раскрывает ход вычислений количественных показателей; калорийность рациона и </w:t>
      </w:r>
      <w:proofErr w:type="spellStart"/>
      <w:r w:rsidRPr="00E9698D">
        <w:rPr>
          <w:rFonts w:ascii="Times New Roman" w:hAnsi="Times New Roman"/>
        </w:rPr>
        <w:t>соматометрические</w:t>
      </w:r>
      <w:proofErr w:type="spellEnd"/>
      <w:r w:rsidRPr="00E9698D">
        <w:rPr>
          <w:rFonts w:ascii="Times New Roman" w:hAnsi="Times New Roman"/>
        </w:rPr>
        <w:t xml:space="preserve"> индексы рассчитаны верно; на основании оценки количественных показателей сделаны логичные выводы;  недостаточно аргументировано заключение о выбранной стратегии коррекции массы тела.</w:t>
      </w:r>
    </w:p>
    <w:p w:rsidR="00E9698D" w:rsidRPr="00E9698D" w:rsidRDefault="00E9698D" w:rsidP="00E9698D">
      <w:pPr>
        <w:spacing w:line="360" w:lineRule="auto"/>
        <w:jc w:val="both"/>
        <w:rPr>
          <w:rFonts w:ascii="Times New Roman" w:hAnsi="Times New Roman"/>
          <w:color w:val="FF0000"/>
        </w:rPr>
      </w:pPr>
      <w:r w:rsidRPr="00E9698D">
        <w:rPr>
          <w:rFonts w:ascii="Times New Roman" w:hAnsi="Times New Roman"/>
          <w:i/>
          <w:u w:val="single"/>
        </w:rPr>
        <w:t>6 баллов</w:t>
      </w:r>
      <w:r w:rsidRPr="00E9698D">
        <w:rPr>
          <w:rFonts w:ascii="Times New Roman" w:hAnsi="Times New Roman"/>
        </w:rPr>
        <w:t xml:space="preserve"> -  отчет отличается аккуратностью и четкостью в оформлении; все расчетные работы выполнены корректно, с правильным использованием табличных данных; сделанные выводы подробны и аргументированы, обосновываются полученными в ходе расчета количественными показателями.</w:t>
      </w:r>
    </w:p>
    <w:p w:rsidR="00E9698D" w:rsidRPr="00E9698D" w:rsidRDefault="00E9698D" w:rsidP="00E9698D">
      <w:pPr>
        <w:pStyle w:val="af6"/>
        <w:spacing w:before="0" w:beforeAutospacing="0" w:after="0" w:line="360" w:lineRule="auto"/>
        <w:ind w:firstLine="612"/>
        <w:jc w:val="both"/>
        <w:rPr>
          <w:b/>
        </w:rPr>
      </w:pPr>
      <w:r w:rsidRPr="00E9698D">
        <w:rPr>
          <w:b/>
        </w:rPr>
        <w:t>Программа питания для конкретной целевой группы ФОД.</w:t>
      </w:r>
    </w:p>
    <w:p w:rsidR="00E9698D" w:rsidRPr="00E9698D" w:rsidRDefault="00E9698D" w:rsidP="00E9698D">
      <w:pPr>
        <w:pStyle w:val="af6"/>
        <w:spacing w:before="0" w:beforeAutospacing="0" w:after="0" w:line="360" w:lineRule="auto"/>
        <w:ind w:firstLine="612"/>
        <w:jc w:val="both"/>
      </w:pPr>
      <w:r w:rsidRPr="00E9698D">
        <w:t>При изучении раздела 4 дисциплины студенты должны разработать программы питания для конкретной целевой группы ФОД (</w:t>
      </w:r>
      <w:r w:rsidRPr="00E9698D">
        <w:rPr>
          <w:b/>
          <w:i/>
        </w:rPr>
        <w:t>текущий контроль №7</w:t>
      </w:r>
      <w:r w:rsidRPr="00E9698D">
        <w:t xml:space="preserve"> ) по одной из следующих </w:t>
      </w:r>
      <w:r w:rsidRPr="00E9698D">
        <w:rPr>
          <w:u w:val="single"/>
        </w:rPr>
        <w:t>тем:</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Разработать программу питания и рекомендации по характеру физической нагрузки для женщин 30-35 лет, занимающихся оздоровительной аэробикой с целью снижения  содержания жировой ткани в сочетании с развитием силы и выносливости основных мышечных групп</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 xml:space="preserve">Разработать программу питания и рекомендации по характеру физической нагрузки для женщин 40-50 лет, занимающихся  </w:t>
      </w:r>
      <w:proofErr w:type="spellStart"/>
      <w:r w:rsidRPr="00E9698D">
        <w:t>пилатесом</w:t>
      </w:r>
      <w:proofErr w:type="spellEnd"/>
      <w:r w:rsidRPr="00E9698D">
        <w:t>, с целью снижения  содержания жировой ткани в сочетании с развитием силы и выносливости основных мышечных групп</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 xml:space="preserve">Разработать программу питания и рекомендации по характеру физической нагрузки для мужчин 20-28 лет, занимающихся атлетической гимнастикой (занятия фитнесом силовой направленности) с целью увеличения объема мышечной массы и сохранения объема жировой  массы. </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Разработать программу питания и рекомендации по характеру физической нагрузки для мужчин зрелого возраста (40-50 лет), занимающихся атлетической гимнастикой (занятия фитнесом силовой направленности) с целью увеличения объема мышечной массы и снижения  содержания жировой ткани массы.</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lastRenderedPageBreak/>
        <w:t>Разработать программу питания и рекомендации по характеру физической нагрузки для девушек 18-28 лет</w:t>
      </w:r>
      <w:r w:rsidRPr="00E9698D">
        <w:rPr>
          <w:b/>
        </w:rPr>
        <w:t xml:space="preserve">, </w:t>
      </w:r>
      <w:r w:rsidRPr="00E9698D">
        <w:t>посещающих «силовые» уроки  фитнеса (</w:t>
      </w:r>
      <w:proofErr w:type="spellStart"/>
      <w:r w:rsidRPr="00E9698D">
        <w:t>калланетика</w:t>
      </w:r>
      <w:proofErr w:type="spellEnd"/>
      <w:r w:rsidRPr="00E9698D">
        <w:t xml:space="preserve">, </w:t>
      </w:r>
      <w:proofErr w:type="spellStart"/>
      <w:r w:rsidRPr="00E9698D">
        <w:t>пилатес</w:t>
      </w:r>
      <w:proofErr w:type="spellEnd"/>
      <w:r w:rsidRPr="00E9698D">
        <w:t xml:space="preserve">, атлетическая гимнастика) с целью увеличения объема мышечной массы и сохранения объема жировой  массы </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Разработать программу питания и рекомендации по характеру физической нагрузки для женщин 29-35 лет</w:t>
      </w:r>
      <w:r w:rsidRPr="00E9698D">
        <w:rPr>
          <w:b/>
        </w:rPr>
        <w:t xml:space="preserve">, </w:t>
      </w:r>
      <w:r w:rsidRPr="00E9698D">
        <w:t xml:space="preserve">занимающихся оздоровительной аэробикой, с целью уменьшения мышечной массы и подкожного жира. </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 xml:space="preserve"> Разработать программу питания и рекомендации по характеру физической нагрузки для детей 7-9 лет</w:t>
      </w:r>
      <w:r w:rsidRPr="00E9698D">
        <w:rPr>
          <w:b/>
        </w:rPr>
        <w:t xml:space="preserve">, </w:t>
      </w:r>
      <w:r w:rsidRPr="00E9698D">
        <w:t>занимающихся детским фитнесом, с целью снижения  содержания жировой ткани в сочетании с развитием силы и выносливости основных мышечных групп.</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 xml:space="preserve"> Разработать программу питания и рекомендации по характеру физической нагрузки для детей 7-9 </w:t>
      </w:r>
      <w:proofErr w:type="spellStart"/>
      <w:r w:rsidRPr="00E9698D">
        <w:t>лет,занимающихся</w:t>
      </w:r>
      <w:proofErr w:type="spellEnd"/>
      <w:r w:rsidRPr="00E9698D">
        <w:t xml:space="preserve"> детским фитнесом, с целью увеличения  мышечной и жировой массы.</w:t>
      </w:r>
    </w:p>
    <w:p w:rsidR="00E9698D" w:rsidRPr="00E9698D" w:rsidRDefault="00E9698D" w:rsidP="00E9698D">
      <w:pPr>
        <w:pStyle w:val="af6"/>
        <w:numPr>
          <w:ilvl w:val="2"/>
          <w:numId w:val="20"/>
        </w:numPr>
        <w:tabs>
          <w:tab w:val="left" w:pos="1134"/>
        </w:tabs>
        <w:spacing w:before="0" w:beforeAutospacing="0" w:after="0" w:line="360" w:lineRule="auto"/>
        <w:ind w:left="0" w:firstLine="567"/>
        <w:jc w:val="both"/>
      </w:pPr>
      <w:r w:rsidRPr="00E9698D">
        <w:t>Разработать программу питания и рекомендации по характеру физической нагрузки для лиц пожилого возраста (60-70 лет)</w:t>
      </w:r>
      <w:r w:rsidRPr="00E9698D">
        <w:rPr>
          <w:b/>
        </w:rPr>
        <w:t xml:space="preserve">, </w:t>
      </w:r>
      <w:r w:rsidRPr="00E9698D">
        <w:t>занимающихся оздоровительной  гимнастикой, с целью увеличения силовой выносливости основных мышечных групп и снижения жировой массы.</w:t>
      </w:r>
    </w:p>
    <w:p w:rsidR="00E9698D" w:rsidRPr="00E9698D" w:rsidRDefault="00E9698D" w:rsidP="00E9698D">
      <w:pPr>
        <w:pStyle w:val="af6"/>
        <w:spacing w:before="0" w:beforeAutospacing="0" w:after="0" w:line="360" w:lineRule="auto"/>
        <w:ind w:firstLine="567"/>
        <w:jc w:val="both"/>
        <w:outlineLvl w:val="0"/>
      </w:pPr>
      <w:r w:rsidRPr="00E9698D">
        <w:t xml:space="preserve">При разработке программы питания необходимо опираться на определенные путем расчета показатели соотношения необходимых </w:t>
      </w:r>
      <w:proofErr w:type="spellStart"/>
      <w:r w:rsidRPr="00E9698D">
        <w:t>энерготрат</w:t>
      </w:r>
      <w:proofErr w:type="spellEnd"/>
      <w:r w:rsidRPr="00E9698D">
        <w:t xml:space="preserve"> и допустимого (с учетом поставленных задач) энергопотребления. При расчете количественных показателей энергетического обмена следует учитывать индивидуальные </w:t>
      </w:r>
      <w:proofErr w:type="spellStart"/>
      <w:r w:rsidRPr="00E9698D">
        <w:t>соматометрические</w:t>
      </w:r>
      <w:proofErr w:type="spellEnd"/>
      <w:r w:rsidRPr="00E9698D">
        <w:t xml:space="preserve"> данные - вес, рост (по условиям задания, выданного преподавателем) занимающегося ФОД конкретной </w:t>
      </w:r>
      <w:proofErr w:type="spellStart"/>
      <w:r w:rsidRPr="00E9698D">
        <w:t>поло-возрастной</w:t>
      </w:r>
      <w:proofErr w:type="spellEnd"/>
      <w:r w:rsidRPr="00E9698D">
        <w:t xml:space="preserve"> категории. Программа питания должна включать подробный суточный рацион питания определенной калорийности, режим питания в дни отдыха и тренировок, а также соответствовать основным принципам рационального питания. Рекомендации по характеру физической нагрузки  должны включать указание общего примерного объема суточных регулируемых </w:t>
      </w:r>
      <w:proofErr w:type="spellStart"/>
      <w:r w:rsidRPr="00E9698D">
        <w:t>энерготрат</w:t>
      </w:r>
      <w:proofErr w:type="spellEnd"/>
      <w:r w:rsidRPr="00E9698D">
        <w:t xml:space="preserve"> (складывающихся из </w:t>
      </w:r>
      <w:proofErr w:type="spellStart"/>
      <w:r w:rsidRPr="00E9698D">
        <w:t>энерготрат</w:t>
      </w:r>
      <w:proofErr w:type="spellEnd"/>
      <w:r w:rsidRPr="00E9698D">
        <w:t xml:space="preserve"> на общую (бытовую) активность и </w:t>
      </w:r>
      <w:proofErr w:type="spellStart"/>
      <w:r w:rsidRPr="00E9698D">
        <w:t>энерготрат</w:t>
      </w:r>
      <w:proofErr w:type="spellEnd"/>
      <w:r w:rsidRPr="00E9698D">
        <w:t xml:space="preserve"> на специфическую активность, т.е. во время целенаправленных занятий ФОД). Следует продумать уровень объема и интенсивности физической нагрузки во время оздоровительной тренировки, целесообразное количество тренировочных занятий в неделю.</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 xml:space="preserve">При оценивании данного текущего контроля учитываются: корректность составленного суточного рациона питания (с учетом принципов рационального питания, расчета индивидуальных показателей энергетического обмена и задач оздоровительной тренировки), соответствие режима питания поставленным задачам и принципам рационального питания, а также конкретность рекомендаций по объему и интенсивности физической нагрузки с учетом </w:t>
      </w:r>
      <w:proofErr w:type="spellStart"/>
      <w:r w:rsidRPr="00E9698D">
        <w:rPr>
          <w:rFonts w:ascii="Times New Roman" w:hAnsi="Times New Roman"/>
        </w:rPr>
        <w:t>поло-возрастных</w:t>
      </w:r>
      <w:proofErr w:type="spellEnd"/>
      <w:r w:rsidRPr="00E9698D">
        <w:rPr>
          <w:rFonts w:ascii="Times New Roman" w:hAnsi="Times New Roman"/>
        </w:rPr>
        <w:t xml:space="preserve"> характеристик. За выполненное задание студент может получить от 3 до 8 баллов. 0 баллов – задание не выполнено.</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lastRenderedPageBreak/>
        <w:t>Критерии оценки</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3 балла</w:t>
      </w:r>
      <w:r w:rsidRPr="00E9698D">
        <w:rPr>
          <w:rFonts w:ascii="Times New Roman" w:hAnsi="Times New Roman"/>
        </w:rPr>
        <w:t xml:space="preserve"> – представленная программа питания  по  каждому из компонентов (суточный рацион, режим питания, характер физической нагрузки) носит схематичный характер и лишь отчасти решает поставленные задачи оздоровления, опирается только на принципы рационального питания, без учета индивидуальных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человека.</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в программе питания калорийность суточного рациона требует коррекции в связи с ошибками в расчетах показателей энергетического обмена по индивидуальным данным; режим питания и рекомендации по характеру физической нагрузки даны в обобщенном виде и затруднительны в применении на практике.</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5 баллов</w:t>
      </w:r>
      <w:r w:rsidRPr="00E9698D">
        <w:rPr>
          <w:rFonts w:ascii="Times New Roman" w:hAnsi="Times New Roman"/>
        </w:rPr>
        <w:t xml:space="preserve"> – предпринята попытка разработки программы питания в соответствии с поставленными задачами оздоровления; суточный рацион составлен на основе верного расчета индивидуальных показателей энергетического обмена, однако требует коррекции с учетом принципов рационального питания; режим питания не дифференцирован по дням тренировки и отдыха; рекомендации по характеру физической нагрузки даны в обобщенном виде.</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6 баллов</w:t>
      </w:r>
      <w:r w:rsidRPr="00E9698D">
        <w:rPr>
          <w:rFonts w:ascii="Times New Roman" w:hAnsi="Times New Roman"/>
        </w:rPr>
        <w:t xml:space="preserve"> – разработанная программа питания в общих чертах отвечает поставленным задачами оздоровления; суточный рацион составлен на основе верного индивидуального расчета соотношения </w:t>
      </w:r>
      <w:proofErr w:type="spellStart"/>
      <w:r w:rsidRPr="00E9698D">
        <w:rPr>
          <w:rFonts w:ascii="Times New Roman" w:hAnsi="Times New Roman"/>
        </w:rPr>
        <w:t>энерготрат</w:t>
      </w:r>
      <w:proofErr w:type="spellEnd"/>
      <w:r w:rsidRPr="00E9698D">
        <w:rPr>
          <w:rFonts w:ascii="Times New Roman" w:hAnsi="Times New Roman"/>
        </w:rPr>
        <w:t xml:space="preserve"> и энергопотребления и сбалансирован согласно принципам рационального питания; режим питания представлен в соответствии с задачами недельного микроцикла; рекомендации по характеру физической нагрузки требуют конкретизации с учетом </w:t>
      </w:r>
      <w:proofErr w:type="spellStart"/>
      <w:r w:rsidRPr="00E9698D">
        <w:rPr>
          <w:rFonts w:ascii="Times New Roman" w:hAnsi="Times New Roman"/>
        </w:rPr>
        <w:t>поло-возрастных</w:t>
      </w:r>
      <w:proofErr w:type="spellEnd"/>
      <w:r w:rsidRPr="00E9698D">
        <w:rPr>
          <w:rFonts w:ascii="Times New Roman" w:hAnsi="Times New Roman"/>
        </w:rPr>
        <w:t xml:space="preserve"> характеристик, а также по количественным показателям объема суточных специфических и неспецифических регулируемых </w:t>
      </w:r>
      <w:proofErr w:type="spellStart"/>
      <w:r w:rsidRPr="00E9698D">
        <w:rPr>
          <w:rFonts w:ascii="Times New Roman" w:hAnsi="Times New Roman"/>
        </w:rPr>
        <w:t>энерготрат</w:t>
      </w:r>
      <w:proofErr w:type="spellEnd"/>
      <w:r w:rsidRPr="00E9698D">
        <w:rPr>
          <w:rFonts w:ascii="Times New Roman" w:hAnsi="Times New Roman"/>
        </w:rPr>
        <w:t>.</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7 баллов</w:t>
      </w:r>
      <w:r w:rsidRPr="00E9698D">
        <w:rPr>
          <w:rFonts w:ascii="Times New Roman" w:hAnsi="Times New Roman"/>
        </w:rPr>
        <w:t xml:space="preserve"> – программа питания разработана в полном объеме  с учетом поставленных задач по коррекции массы тела и физической подготовленности, носит индивидуализированный характер, опираясь на расчеты показателей энергетического обмена; в рекомендациях  по физической нагрузке не хватает количественных указаний по соотношению суточных  общих и специфических регулируемых </w:t>
      </w:r>
      <w:proofErr w:type="spellStart"/>
      <w:r w:rsidRPr="00E9698D">
        <w:rPr>
          <w:rFonts w:ascii="Times New Roman" w:hAnsi="Times New Roman"/>
        </w:rPr>
        <w:t>энерготрат</w:t>
      </w:r>
      <w:proofErr w:type="spellEnd"/>
      <w:r w:rsidRPr="00E9698D">
        <w:rPr>
          <w:rFonts w:ascii="Times New Roman" w:hAnsi="Times New Roman"/>
        </w:rPr>
        <w:t>.</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8 баллов</w:t>
      </w:r>
      <w:r w:rsidRPr="00E9698D">
        <w:rPr>
          <w:rFonts w:ascii="Times New Roman" w:hAnsi="Times New Roman"/>
        </w:rPr>
        <w:t xml:space="preserve"> -  программа питания разработана в полном объеме  с учетом поставленных задач по коррекции массы тела и физической подготовленности, носит индивидуализированный характер, опираясь на расчеты показателей энергетического обмена. </w:t>
      </w:r>
    </w:p>
    <w:p w:rsidR="00E9698D" w:rsidRPr="00E9698D" w:rsidRDefault="00E9698D" w:rsidP="00E9698D">
      <w:pPr>
        <w:widowControl w:val="0"/>
        <w:spacing w:line="360" w:lineRule="auto"/>
        <w:jc w:val="both"/>
        <w:rPr>
          <w:rFonts w:ascii="Times New Roman" w:hAnsi="Times New Roman"/>
          <w:b/>
        </w:rPr>
      </w:pPr>
      <w:r w:rsidRPr="00E9698D">
        <w:rPr>
          <w:rFonts w:ascii="Times New Roman" w:hAnsi="Times New Roman"/>
          <w:b/>
          <w:spacing w:val="-1"/>
        </w:rPr>
        <w:t>Конспект фрагмента учебной лекции</w:t>
      </w:r>
    </w:p>
    <w:p w:rsidR="00E9698D" w:rsidRPr="00E9698D" w:rsidRDefault="00E9698D" w:rsidP="00E9698D">
      <w:pPr>
        <w:spacing w:line="360" w:lineRule="auto"/>
        <w:ind w:firstLine="540"/>
        <w:jc w:val="both"/>
        <w:rPr>
          <w:rFonts w:ascii="Times New Roman" w:hAnsi="Times New Roman"/>
        </w:rPr>
      </w:pPr>
      <w:r w:rsidRPr="00E9698D">
        <w:rPr>
          <w:rFonts w:ascii="Times New Roman" w:hAnsi="Times New Roman"/>
        </w:rPr>
        <w:t>При изучении</w:t>
      </w:r>
      <w:r w:rsidRPr="00E9698D">
        <w:rPr>
          <w:rFonts w:ascii="Times New Roman" w:hAnsi="Times New Roman"/>
          <w:color w:val="000000"/>
          <w:spacing w:val="-1"/>
        </w:rPr>
        <w:t xml:space="preserve"> раздела 5 дисциплины студенту необходимо подготовить </w:t>
      </w:r>
      <w:r w:rsidRPr="00E9698D">
        <w:rPr>
          <w:rFonts w:ascii="Times New Roman" w:hAnsi="Times New Roman"/>
          <w:spacing w:val="-1"/>
        </w:rPr>
        <w:t>конспект фрагмента учебной лекции (</w:t>
      </w:r>
      <w:r w:rsidRPr="00E9698D">
        <w:rPr>
          <w:rFonts w:ascii="Times New Roman" w:hAnsi="Times New Roman"/>
          <w:b/>
          <w:i/>
          <w:spacing w:val="-1"/>
        </w:rPr>
        <w:t>текущий контроль №8</w:t>
      </w:r>
      <w:r w:rsidRPr="00E9698D">
        <w:rPr>
          <w:rFonts w:ascii="Times New Roman" w:hAnsi="Times New Roman"/>
          <w:spacing w:val="-1"/>
        </w:rPr>
        <w:t xml:space="preserve"> по технологической карте)</w:t>
      </w:r>
      <w:r w:rsidRPr="00E9698D">
        <w:rPr>
          <w:rFonts w:ascii="Times New Roman" w:hAnsi="Times New Roman"/>
          <w:color w:val="000000"/>
          <w:spacing w:val="-1"/>
        </w:rPr>
        <w:t xml:space="preserve"> по предложенным темам (на выбор). </w:t>
      </w:r>
      <w:r w:rsidRPr="00E9698D">
        <w:rPr>
          <w:rFonts w:ascii="Times New Roman" w:hAnsi="Times New Roman"/>
        </w:rPr>
        <w:t xml:space="preserve">Магистранты могут получить от 3 до 8 баллов. 0 баллов – задание не выполнено. </w:t>
      </w:r>
    </w:p>
    <w:p w:rsidR="00E9698D" w:rsidRPr="00E9698D" w:rsidRDefault="00E9698D" w:rsidP="00E9698D">
      <w:pPr>
        <w:tabs>
          <w:tab w:val="right" w:leader="underscore" w:pos="9356"/>
        </w:tabs>
        <w:spacing w:line="360" w:lineRule="auto"/>
        <w:ind w:firstLine="567"/>
        <w:jc w:val="both"/>
        <w:rPr>
          <w:rFonts w:ascii="Times New Roman" w:hAnsi="Times New Roman"/>
          <w:u w:val="single"/>
        </w:rPr>
      </w:pPr>
      <w:r w:rsidRPr="00E9698D">
        <w:rPr>
          <w:rFonts w:ascii="Times New Roman" w:hAnsi="Times New Roman"/>
          <w:u w:val="single"/>
        </w:rPr>
        <w:lastRenderedPageBreak/>
        <w:t>Примерные темы лекции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rPr>
        <w:t xml:space="preserve">1.Нутригенетика и </w:t>
      </w:r>
      <w:proofErr w:type="spellStart"/>
      <w:r w:rsidRPr="00E9698D">
        <w:rPr>
          <w:rFonts w:ascii="Times New Roman" w:hAnsi="Times New Roman"/>
        </w:rPr>
        <w:t>нутригеномика</w:t>
      </w:r>
      <w:proofErr w:type="spellEnd"/>
      <w:r w:rsidRPr="00E9698D">
        <w:rPr>
          <w:rFonts w:ascii="Times New Roman" w:hAnsi="Times New Roman"/>
        </w:rPr>
        <w:t>.</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2.</w:t>
      </w:r>
      <w:r w:rsidRPr="00E9698D">
        <w:rPr>
          <w:rFonts w:ascii="Times New Roman" w:hAnsi="Times New Roman"/>
        </w:rPr>
        <w:t xml:space="preserve"> Основные принципы составления пищевых рационов.</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3.</w:t>
      </w:r>
      <w:r w:rsidRPr="00E9698D">
        <w:rPr>
          <w:rFonts w:ascii="Times New Roman" w:hAnsi="Times New Roman"/>
        </w:rPr>
        <w:t xml:space="preserve"> Оценка адекватности питания с учетом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Пищевой статус занимающегося ФОД.</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 xml:space="preserve">4. </w:t>
      </w:r>
      <w:r w:rsidRPr="00E9698D">
        <w:rPr>
          <w:rFonts w:ascii="Times New Roman" w:hAnsi="Times New Roman"/>
        </w:rPr>
        <w:t>Биологически активные добавки и продукты повышенной биологической ценности в питании занимающихся ФОД. Задачи  их применения в практике ФОД.</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 xml:space="preserve">5. </w:t>
      </w:r>
      <w:r w:rsidRPr="00E9698D">
        <w:rPr>
          <w:rFonts w:ascii="Times New Roman" w:hAnsi="Times New Roman"/>
        </w:rPr>
        <w:t>Принципы организации  питьевого режима  при занятиях ФОД.</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6.</w:t>
      </w:r>
      <w:r w:rsidRPr="00E9698D">
        <w:rPr>
          <w:rFonts w:ascii="Times New Roman" w:hAnsi="Times New Roman"/>
        </w:rPr>
        <w:t xml:space="preserve"> Влияние углеводного компонента питания на эффективность аэробных нагрузок.</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b/>
        </w:rPr>
        <w:t>7.</w:t>
      </w:r>
      <w:r w:rsidRPr="00E9698D">
        <w:rPr>
          <w:rFonts w:ascii="Times New Roman" w:hAnsi="Times New Roman"/>
        </w:rPr>
        <w:t xml:space="preserve"> Понятие «аминокислотный скор» - метод определения полноценности белка. Сравнительная оценка ценности белков растительного и животного происхождения с позиции аминокислотного скора.</w:t>
      </w:r>
    </w:p>
    <w:p w:rsidR="00E9698D" w:rsidRPr="00E9698D" w:rsidRDefault="00E9698D" w:rsidP="00E9698D">
      <w:pPr>
        <w:pStyle w:val="a4"/>
        <w:tabs>
          <w:tab w:val="right" w:leader="underscore" w:pos="9356"/>
        </w:tabs>
        <w:spacing w:line="360" w:lineRule="auto"/>
        <w:ind w:left="0" w:firstLine="567"/>
        <w:jc w:val="both"/>
        <w:rPr>
          <w:rFonts w:ascii="Times New Roman" w:hAnsi="Times New Roman"/>
        </w:rPr>
      </w:pPr>
      <w:r w:rsidRPr="00E9698D">
        <w:rPr>
          <w:rFonts w:ascii="Times New Roman" w:hAnsi="Times New Roman"/>
        </w:rPr>
        <w:t>8.Культура питания. Традиции и привычки в питании. Распространенные ошибки в питании (национальные и возрастные) и их последствия.</w:t>
      </w:r>
    </w:p>
    <w:p w:rsidR="00E9698D" w:rsidRPr="00E9698D" w:rsidRDefault="00E9698D" w:rsidP="00E9698D">
      <w:pPr>
        <w:pStyle w:val="af6"/>
        <w:spacing w:before="0" w:beforeAutospacing="0" w:after="0"/>
        <w:ind w:firstLine="567"/>
        <w:jc w:val="both"/>
        <w:rPr>
          <w:u w:val="single"/>
        </w:rPr>
      </w:pPr>
      <w:r w:rsidRPr="00E9698D">
        <w:t xml:space="preserve">Учебная лекция, разработанная студентом, должна отвечать следующим </w:t>
      </w:r>
      <w:r w:rsidRPr="00E9698D">
        <w:rPr>
          <w:u w:val="single"/>
        </w:rPr>
        <w:t>требованиям:</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иметь четкую структуру и логику раскрытия последовательно излагаемых вопросов (понятийная линия лекции);</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иметь законченный характер освещения определенной темы (проблемы), тесную связь с предыдущим материалом;</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быть доказательной и аргументированной</w:t>
      </w:r>
      <w:r w:rsidRPr="00E9698D">
        <w:rPr>
          <w:rFonts w:ascii="Times New Roman" w:hAnsi="Times New Roman"/>
          <w:i/>
        </w:rPr>
        <w:t>,</w:t>
      </w:r>
      <w:r w:rsidRPr="00E9698D">
        <w:rPr>
          <w:rFonts w:ascii="Times New Roman" w:hAnsi="Times New Roman"/>
        </w:rPr>
        <w:t xml:space="preserve"> содержать достаточное количество ярких и убедительных примеров, фактов, обоснований, иметь четко выраженную связь с практикой;</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быть проблемной, раскрывать противоречия и указывать пути их решения, ставить перед обучающимися вопросы для размышления;</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i/>
        </w:rPr>
      </w:pPr>
      <w:r w:rsidRPr="00E9698D">
        <w:rPr>
          <w:rFonts w:ascii="Times New Roman" w:hAnsi="Times New Roman"/>
        </w:rPr>
        <w:t>обладать силой логической аргументации и вызывать у студентов необходимый интерес, давать направление для самостоятельной работы(приведение списка рекомендуемой литературы);</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находиться на современном уровне развития науки и техники, содержать прогноз их развития на ближайшие годы;</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i/>
        </w:rPr>
      </w:pPr>
      <w:r w:rsidRPr="00E9698D">
        <w:rPr>
          <w:rFonts w:ascii="Times New Roman" w:hAnsi="Times New Roman"/>
        </w:rPr>
        <w:t>отражать методическую обработку материала</w:t>
      </w:r>
      <w:r w:rsidRPr="00E9698D">
        <w:rPr>
          <w:rFonts w:ascii="Times New Roman" w:hAnsi="Times New Roman"/>
          <w:i/>
        </w:rPr>
        <w:t xml:space="preserve">, </w:t>
      </w:r>
      <w:r w:rsidRPr="00E9698D">
        <w:rPr>
          <w:rFonts w:ascii="Times New Roman" w:hAnsi="Times New Roman"/>
        </w:rPr>
        <w:t>быть доступной для восприятия данной аудиторией (выделение главных мыслей и положений, подчеркивание выводов, повторение их в различных формулировках, проведение опроса для контроля усвоения материала</w:t>
      </w:r>
      <w:r w:rsidRPr="00E9698D">
        <w:rPr>
          <w:rFonts w:ascii="Times New Roman" w:hAnsi="Times New Roman"/>
          <w:i/>
        </w:rPr>
        <w:t>);</w:t>
      </w:r>
    </w:p>
    <w:p w:rsidR="00E9698D" w:rsidRPr="00E9698D" w:rsidRDefault="00E9698D" w:rsidP="00E9698D">
      <w:pPr>
        <w:numPr>
          <w:ilvl w:val="0"/>
          <w:numId w:val="23"/>
        </w:numPr>
        <w:spacing w:before="100" w:beforeAutospacing="1" w:after="100" w:afterAutospacing="1" w:line="360" w:lineRule="auto"/>
        <w:jc w:val="both"/>
        <w:rPr>
          <w:rFonts w:ascii="Times New Roman" w:hAnsi="Times New Roman"/>
        </w:rPr>
      </w:pPr>
      <w:r w:rsidRPr="00E9698D">
        <w:rPr>
          <w:rFonts w:ascii="Times New Roman" w:hAnsi="Times New Roman"/>
        </w:rPr>
        <w:t>быть наглядной, сочетаться по возможности с демонстрацией аудиовизуальных материалов, макетов, моделей и образцов;</w:t>
      </w:r>
    </w:p>
    <w:p w:rsidR="00E9698D" w:rsidRPr="00E9698D" w:rsidRDefault="00E9698D" w:rsidP="00E9698D">
      <w:pPr>
        <w:numPr>
          <w:ilvl w:val="0"/>
          <w:numId w:val="23"/>
        </w:numPr>
        <w:spacing w:after="0" w:line="360" w:lineRule="auto"/>
        <w:jc w:val="both"/>
        <w:rPr>
          <w:rFonts w:ascii="Times New Roman" w:hAnsi="Times New Roman"/>
        </w:rPr>
      </w:pPr>
      <w:r w:rsidRPr="00E9698D">
        <w:rPr>
          <w:rFonts w:ascii="Times New Roman" w:hAnsi="Times New Roman"/>
        </w:rPr>
        <w:t>излагаться четким и ясным языком, содержать разъяснение всех вновь вводимых терминов и понятий;</w:t>
      </w:r>
    </w:p>
    <w:p w:rsidR="00E9698D" w:rsidRPr="00E9698D" w:rsidRDefault="00E9698D" w:rsidP="00E9698D">
      <w:pPr>
        <w:pStyle w:val="af6"/>
        <w:spacing w:before="0" w:beforeAutospacing="0" w:after="0" w:line="360" w:lineRule="auto"/>
        <w:ind w:firstLine="567"/>
        <w:jc w:val="both"/>
      </w:pPr>
      <w:r w:rsidRPr="00E9698D">
        <w:lastRenderedPageBreak/>
        <w:t>Учебная лекция в вузе должна иметь четкую и строгую структуру. Рекомендуется структурировать материал на три части: вступление (введение), основная часть и заключение.</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u w:val="single"/>
        </w:rPr>
        <w:t>Вступление (введение)</w:t>
      </w:r>
      <w:r w:rsidRPr="00E9698D">
        <w:rPr>
          <w:rFonts w:ascii="Times New Roman" w:hAnsi="Times New Roman"/>
        </w:rPr>
        <w:t xml:space="preserve"> определяет тему, план и цель лекции. Оно призвано заинтересовать и настроить аудиторию, сообщить, в чём заключается предмет лекции и её актуальность, основная идея (проблема, центральный вопрос), связь с предыдущими и последующими занятиями, поставить её основные вопросы. Введение должно быть кратким и целенаправленным.</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u w:val="single"/>
        </w:rPr>
        <w:t>Основная часть лекции</w:t>
      </w:r>
      <w:r w:rsidRPr="00E9698D">
        <w:rPr>
          <w:rFonts w:ascii="Times New Roman" w:hAnsi="Times New Roman"/>
        </w:rPr>
        <w:t xml:space="preserve"> реализует научное содержание темы, ставит все узловые вопросы, приводит определения основных </w:t>
      </w:r>
      <w:proofErr w:type="spellStart"/>
      <w:r w:rsidRPr="00E9698D">
        <w:rPr>
          <w:rFonts w:ascii="Times New Roman" w:hAnsi="Times New Roman"/>
        </w:rPr>
        <w:t>понятий.,и</w:t>
      </w:r>
      <w:proofErr w:type="spellEnd"/>
      <w:r w:rsidRPr="00E9698D">
        <w:rPr>
          <w:rFonts w:ascii="Times New Roman" w:hAnsi="Times New Roman"/>
        </w:rPr>
        <w:t xml:space="preserve">  всю систему доказательств с использованием наиболее целесообразных методических приемов. В ходе изложения применяются все формы и способы суждения, аргументации и доказательства. Каждое теоретическое положение должно быть обоснованно и доказано, приводимые формулировки и определения должны быть четкими, насыщенными глубоким содержанием. Все доказательства и разъяснения направлены на достижение поставленной цели, раскрытие основной идеи, содержания и научных выводов. Каждый учебный вопрос заканчивается краткими выводами, логически подводящими обучающихся к следующему вопросу лекции.</w:t>
      </w:r>
    </w:p>
    <w:p w:rsidR="00E9698D" w:rsidRPr="00E9698D" w:rsidRDefault="00E9698D" w:rsidP="00E9698D">
      <w:pPr>
        <w:pStyle w:val="af6"/>
        <w:spacing w:before="0" w:beforeAutospacing="0" w:after="0" w:line="360" w:lineRule="auto"/>
        <w:ind w:firstLine="567"/>
        <w:jc w:val="both"/>
      </w:pPr>
      <w:r w:rsidRPr="00E9698D">
        <w:t xml:space="preserve">Количество вопросов в полной лекции — как правило, от двух до четырёх. Иногда отдельные вопросы делятся на </w:t>
      </w:r>
      <w:proofErr w:type="spellStart"/>
      <w:r w:rsidRPr="00E9698D">
        <w:t>подвопросы</w:t>
      </w:r>
      <w:proofErr w:type="spellEnd"/>
      <w:r w:rsidRPr="00E9698D">
        <w:t>, облегчающие изложение и усвоение материала. Фрагмента лекции требует раскрытия 1-2 вопросов и рассчитан на 40-45 мин.</w:t>
      </w:r>
    </w:p>
    <w:p w:rsidR="00E9698D" w:rsidRPr="00E9698D" w:rsidRDefault="00E9698D" w:rsidP="00E9698D">
      <w:pPr>
        <w:pStyle w:val="af6"/>
        <w:spacing w:before="0" w:beforeAutospacing="0" w:after="0" w:line="360" w:lineRule="auto"/>
        <w:ind w:firstLine="567"/>
        <w:jc w:val="both"/>
      </w:pPr>
      <w:r w:rsidRPr="00E9698D">
        <w:rPr>
          <w:u w:val="single"/>
        </w:rPr>
        <w:t xml:space="preserve">Заключение </w:t>
      </w:r>
      <w:r w:rsidRPr="00E9698D">
        <w:t>обобщает в кратких формулировках основные идеи лекции, логически завершая её как целостное. В нём даются рекомендации о порядке дальнейшего изучения основных вопросов лекции самостоятельно по указанной литературе. Также в этой части лекции возможно провести блиц-опрос по основным вопросам лекции с целью контроля за усвоением нового материала.</w:t>
      </w:r>
    </w:p>
    <w:p w:rsidR="00E9698D" w:rsidRPr="00E9698D" w:rsidRDefault="00E9698D" w:rsidP="00E9698D">
      <w:pPr>
        <w:spacing w:line="360" w:lineRule="auto"/>
        <w:ind w:firstLine="567"/>
        <w:jc w:val="both"/>
        <w:rPr>
          <w:rFonts w:ascii="Times New Roman" w:hAnsi="Times New Roman"/>
          <w:color w:val="000000"/>
        </w:rPr>
      </w:pPr>
      <w:r w:rsidRPr="00E9698D">
        <w:rPr>
          <w:rFonts w:ascii="Times New Roman" w:hAnsi="Times New Roman"/>
          <w:color w:val="000000"/>
        </w:rPr>
        <w:t xml:space="preserve">Разработка конспекта лекции (ее фрагмента) должна состоять из следующих элементов: изучение темы лекции по основным учебным пособиям, современным журналам, энциклопедиям и т.д., </w:t>
      </w:r>
      <w:proofErr w:type="spellStart"/>
      <w:r w:rsidRPr="00E9698D">
        <w:rPr>
          <w:rFonts w:ascii="Times New Roman" w:hAnsi="Times New Roman"/>
          <w:color w:val="000000"/>
        </w:rPr>
        <w:t>намечение</w:t>
      </w:r>
      <w:proofErr w:type="spellEnd"/>
      <w:r w:rsidRPr="00E9698D">
        <w:rPr>
          <w:rFonts w:ascii="Times New Roman" w:hAnsi="Times New Roman"/>
          <w:color w:val="000000"/>
        </w:rPr>
        <w:t xml:space="preserve"> конкретного материала, который должен быть введен в Л. соответственно ее задачам и особенностям аудитории, составление плана и конспектирование материала, формулировка основных тезисов лекции, методическая разработка темы в целом и отдельных ее вопросов, подбор к ней наглядных и других материалов, подбор литературы к теме для рекомендации аудитории, подбор вопросов (тестов) для проверки знаний. План представляет собой как бы оглавление содержания лекции. Он определяет объем темы, последовательность в развитии ее идей, связь между ними.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rPr>
        <w:t>Конспект фрагмента лекции необходимо оформить в форме таблицы (</w:t>
      </w:r>
      <w:r w:rsidRPr="00E9698D">
        <w:rPr>
          <w:rFonts w:ascii="Times New Roman" w:hAnsi="Times New Roman"/>
          <w:color w:val="FF0000"/>
        </w:rPr>
        <w:t>табл.3</w:t>
      </w:r>
      <w:r w:rsidRPr="00E9698D">
        <w:rPr>
          <w:rFonts w:ascii="Times New Roman" w:hAnsi="Times New Roman"/>
        </w:rPr>
        <w:t>)</w:t>
      </w:r>
    </w:p>
    <w:p w:rsidR="00E9698D" w:rsidRPr="00E9698D" w:rsidRDefault="00E9698D" w:rsidP="00E9698D">
      <w:pPr>
        <w:tabs>
          <w:tab w:val="right" w:leader="underscore" w:pos="9356"/>
        </w:tabs>
        <w:spacing w:line="360" w:lineRule="auto"/>
        <w:ind w:firstLine="720"/>
        <w:jc w:val="both"/>
        <w:rPr>
          <w:rFonts w:ascii="Times New Roman" w:hAnsi="Times New Roman"/>
          <w:color w:val="FF0000"/>
        </w:rPr>
      </w:pPr>
      <w:r w:rsidRPr="00E9698D">
        <w:rPr>
          <w:rFonts w:ascii="Times New Roman" w:hAnsi="Times New Roman"/>
          <w:color w:val="FF0000"/>
        </w:rPr>
        <w:t>Таблица 3</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rPr>
        <w:t>Основные компоненты содержания конспекта лекции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7"/>
        <w:gridCol w:w="3237"/>
        <w:gridCol w:w="3238"/>
      </w:tblGrid>
      <w:tr w:rsidR="00E9698D" w:rsidRPr="00E9698D" w:rsidTr="002B37ED">
        <w:tc>
          <w:tcPr>
            <w:tcW w:w="3237" w:type="dxa"/>
          </w:tcPr>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lastRenderedPageBreak/>
              <w:t>План лекции</w:t>
            </w:r>
          </w:p>
        </w:tc>
        <w:tc>
          <w:tcPr>
            <w:tcW w:w="3237" w:type="dxa"/>
          </w:tcPr>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Содержание</w:t>
            </w:r>
          </w:p>
        </w:tc>
        <w:tc>
          <w:tcPr>
            <w:tcW w:w="3238" w:type="dxa"/>
          </w:tcPr>
          <w:p w:rsidR="00E9698D" w:rsidRPr="00E9698D" w:rsidRDefault="00E9698D" w:rsidP="00E9698D">
            <w:pPr>
              <w:tabs>
                <w:tab w:val="right" w:leader="underscore" w:pos="9356"/>
              </w:tabs>
              <w:spacing w:line="360" w:lineRule="auto"/>
              <w:jc w:val="both"/>
              <w:rPr>
                <w:rFonts w:ascii="Times New Roman" w:hAnsi="Times New Roman"/>
              </w:rPr>
            </w:pPr>
            <w:r w:rsidRPr="00E9698D">
              <w:rPr>
                <w:rFonts w:ascii="Times New Roman" w:hAnsi="Times New Roman"/>
              </w:rPr>
              <w:t>Методические приемы</w:t>
            </w:r>
          </w:p>
        </w:tc>
      </w:tr>
      <w:tr w:rsidR="00E9698D" w:rsidRPr="00E9698D" w:rsidTr="002B37ED">
        <w:tc>
          <w:tcPr>
            <w:tcW w:w="3237" w:type="dxa"/>
          </w:tcPr>
          <w:p w:rsidR="00E9698D" w:rsidRPr="00E9698D" w:rsidRDefault="00E9698D" w:rsidP="00E9698D">
            <w:pPr>
              <w:tabs>
                <w:tab w:val="right" w:leader="underscore" w:pos="9356"/>
              </w:tabs>
              <w:jc w:val="both"/>
              <w:rPr>
                <w:rFonts w:ascii="Times New Roman" w:hAnsi="Times New Roman"/>
              </w:rPr>
            </w:pPr>
            <w:r w:rsidRPr="00E9698D">
              <w:rPr>
                <w:rFonts w:ascii="Times New Roman" w:hAnsi="Times New Roman"/>
              </w:rPr>
              <w:t>Раскрывается оглавление содержания лекции с указанием времени на каждый из пунктов плана</w:t>
            </w:r>
          </w:p>
        </w:tc>
        <w:tc>
          <w:tcPr>
            <w:tcW w:w="3237" w:type="dxa"/>
          </w:tcPr>
          <w:p w:rsidR="00E9698D" w:rsidRPr="00E9698D" w:rsidRDefault="00E9698D" w:rsidP="00E9698D">
            <w:pPr>
              <w:tabs>
                <w:tab w:val="right" w:leader="underscore" w:pos="9356"/>
              </w:tabs>
              <w:jc w:val="both"/>
              <w:rPr>
                <w:rFonts w:ascii="Times New Roman" w:hAnsi="Times New Roman"/>
              </w:rPr>
            </w:pPr>
            <w:r w:rsidRPr="00E9698D">
              <w:rPr>
                <w:rFonts w:ascii="Times New Roman" w:hAnsi="Times New Roman"/>
              </w:rPr>
              <w:t>Собственно конспект: подробное изложение материала темы, соответствующего каждому из пунктов плана, указание необходимых формулировок, терминов, статистических материалов, цитат, дат, приведение примеров из практики и т.д.</w:t>
            </w:r>
          </w:p>
        </w:tc>
        <w:tc>
          <w:tcPr>
            <w:tcW w:w="3238" w:type="dxa"/>
          </w:tcPr>
          <w:p w:rsidR="00E9698D" w:rsidRPr="00E9698D" w:rsidRDefault="00E9698D" w:rsidP="00E9698D">
            <w:pPr>
              <w:tabs>
                <w:tab w:val="right" w:leader="underscore" w:pos="9356"/>
              </w:tabs>
              <w:jc w:val="both"/>
              <w:rPr>
                <w:rFonts w:ascii="Times New Roman" w:hAnsi="Times New Roman"/>
              </w:rPr>
            </w:pPr>
            <w:r w:rsidRPr="00E9698D">
              <w:rPr>
                <w:rFonts w:ascii="Times New Roman" w:hAnsi="Times New Roman"/>
              </w:rPr>
              <w:t>Методические указания по изложению темы, демонстрации наглядности; подсказывающий фактический материал, дидактический материал, раздаваемый аудитории и т.п.</w:t>
            </w:r>
          </w:p>
        </w:tc>
      </w:tr>
    </w:tbl>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rPr>
        <w:t>Изложение основного материала, раскрывающего тему, возможно несколькими способами:</w:t>
      </w:r>
    </w:p>
    <w:p w:rsidR="00E9698D" w:rsidRPr="00E9698D" w:rsidRDefault="00E9698D" w:rsidP="00E9698D">
      <w:pPr>
        <w:pStyle w:val="a4"/>
        <w:numPr>
          <w:ilvl w:val="0"/>
          <w:numId w:val="24"/>
        </w:numPr>
        <w:tabs>
          <w:tab w:val="right" w:leader="underscore" w:pos="851"/>
        </w:tabs>
        <w:spacing w:after="0" w:line="360" w:lineRule="auto"/>
        <w:ind w:left="0" w:firstLine="567"/>
        <w:jc w:val="both"/>
        <w:rPr>
          <w:rFonts w:ascii="Times New Roman" w:hAnsi="Times New Roman"/>
          <w:color w:val="000000"/>
        </w:rPr>
      </w:pPr>
      <w:r w:rsidRPr="00E9698D">
        <w:rPr>
          <w:rFonts w:ascii="Times New Roman" w:hAnsi="Times New Roman"/>
          <w:color w:val="000000"/>
        </w:rPr>
        <w:t>синтетическое построение - лектор излагает отдельные факты, наблюдения и подводит аудиторию к выводу на основе их соответствующих обобщений и заключений.</w:t>
      </w:r>
    </w:p>
    <w:p w:rsidR="00E9698D" w:rsidRPr="00E9698D" w:rsidRDefault="00E9698D" w:rsidP="00E9698D">
      <w:pPr>
        <w:pStyle w:val="a4"/>
        <w:numPr>
          <w:ilvl w:val="0"/>
          <w:numId w:val="24"/>
        </w:numPr>
        <w:tabs>
          <w:tab w:val="right" w:leader="underscore" w:pos="851"/>
        </w:tabs>
        <w:spacing w:after="0" w:line="360" w:lineRule="auto"/>
        <w:ind w:left="0" w:firstLine="567"/>
        <w:jc w:val="both"/>
        <w:rPr>
          <w:rFonts w:ascii="Times New Roman" w:hAnsi="Times New Roman"/>
          <w:color w:val="000000"/>
        </w:rPr>
      </w:pPr>
      <w:r w:rsidRPr="00E9698D">
        <w:rPr>
          <w:rFonts w:ascii="Times New Roman" w:hAnsi="Times New Roman"/>
          <w:color w:val="000000"/>
        </w:rPr>
        <w:t>аналитическое построение - лектор дает аудитории общие положения, которые в дальнейшем иллюстрирует и доказывает отдельными фактами.</w:t>
      </w:r>
    </w:p>
    <w:p w:rsidR="00E9698D" w:rsidRPr="00E9698D" w:rsidRDefault="00E9698D" w:rsidP="00E9698D">
      <w:pPr>
        <w:pStyle w:val="a4"/>
        <w:numPr>
          <w:ilvl w:val="0"/>
          <w:numId w:val="24"/>
        </w:numPr>
        <w:tabs>
          <w:tab w:val="right" w:leader="underscore" w:pos="851"/>
        </w:tabs>
        <w:spacing w:after="0" w:line="360" w:lineRule="auto"/>
        <w:ind w:left="0" w:firstLine="567"/>
        <w:jc w:val="both"/>
        <w:rPr>
          <w:rFonts w:ascii="Times New Roman" w:hAnsi="Times New Roman"/>
          <w:color w:val="000000"/>
        </w:rPr>
      </w:pPr>
      <w:r w:rsidRPr="00E9698D">
        <w:rPr>
          <w:rFonts w:ascii="Times New Roman" w:hAnsi="Times New Roman"/>
          <w:color w:val="000000"/>
        </w:rPr>
        <w:t>аналитико-синтетическое построение – это комбинированный тип построения лекции.</w:t>
      </w:r>
    </w:p>
    <w:p w:rsidR="00E9698D" w:rsidRPr="00E9698D" w:rsidRDefault="00E9698D" w:rsidP="00E9698D">
      <w:pPr>
        <w:spacing w:line="360" w:lineRule="auto"/>
        <w:ind w:firstLine="567"/>
        <w:jc w:val="both"/>
        <w:rPr>
          <w:rFonts w:ascii="Times New Roman" w:hAnsi="Times New Roman"/>
          <w:color w:val="000000"/>
        </w:rPr>
      </w:pPr>
      <w:r w:rsidRPr="00E9698D">
        <w:rPr>
          <w:rFonts w:ascii="Times New Roman" w:hAnsi="Times New Roman"/>
          <w:i/>
        </w:rPr>
        <w:t>Методическая подготовка материала лекции</w:t>
      </w:r>
      <w:r w:rsidRPr="00E9698D">
        <w:rPr>
          <w:rFonts w:ascii="Times New Roman" w:hAnsi="Times New Roman"/>
        </w:rPr>
        <w:t xml:space="preserve"> к изложению должна учитывать особенности восприятия информации аудиторией. Поэтому </w:t>
      </w:r>
      <w:r w:rsidRPr="00E9698D">
        <w:rPr>
          <w:rFonts w:ascii="Times New Roman" w:hAnsi="Times New Roman"/>
          <w:color w:val="000000"/>
        </w:rPr>
        <w:t>чтобы предупредить утомление аудитории,. надо излагать вопросы понятным для. аудитории языком, применять в работе разнообразные раздражители аудитории. Не следует допускать связного монологического изложения более 10 минут подряд. Полезно допускать в лекции т. н. внутренние экскурсы— случай из практики, шутку, остроту, анекдот, тематически связанные с вопросами лекции, и вместе с тем не нарушающие созданной ею доминанты. Надо целесообразно распределять вопросы темы во времени: более простые ставить в начале работы и к концу занятий, когда аудитория менее внимательна и восприимчива.</w:t>
      </w:r>
    </w:p>
    <w:p w:rsidR="00E9698D" w:rsidRPr="00E9698D" w:rsidRDefault="00E9698D" w:rsidP="00E9698D">
      <w:pPr>
        <w:tabs>
          <w:tab w:val="num" w:pos="1418"/>
        </w:tabs>
        <w:spacing w:line="360" w:lineRule="auto"/>
        <w:ind w:firstLine="567"/>
        <w:jc w:val="both"/>
        <w:rPr>
          <w:rFonts w:ascii="Times New Roman" w:hAnsi="Times New Roman"/>
          <w:u w:val="single"/>
        </w:rPr>
      </w:pPr>
      <w:r w:rsidRPr="00E9698D">
        <w:rPr>
          <w:rFonts w:ascii="Times New Roman" w:hAnsi="Times New Roman"/>
          <w:color w:val="000000"/>
        </w:rPr>
        <w:t xml:space="preserve">Поскольку основной целью лекции является формирование у студентов целостных, взаимосвязанных знаний, необходимо добиваться прочного усвоения аудиторией основных идей лекции. Для этого основные </w:t>
      </w:r>
      <w:proofErr w:type="spellStart"/>
      <w:r w:rsidRPr="00E9698D">
        <w:rPr>
          <w:rFonts w:ascii="Times New Roman" w:hAnsi="Times New Roman"/>
          <w:color w:val="000000"/>
        </w:rPr>
        <w:t>понятияих</w:t>
      </w:r>
      <w:proofErr w:type="spellEnd"/>
      <w:r w:rsidRPr="00E9698D">
        <w:rPr>
          <w:rFonts w:ascii="Times New Roman" w:hAnsi="Times New Roman"/>
          <w:color w:val="000000"/>
        </w:rPr>
        <w:t xml:space="preserve"> следует особо выпятить, заострить на них внимание аудитории, обосновать их прочными доказательствами, сформулировать их в четких положениях-тезисах, может быть продиктовать или раздать их аудитории. Эти тезисы полезно раздать аудитории до лекции, чтобы аудитория могла предварительно ознакомиться с ними, продумать их. Правильность усвоения их можно проверить через соответствующие вопросы к аудитории, производя анализ усвоения посредством массовых тестов. Поскольку лекция обычно не исчерпывает вопроса, ее следует заканчивать рекомендацией соответственной литературы для более серьезной проработки темы. Важно рассчитывать время на изложение каждого пункта плана лекции с таким расчетом, что студенты должны не только слушать, но и конспектировать прослушанный материал, который затем закрепляется на семинарах.</w:t>
      </w:r>
    </w:p>
    <w:p w:rsidR="00E9698D" w:rsidRPr="00E9698D" w:rsidRDefault="00E9698D" w:rsidP="00E9698D">
      <w:pPr>
        <w:spacing w:line="360" w:lineRule="auto"/>
        <w:ind w:firstLine="567"/>
        <w:jc w:val="both"/>
        <w:rPr>
          <w:rFonts w:ascii="Times New Roman" w:hAnsi="Times New Roman"/>
          <w:color w:val="000000"/>
        </w:rPr>
      </w:pPr>
      <w:r w:rsidRPr="00E9698D">
        <w:rPr>
          <w:rFonts w:ascii="Times New Roman" w:hAnsi="Times New Roman"/>
          <w:color w:val="000000"/>
        </w:rPr>
        <w:t>Критерии оценки конспекта фрагмента лекции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lastRenderedPageBreak/>
        <w:t>3 балла –</w:t>
      </w:r>
      <w:r w:rsidRPr="00E9698D">
        <w:rPr>
          <w:rFonts w:ascii="Times New Roman" w:hAnsi="Times New Roman"/>
        </w:rPr>
        <w:t>материал лекции раскрыт в соответствии с заданной темой; изложение материала не структурировано (не распределено по 3-м основным частям), схематично (излишне сжато, рассчитано на более короткое время изложения). Оформление конспекта не отвечает предъявляемым требованиям (нет структурирования текста на: оглавление, содержание и методические аспекты). Основные положения (понятия) не выделяются, отсутствует методическая обработка информации. Отсутствует проблемный характер в изложении вопроса лекции, а также информация для самостоятельной работы студентов по теме лекции.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rPr>
        <w:t xml:space="preserve">4 балла – </w:t>
      </w:r>
      <w:r w:rsidRPr="00E9698D">
        <w:rPr>
          <w:rFonts w:ascii="Times New Roman" w:hAnsi="Times New Roman"/>
        </w:rPr>
        <w:t xml:space="preserve">материал лекции раскрыт в соответствии с заданной темой, структурирован и оформлен в соответствии с требованиями. Основное содержание в конспекте изложено недостаточно подробно и логично (выбрана неверная последовательность в изложении пунктов плана, главные мысли (понятия) не выделяются, отсутствует </w:t>
      </w:r>
      <w:proofErr w:type="spellStart"/>
      <w:r w:rsidRPr="00E9698D">
        <w:rPr>
          <w:rFonts w:ascii="Times New Roman" w:hAnsi="Times New Roman"/>
        </w:rPr>
        <w:t>проблемность</w:t>
      </w:r>
      <w:proofErr w:type="spellEnd"/>
      <w:r w:rsidRPr="00E9698D">
        <w:rPr>
          <w:rFonts w:ascii="Times New Roman" w:hAnsi="Times New Roman"/>
        </w:rPr>
        <w:t xml:space="preserve"> и аргументированность в изложении). Информация методически обработана недостаточно ( язык текста не адаптирован для восприятия аудиторией, не подобрана наглядность, мало фактических данных и примеров из практики, не разработаны вопросы для контроля знаний, список рекомендуемой литературы не представлен). </w:t>
      </w:r>
    </w:p>
    <w:p w:rsidR="00E9698D" w:rsidRPr="00E9698D" w:rsidRDefault="00E9698D" w:rsidP="00E9698D">
      <w:pPr>
        <w:tabs>
          <w:tab w:val="right" w:leader="underscore" w:pos="9356"/>
        </w:tabs>
        <w:spacing w:line="360" w:lineRule="auto"/>
        <w:ind w:firstLine="720"/>
        <w:jc w:val="both"/>
        <w:rPr>
          <w:rFonts w:ascii="Times New Roman" w:hAnsi="Times New Roman"/>
          <w:color w:val="FF0000"/>
        </w:rPr>
      </w:pPr>
      <w:r w:rsidRPr="00E9698D">
        <w:rPr>
          <w:rFonts w:ascii="Times New Roman" w:hAnsi="Times New Roman"/>
          <w:u w:val="single"/>
        </w:rPr>
        <w:t>5 баллов –</w:t>
      </w:r>
      <w:r w:rsidRPr="00E9698D">
        <w:rPr>
          <w:rFonts w:ascii="Times New Roman" w:hAnsi="Times New Roman"/>
        </w:rPr>
        <w:t xml:space="preserve">материал лекции раскрыт в соответствии с заданной темой, структурирован и оформлен в соответствии с требованиями. Содержание вопроса излагается подробно, но без должной </w:t>
      </w:r>
      <w:proofErr w:type="spellStart"/>
      <w:r w:rsidRPr="00E9698D">
        <w:rPr>
          <w:rFonts w:ascii="Times New Roman" w:hAnsi="Times New Roman"/>
        </w:rPr>
        <w:t>проблемности</w:t>
      </w:r>
      <w:proofErr w:type="spellEnd"/>
      <w:r w:rsidRPr="00E9698D">
        <w:rPr>
          <w:rFonts w:ascii="Times New Roman" w:hAnsi="Times New Roman"/>
        </w:rPr>
        <w:t>, аргументации и выводов. В недостаточном объеме присутствует наглядность (либо требующая коррекции), язык изложения труден для восприятия. Материал для контроля знаний и самостоятельной работы не представлен (или требует доработки).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6 баллов</w:t>
      </w:r>
      <w:r w:rsidRPr="00E9698D">
        <w:rPr>
          <w:rFonts w:ascii="Times New Roman" w:hAnsi="Times New Roman"/>
        </w:rPr>
        <w:t xml:space="preserve">–материал лекции раскрыт в соответствии с заданной темой, структурирован и оформлен в соответствии с требованиями.  Материал лекции раскрыт достаточно подробно, в соответствии с заданной темой, структурирован и оформлен в соответствии с требованиями. Изложение теоретических положений сопровождается наглядностью, но не отвечает </w:t>
      </w:r>
      <w:proofErr w:type="spellStart"/>
      <w:r w:rsidRPr="00E9698D">
        <w:rPr>
          <w:rFonts w:ascii="Times New Roman" w:hAnsi="Times New Roman"/>
        </w:rPr>
        <w:t>требованиюпроблемности</w:t>
      </w:r>
      <w:proofErr w:type="spellEnd"/>
      <w:r w:rsidRPr="00E9698D">
        <w:rPr>
          <w:rFonts w:ascii="Times New Roman" w:hAnsi="Times New Roman"/>
        </w:rPr>
        <w:t>. Недостаточно разработаны выводы, формулировки, требующие акцентирования по ходу лекции. Язык адаптирован для восприятия, присутствуют тестовые вопросы для контроля знаний и информация для самостоятельной работы.</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7 баллов</w:t>
      </w:r>
      <w:r w:rsidRPr="00E9698D">
        <w:rPr>
          <w:rFonts w:ascii="Times New Roman" w:hAnsi="Times New Roman"/>
        </w:rPr>
        <w:t>–Конспект лекции написан подробно, по теме, хорошо структурирован и оформлен, содержит логичный план  и продуманные методические приемы подачи материала для аудитории. В изложении вопросов показаны противоречия, требующие решения. Однако в подаче материала не хватает привлечения данных из современной научно-методической литературы. Текст излагается доступным языком. Разработана заключительная часть лекции: выводы, дидактические материалы для закрепления знаний и самостоятельной работы.</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8 баллов</w:t>
      </w:r>
      <w:r w:rsidRPr="00E9698D">
        <w:rPr>
          <w:rFonts w:ascii="Times New Roman" w:hAnsi="Times New Roman"/>
        </w:rPr>
        <w:t xml:space="preserve">– тема лекции раскрыта в конспекте в полном объеме. Содержание хорошо структурировано, излагается логично, в соответствии с разработанным планом. Изложение носит проблемный характер, опирается на данные из современных источников информации, теоретические положения поясняются и уместно иллюстрируются фактическими данными, фото-, видео- и </w:t>
      </w:r>
      <w:r w:rsidRPr="00E9698D">
        <w:rPr>
          <w:rFonts w:ascii="Times New Roman" w:hAnsi="Times New Roman"/>
        </w:rPr>
        <w:lastRenderedPageBreak/>
        <w:t xml:space="preserve">графическими видами наглядности. Текст излагается доступным языком. Продуманы и  выделены формулировки, понятия, выводы, требующие акцентирования и </w:t>
      </w:r>
      <w:proofErr w:type="spellStart"/>
      <w:r w:rsidRPr="00E9698D">
        <w:rPr>
          <w:rFonts w:ascii="Times New Roman" w:hAnsi="Times New Roman"/>
        </w:rPr>
        <w:t>задиктовывания</w:t>
      </w:r>
      <w:proofErr w:type="spellEnd"/>
      <w:r w:rsidRPr="00E9698D">
        <w:rPr>
          <w:rFonts w:ascii="Times New Roman" w:hAnsi="Times New Roman"/>
        </w:rPr>
        <w:t xml:space="preserve"> по ходу лекции. В соответствии с основным содержанием разработан перечень вопросов для контроля </w:t>
      </w:r>
      <w:proofErr w:type="spellStart"/>
      <w:r w:rsidRPr="00E9698D">
        <w:rPr>
          <w:rFonts w:ascii="Times New Roman" w:hAnsi="Times New Roman"/>
        </w:rPr>
        <w:t>усвоенности</w:t>
      </w:r>
      <w:proofErr w:type="spellEnd"/>
      <w:r w:rsidRPr="00E9698D">
        <w:rPr>
          <w:rFonts w:ascii="Times New Roman" w:hAnsi="Times New Roman"/>
        </w:rPr>
        <w:t xml:space="preserve"> нового материала, а также указаны вопросы для самостоятельной работы  и список рекомендуемой литературы.</w:t>
      </w:r>
    </w:p>
    <w:p w:rsidR="00E9698D" w:rsidRPr="00E9698D" w:rsidRDefault="00E9698D" w:rsidP="00E9698D">
      <w:pPr>
        <w:keepNext/>
        <w:tabs>
          <w:tab w:val="right" w:leader="underscore" w:pos="9356"/>
        </w:tabs>
        <w:spacing w:line="360" w:lineRule="auto"/>
        <w:ind w:firstLine="720"/>
        <w:jc w:val="both"/>
        <w:rPr>
          <w:rFonts w:ascii="Times New Roman" w:hAnsi="Times New Roman"/>
          <w:b/>
        </w:rPr>
      </w:pPr>
      <w:r w:rsidRPr="00E9698D">
        <w:rPr>
          <w:rFonts w:ascii="Times New Roman" w:hAnsi="Times New Roman"/>
          <w:b/>
        </w:rPr>
        <w:t>Контрольная работа (тестирование)</w:t>
      </w:r>
    </w:p>
    <w:p w:rsidR="00E9698D" w:rsidRPr="00E9698D" w:rsidRDefault="00E9698D" w:rsidP="00E9698D">
      <w:pPr>
        <w:tabs>
          <w:tab w:val="right" w:leader="underscore" w:pos="9356"/>
        </w:tabs>
        <w:spacing w:line="360" w:lineRule="auto"/>
        <w:ind w:firstLine="720"/>
        <w:jc w:val="both"/>
        <w:rPr>
          <w:rFonts w:ascii="Times New Roman" w:hAnsi="Times New Roman"/>
          <w:b/>
          <w:color w:val="FF0000"/>
        </w:rPr>
      </w:pPr>
      <w:r w:rsidRPr="00E9698D">
        <w:rPr>
          <w:rFonts w:ascii="Times New Roman" w:hAnsi="Times New Roman"/>
          <w:bCs/>
        </w:rPr>
        <w:t xml:space="preserve">В процессе изучения раздела 5 </w:t>
      </w:r>
      <w:r w:rsidRPr="00E9698D">
        <w:rPr>
          <w:rFonts w:ascii="Times New Roman" w:hAnsi="Times New Roman"/>
          <w:bCs/>
          <w:i/>
          <w:iCs/>
        </w:rPr>
        <w:t xml:space="preserve">(см. технологическую карту - </w:t>
      </w:r>
      <w:r w:rsidRPr="00E9698D">
        <w:rPr>
          <w:rFonts w:ascii="Times New Roman" w:hAnsi="Times New Roman"/>
          <w:b/>
          <w:i/>
          <w:iCs/>
        </w:rPr>
        <w:t>текущий контроль №9</w:t>
      </w:r>
      <w:r w:rsidRPr="00E9698D">
        <w:rPr>
          <w:rFonts w:ascii="Times New Roman" w:hAnsi="Times New Roman"/>
          <w:bCs/>
          <w:i/>
          <w:iCs/>
        </w:rPr>
        <w:t>)</w:t>
      </w:r>
      <w:r w:rsidRPr="00E9698D">
        <w:rPr>
          <w:rFonts w:ascii="Times New Roman" w:hAnsi="Times New Roman"/>
          <w:bCs/>
        </w:rPr>
        <w:t xml:space="preserve"> каждый студент </w:t>
      </w:r>
      <w:r w:rsidRPr="00E9698D">
        <w:rPr>
          <w:rFonts w:ascii="Times New Roman" w:hAnsi="Times New Roman"/>
        </w:rPr>
        <w:t xml:space="preserve">группы обязан выполнить контрольную работу, позволяющую оценить степень </w:t>
      </w:r>
      <w:proofErr w:type="spellStart"/>
      <w:r w:rsidRPr="00E9698D">
        <w:rPr>
          <w:rFonts w:ascii="Times New Roman" w:hAnsi="Times New Roman"/>
        </w:rPr>
        <w:t>сформированности</w:t>
      </w:r>
      <w:proofErr w:type="spellEnd"/>
      <w:r w:rsidRPr="00E9698D">
        <w:rPr>
          <w:rFonts w:ascii="Times New Roman" w:hAnsi="Times New Roman"/>
        </w:rPr>
        <w:t xml:space="preserve"> основных понятий дисциплины по изученным разделам. По данному текущему контролю студент может получить 3–6 баллов.  0 баллов – задание не выполнено.</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rPr>
        <w:t>Критерии оценки</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3 балла -</w:t>
      </w:r>
      <w:r w:rsidRPr="00E9698D">
        <w:rPr>
          <w:rFonts w:ascii="Times New Roman" w:hAnsi="Times New Roman"/>
        </w:rPr>
        <w:t xml:space="preserve"> правильные ответы даны на 30-40% вопросов контрольной работы (5-6 вопросов);</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правильные ответы даны на 40-50% вопросов контрольной работы (7-9 вопросов);</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5 баллов</w:t>
      </w:r>
      <w:r w:rsidRPr="00E9698D">
        <w:rPr>
          <w:rFonts w:ascii="Times New Roman" w:hAnsi="Times New Roman"/>
        </w:rPr>
        <w:t xml:space="preserve"> – правильные ответы даны на 50-75% вопросов контрольной работы (10-15 вопросов);</w:t>
      </w:r>
    </w:p>
    <w:p w:rsidR="00E9698D" w:rsidRPr="00E9698D" w:rsidRDefault="00E9698D" w:rsidP="00E9698D">
      <w:pPr>
        <w:tabs>
          <w:tab w:val="right" w:leader="underscore" w:pos="9356"/>
        </w:tabs>
        <w:spacing w:line="360" w:lineRule="auto"/>
        <w:ind w:firstLine="720"/>
        <w:jc w:val="both"/>
        <w:rPr>
          <w:rFonts w:ascii="Times New Roman" w:hAnsi="Times New Roman"/>
        </w:rPr>
      </w:pPr>
      <w:r w:rsidRPr="00E9698D">
        <w:rPr>
          <w:rFonts w:ascii="Times New Roman" w:hAnsi="Times New Roman"/>
          <w:i/>
          <w:u w:val="single"/>
        </w:rPr>
        <w:t>6 баллов</w:t>
      </w:r>
      <w:r w:rsidRPr="00E9698D">
        <w:rPr>
          <w:rFonts w:ascii="Times New Roman" w:hAnsi="Times New Roman"/>
        </w:rPr>
        <w:t xml:space="preserve"> – правильные ответы даны более чем на 75% вопросов (16-20 вопросов) контрольной работы.</w:t>
      </w:r>
    </w:p>
    <w:p w:rsidR="00E9698D" w:rsidRPr="00E9698D" w:rsidRDefault="00E9698D" w:rsidP="00E9698D">
      <w:pPr>
        <w:tabs>
          <w:tab w:val="right" w:leader="underscore" w:pos="9356"/>
        </w:tabs>
        <w:spacing w:before="120"/>
        <w:ind w:firstLine="567"/>
        <w:jc w:val="both"/>
        <w:rPr>
          <w:rFonts w:ascii="Times New Roman" w:hAnsi="Times New Roman"/>
          <w:b/>
          <w:color w:val="FF0000"/>
        </w:rPr>
      </w:pPr>
      <w:r w:rsidRPr="00E9698D">
        <w:rPr>
          <w:rFonts w:ascii="Times New Roman" w:hAnsi="Times New Roman"/>
          <w:b/>
        </w:rPr>
        <w:t>Агитационная карта по формированию</w:t>
      </w:r>
      <w:r w:rsidRPr="00E9698D">
        <w:rPr>
          <w:rFonts w:ascii="Times New Roman" w:hAnsi="Times New Roman"/>
          <w:b/>
          <w:color w:val="000000"/>
        </w:rPr>
        <w:t xml:space="preserve"> мотивационных ориентаций на соблюдение принципов рационального питания и занятий ФОД для конкретной возрастной категории лиц</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При изучении раздела 5 дисциплины студенты должны разработать агитационную карточку (</w:t>
      </w:r>
      <w:r w:rsidRPr="00E9698D">
        <w:rPr>
          <w:rFonts w:ascii="Times New Roman" w:hAnsi="Times New Roman"/>
          <w:b/>
          <w:i/>
        </w:rPr>
        <w:t>текущий контроль №10</w:t>
      </w:r>
      <w:r w:rsidRPr="00E9698D">
        <w:rPr>
          <w:rFonts w:ascii="Times New Roman" w:hAnsi="Times New Roman"/>
        </w:rPr>
        <w:t xml:space="preserve">) по одной из </w:t>
      </w:r>
      <w:r w:rsidRPr="00E9698D">
        <w:rPr>
          <w:rFonts w:ascii="Times New Roman" w:hAnsi="Times New Roman"/>
          <w:u w:val="single"/>
        </w:rPr>
        <w:t>предложенных тем</w:t>
      </w:r>
      <w:r w:rsidRPr="00E9698D">
        <w:rPr>
          <w:rFonts w:ascii="Times New Roman" w:hAnsi="Times New Roman"/>
        </w:rPr>
        <w:t>:</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Формирование мотивационных ориентаций на соблюдение принципов рационального питания и занятий ФОД для:</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1.детей младшего школьного возраста(7-10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2. подростков</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3.юношей и девушек 18-28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4. беременных женщин</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5.женщин 1-го периода зрелого возраста (29-34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6.жещин в период восстановления после родов</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7.мужчин 1-го периода зрелого возраста (30-39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8.женщин 2-го периода зрелого возраста (35-55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lastRenderedPageBreak/>
        <w:t>9.мужчин 2-го периода зрелого возраста (40-60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10.женщин пожилого возраста (56-74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11.мужчин пожилого возраста (61-74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12.мужчин и женщин старческого возраста (75-90 лет).</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При разработке агитационной кары необходимо стремиться в повышении заинтересованности слушателей в систематическом соблюдении принципов рационального питания и занятий оздоровительными видами физической культуры, формировании у них стойкой потребности вести здоровый образ жизни. Для этого требуется аргументировано убеждать потенциальных потребителей физкультурно-оздоровительных услуг, а также лиц, уже вовлеченных в занятия ФОД, в необходимости применения комплексного подхода к укреплению своего здоровья. При изложении основных мыслей необходимо опираться на:</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-динамику биологических процессов, протекающих в организме человека, относящегося к данной </w:t>
      </w:r>
      <w:proofErr w:type="spellStart"/>
      <w:r w:rsidRPr="00E9698D">
        <w:rPr>
          <w:rFonts w:ascii="Times New Roman" w:hAnsi="Times New Roman"/>
        </w:rPr>
        <w:t>поло-возрастной</w:t>
      </w:r>
      <w:proofErr w:type="spellEnd"/>
      <w:r w:rsidRPr="00E9698D">
        <w:rPr>
          <w:rFonts w:ascii="Times New Roman" w:hAnsi="Times New Roman"/>
        </w:rPr>
        <w:t xml:space="preserve"> категории, </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-факторы риска, характерные для данной возрастной категории (неправильный режим трудовой деятельности и отдыха, вредные привычки, гиподинамия, типичные ошибки в питании, наиболее типичные заболевания).</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Важным аспектом в агитации является указание реальных путей изменения жизненной позиции в сторону ориентации человека на активный и здоровый образ жизни (перечисление направлений и видов ФОД, специфических особенностей питания, подходящих для данной возрастной категории). Изложение теоретической информации будет более яркой и убедительной в случае ее сочетания с наглядными видео-, фотоматериалами, цифровыми фактическими данными, результатами специальных научных исследований среди лиц данной возрастной категории, реальных примеров из жизни личностей, получивших  широкую известность в обществе как активных сторонников здорового образа жизни и добившихся весомых результатов в улучшении своего здоровья. </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При оценивании данного текущего контроля учитываются аргументированность и научная обоснованность высказываний, доступность и наглядность изложенного для лиц данной возрастной категории. За выполненное задание студент может получить от 4 до 8 баллов. 0 баллов – задание не выполнено.</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С целью выявления способности студентов к анализу и обобщению допускается их участие в оппонировании работ друг друга. Предварительно необходимо ознакомление студентов с критериями оценки работы.</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Критерии оценки агитационной карты</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lastRenderedPageBreak/>
        <w:t>4 балла</w:t>
      </w:r>
      <w:r w:rsidRPr="00E9698D">
        <w:rPr>
          <w:rFonts w:ascii="Times New Roman" w:hAnsi="Times New Roman"/>
          <w:b/>
        </w:rPr>
        <w:t xml:space="preserve"> – </w:t>
      </w:r>
      <w:proofErr w:type="spellStart"/>
      <w:r w:rsidRPr="00E9698D">
        <w:rPr>
          <w:rFonts w:ascii="Times New Roman" w:hAnsi="Times New Roman"/>
        </w:rPr>
        <w:t>впредставленной</w:t>
      </w:r>
      <w:proofErr w:type="spellEnd"/>
      <w:r w:rsidRPr="00E9698D">
        <w:rPr>
          <w:rFonts w:ascii="Times New Roman" w:hAnsi="Times New Roman"/>
        </w:rPr>
        <w:t xml:space="preserve"> работе агитация носит декларативный характер, без научного обоснования и адаптации используемого стиля донесения информации для данной возрастной категории лиц; фактический и иллюстративный материалы отсутствуют. </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5 баллов</w:t>
      </w:r>
      <w:r w:rsidRPr="00E9698D">
        <w:rPr>
          <w:rFonts w:ascii="Times New Roman" w:hAnsi="Times New Roman"/>
        </w:rPr>
        <w:t>– представленные  в работе аргументы неубедительны, опираются на особенности биологических процессов, но не соотнесены с факторами риска для данной возрастной группы; стилю изложения не достаточно адаптирован для восприятия слушателями данной возрастной категории; отсутствуют иллюстративные материалы и практические рекомендации по изменению образа жизни.</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6 баллов</w:t>
      </w:r>
      <w:r w:rsidRPr="00E9698D">
        <w:rPr>
          <w:rFonts w:ascii="Times New Roman" w:hAnsi="Times New Roman"/>
        </w:rPr>
        <w:t xml:space="preserve"> – в работе выбрана правильная линия аргументации, подобранное научное обоснование выстроено верно, но недостаточно развернуто;   ощущается недостаток конкретизации теоретических позиций фактическим материалом и наглядным иллюстративным материалом, стиль изложения информации требует коррекции.</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7 баллов</w:t>
      </w:r>
      <w:r w:rsidRPr="00E9698D">
        <w:rPr>
          <w:rFonts w:ascii="Times New Roman" w:hAnsi="Times New Roman"/>
        </w:rPr>
        <w:t xml:space="preserve"> – аргументация представленная в работе убедительная, но требует большей иллюстрации фактами, примерами из жизни выдающихся личностей, видео и фотоматериалами; </w:t>
      </w:r>
      <w:r w:rsidRPr="00E9698D">
        <w:rPr>
          <w:rFonts w:ascii="Times New Roman" w:hAnsi="Times New Roman"/>
          <w:color w:val="000000"/>
        </w:rPr>
        <w:t>стиль изложения доступен для восприятия слушателями данной возрастной группы; приведены практические рекомендации по изменению ценностных ориентаций в сторону здорового образа жизни.</w:t>
      </w:r>
    </w:p>
    <w:p w:rsidR="00E9698D" w:rsidRPr="00E9698D" w:rsidRDefault="00E9698D" w:rsidP="00E9698D">
      <w:pPr>
        <w:tabs>
          <w:tab w:val="right" w:leader="underscore" w:pos="9356"/>
        </w:tabs>
        <w:spacing w:line="360" w:lineRule="auto"/>
        <w:ind w:firstLine="567"/>
        <w:jc w:val="both"/>
        <w:rPr>
          <w:rFonts w:ascii="Times New Roman" w:hAnsi="Times New Roman"/>
          <w:color w:val="000000"/>
        </w:rPr>
      </w:pPr>
      <w:r w:rsidRPr="00E9698D">
        <w:rPr>
          <w:rFonts w:ascii="Times New Roman" w:hAnsi="Times New Roman"/>
          <w:i/>
          <w:u w:val="single"/>
        </w:rPr>
        <w:t>8 баллов</w:t>
      </w:r>
      <w:r w:rsidRPr="00E9698D">
        <w:rPr>
          <w:rFonts w:ascii="Times New Roman" w:hAnsi="Times New Roman"/>
        </w:rPr>
        <w:t xml:space="preserve"> – работа содержит четкую, подробную, убедительную аргументацию в пользу</w:t>
      </w:r>
      <w:r w:rsidRPr="00E9698D">
        <w:rPr>
          <w:rFonts w:ascii="Times New Roman" w:hAnsi="Times New Roman"/>
          <w:color w:val="000000"/>
        </w:rPr>
        <w:t xml:space="preserve"> соблюдения принципов рационального питания и занятий ФОД для конкретной возрастной категории лиц; стиль изложения доступен для восприятия слушателями данной возрастной группы; комплексно представлены меры по оптимизации образа жизни; </w:t>
      </w:r>
      <w:proofErr w:type="spellStart"/>
      <w:r w:rsidRPr="00E9698D">
        <w:rPr>
          <w:rFonts w:ascii="Times New Roman" w:hAnsi="Times New Roman"/>
          <w:color w:val="000000"/>
        </w:rPr>
        <w:t>мультимедийное</w:t>
      </w:r>
      <w:proofErr w:type="spellEnd"/>
      <w:r w:rsidRPr="00E9698D">
        <w:rPr>
          <w:rFonts w:ascii="Times New Roman" w:hAnsi="Times New Roman"/>
          <w:color w:val="000000"/>
        </w:rPr>
        <w:t xml:space="preserve"> сопровождение наглядно и соответствует представленным аргументам.</w:t>
      </w:r>
    </w:p>
    <w:p w:rsidR="00E9698D" w:rsidRPr="00E9698D" w:rsidRDefault="00E9698D" w:rsidP="00E9698D">
      <w:pPr>
        <w:tabs>
          <w:tab w:val="right" w:leader="underscore" w:pos="9356"/>
        </w:tabs>
        <w:spacing w:line="360" w:lineRule="auto"/>
        <w:ind w:firstLine="567"/>
        <w:jc w:val="both"/>
        <w:rPr>
          <w:rFonts w:ascii="Times New Roman" w:hAnsi="Times New Roman"/>
          <w:color w:val="FF0000"/>
        </w:rPr>
      </w:pPr>
    </w:p>
    <w:p w:rsidR="00E9698D" w:rsidRPr="00E9698D" w:rsidRDefault="00E9698D" w:rsidP="00E9698D">
      <w:pPr>
        <w:tabs>
          <w:tab w:val="right" w:leader="underscore" w:pos="9356"/>
        </w:tabs>
        <w:ind w:firstLine="567"/>
        <w:jc w:val="both"/>
        <w:rPr>
          <w:rFonts w:ascii="Times New Roman" w:hAnsi="Times New Roman"/>
          <w:b/>
        </w:rPr>
      </w:pPr>
      <w:r w:rsidRPr="00E9698D">
        <w:rPr>
          <w:rFonts w:ascii="Times New Roman" w:hAnsi="Times New Roman"/>
          <w:b/>
        </w:rPr>
        <w:t>Анализ современных  направлений научно-исследовательской работы по вопросам, связанным с питанием и ФОД.</w:t>
      </w:r>
    </w:p>
    <w:p w:rsidR="00E9698D" w:rsidRPr="00E9698D" w:rsidRDefault="00E9698D" w:rsidP="00E9698D">
      <w:pPr>
        <w:pStyle w:val="af6"/>
        <w:spacing w:before="0" w:beforeAutospacing="0" w:after="0" w:line="360" w:lineRule="auto"/>
        <w:ind w:firstLine="612"/>
        <w:jc w:val="both"/>
      </w:pPr>
      <w:r w:rsidRPr="00E9698D">
        <w:t>Для выявления актуальных направлений НИР студентам необходимо в течение семестра:</w:t>
      </w:r>
    </w:p>
    <w:p w:rsidR="00E9698D" w:rsidRPr="00E9698D" w:rsidRDefault="00E9698D" w:rsidP="00E9698D">
      <w:pPr>
        <w:pStyle w:val="af6"/>
        <w:spacing w:before="0" w:beforeAutospacing="0" w:after="0" w:line="360" w:lineRule="auto"/>
        <w:ind w:firstLine="612"/>
        <w:jc w:val="both"/>
      </w:pPr>
      <w:r w:rsidRPr="00E9698D">
        <w:t xml:space="preserve">-посещать научно-практические конференции </w:t>
      </w:r>
      <w:proofErr w:type="spellStart"/>
      <w:r w:rsidRPr="00E9698D">
        <w:t>студенческо-преподавательского</w:t>
      </w:r>
      <w:proofErr w:type="spellEnd"/>
      <w:r w:rsidRPr="00E9698D">
        <w:t xml:space="preserve"> состава кафедры </w:t>
      </w:r>
      <w:proofErr w:type="spellStart"/>
      <w:r w:rsidRPr="00E9698D">
        <w:t>ТиМ</w:t>
      </w:r>
      <w:proofErr w:type="spellEnd"/>
      <w:r w:rsidRPr="00E9698D">
        <w:t xml:space="preserve"> гимнастики, НГУ им. П.Ф. Лесгафта, </w:t>
      </w:r>
      <w:proofErr w:type="spellStart"/>
      <w:r w:rsidRPr="00E9698D">
        <w:t>СПбНИИФК</w:t>
      </w:r>
      <w:proofErr w:type="spellEnd"/>
      <w:r w:rsidRPr="00E9698D">
        <w:t>, РГПУ им. А.И. Герцена и др.</w:t>
      </w:r>
    </w:p>
    <w:p w:rsidR="00E9698D" w:rsidRPr="00E9698D" w:rsidRDefault="00E9698D" w:rsidP="00E9698D">
      <w:pPr>
        <w:pStyle w:val="af6"/>
        <w:spacing w:before="0" w:beforeAutospacing="0" w:after="0" w:line="360" w:lineRule="auto"/>
        <w:ind w:firstLine="612"/>
        <w:jc w:val="both"/>
      </w:pPr>
      <w:r w:rsidRPr="00E9698D">
        <w:t>-посещать официальные защиты диссертационных работ, проводящихся в НГУ им. П.Ф. Лесгафта</w:t>
      </w:r>
    </w:p>
    <w:p w:rsidR="00E9698D" w:rsidRPr="00E9698D" w:rsidRDefault="00E9698D" w:rsidP="00E9698D">
      <w:pPr>
        <w:pStyle w:val="af6"/>
        <w:spacing w:before="0" w:beforeAutospacing="0" w:after="0" w:line="360" w:lineRule="auto"/>
        <w:ind w:firstLine="612"/>
        <w:jc w:val="both"/>
      </w:pPr>
      <w:r w:rsidRPr="00E9698D">
        <w:t>- посещать круглые столы  и встречи с ведущими по научным проблемам питания в ФОД,</w:t>
      </w:r>
    </w:p>
    <w:p w:rsidR="00E9698D" w:rsidRPr="00E9698D" w:rsidRDefault="00E9698D" w:rsidP="00E9698D">
      <w:pPr>
        <w:pStyle w:val="af6"/>
        <w:spacing w:before="0" w:beforeAutospacing="0" w:after="0" w:line="360" w:lineRule="auto"/>
        <w:ind w:firstLine="612"/>
        <w:jc w:val="both"/>
      </w:pPr>
      <w:r w:rsidRPr="00E9698D">
        <w:t xml:space="preserve">-анализировать новинки специальной научной литературы и данные, представленные в </w:t>
      </w:r>
      <w:proofErr w:type="spellStart"/>
      <w:r w:rsidRPr="00E9698D">
        <w:t>интернет-ресурсах</w:t>
      </w:r>
      <w:proofErr w:type="spellEnd"/>
      <w:r w:rsidRPr="00E9698D">
        <w:t>.</w:t>
      </w:r>
    </w:p>
    <w:p w:rsidR="00E9698D" w:rsidRPr="00E9698D" w:rsidRDefault="00E9698D" w:rsidP="00E9698D">
      <w:pPr>
        <w:pStyle w:val="af6"/>
        <w:spacing w:before="0" w:beforeAutospacing="0" w:after="0" w:line="360" w:lineRule="auto"/>
        <w:ind w:firstLine="612"/>
        <w:jc w:val="both"/>
      </w:pPr>
      <w:r w:rsidRPr="00E9698D">
        <w:t>Отчет (</w:t>
      </w:r>
      <w:r w:rsidRPr="00E9698D">
        <w:rPr>
          <w:bCs/>
          <w:i/>
          <w:iCs/>
        </w:rPr>
        <w:t xml:space="preserve">см. технологическую карту </w:t>
      </w:r>
      <w:r w:rsidRPr="00E9698D">
        <w:rPr>
          <w:b/>
          <w:i/>
        </w:rPr>
        <w:t>текущий контроль №11),</w:t>
      </w:r>
      <w:r w:rsidRPr="00E9698D">
        <w:t xml:space="preserve"> отражающий систематизацию и анализ полученной информации, требуется оформить в виде таблицы (табл</w:t>
      </w:r>
      <w:r w:rsidRPr="00E9698D">
        <w:rPr>
          <w:color w:val="FF0000"/>
        </w:rPr>
        <w:t>.4).</w:t>
      </w:r>
    </w:p>
    <w:p w:rsidR="00E9698D" w:rsidRPr="00E9698D" w:rsidRDefault="00E9698D" w:rsidP="00E9698D">
      <w:pPr>
        <w:pStyle w:val="af6"/>
        <w:keepNext/>
        <w:spacing w:before="0" w:beforeAutospacing="0" w:after="0" w:line="360" w:lineRule="auto"/>
        <w:ind w:firstLine="612"/>
        <w:jc w:val="both"/>
        <w:rPr>
          <w:color w:val="FF0000"/>
        </w:rPr>
      </w:pPr>
      <w:r w:rsidRPr="00E9698D">
        <w:lastRenderedPageBreak/>
        <w:t xml:space="preserve">Таблица </w:t>
      </w:r>
      <w:r w:rsidRPr="00E9698D">
        <w:rPr>
          <w:color w:val="FF0000"/>
        </w:rPr>
        <w:t>4</w:t>
      </w:r>
    </w:p>
    <w:p w:rsidR="00E9698D" w:rsidRPr="00E9698D" w:rsidRDefault="00E9698D" w:rsidP="00E9698D">
      <w:pPr>
        <w:pStyle w:val="af6"/>
        <w:keepNext/>
        <w:spacing w:before="0" w:beforeAutospacing="0" w:after="0"/>
        <w:ind w:firstLine="612"/>
        <w:jc w:val="both"/>
      </w:pPr>
      <w:r w:rsidRPr="00E9698D">
        <w:t>Отчет об анализе современных направлений научно-исследовательской работы по вопросам питания в практике ФОД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3057"/>
        <w:gridCol w:w="1729"/>
      </w:tblGrid>
      <w:tr w:rsidR="00E9698D" w:rsidRPr="00E9698D" w:rsidTr="002B37ED">
        <w:tc>
          <w:tcPr>
            <w:tcW w:w="2392" w:type="dxa"/>
          </w:tcPr>
          <w:p w:rsidR="00E9698D" w:rsidRPr="00E9698D" w:rsidRDefault="00E9698D" w:rsidP="00E9698D">
            <w:pPr>
              <w:pStyle w:val="af6"/>
              <w:spacing w:before="0" w:beforeAutospacing="0" w:after="0"/>
              <w:jc w:val="both"/>
            </w:pPr>
            <w:r w:rsidRPr="00E9698D">
              <w:t>Направление, цель исследования</w:t>
            </w:r>
          </w:p>
        </w:tc>
        <w:tc>
          <w:tcPr>
            <w:tcW w:w="2393" w:type="dxa"/>
          </w:tcPr>
          <w:p w:rsidR="00E9698D" w:rsidRPr="00E9698D" w:rsidRDefault="00E9698D" w:rsidP="00E9698D">
            <w:pPr>
              <w:pStyle w:val="af6"/>
              <w:spacing w:before="0" w:beforeAutospacing="0" w:after="0"/>
              <w:jc w:val="both"/>
            </w:pPr>
            <w:r w:rsidRPr="00E9698D">
              <w:t>Предмет исследования, возрастная категория участников исследования</w:t>
            </w:r>
          </w:p>
        </w:tc>
        <w:tc>
          <w:tcPr>
            <w:tcW w:w="3057" w:type="dxa"/>
          </w:tcPr>
          <w:p w:rsidR="00E9698D" w:rsidRPr="00E9698D" w:rsidRDefault="00E9698D" w:rsidP="00E9698D">
            <w:pPr>
              <w:pStyle w:val="af6"/>
              <w:spacing w:before="0" w:beforeAutospacing="0" w:after="0"/>
              <w:jc w:val="both"/>
            </w:pPr>
            <w:r w:rsidRPr="00E9698D">
              <w:t>Результаты, выводы, практическое применение результатов исследования</w:t>
            </w:r>
          </w:p>
        </w:tc>
        <w:tc>
          <w:tcPr>
            <w:tcW w:w="1729" w:type="dxa"/>
          </w:tcPr>
          <w:p w:rsidR="00E9698D" w:rsidRPr="00E9698D" w:rsidRDefault="00E9698D" w:rsidP="00E9698D">
            <w:pPr>
              <w:pStyle w:val="af6"/>
              <w:spacing w:before="0" w:beforeAutospacing="0" w:after="0"/>
              <w:jc w:val="both"/>
            </w:pPr>
            <w:r w:rsidRPr="00E9698D">
              <w:t>Источник информации</w:t>
            </w:r>
          </w:p>
        </w:tc>
      </w:tr>
      <w:tr w:rsidR="00E9698D" w:rsidRPr="00E9698D" w:rsidTr="002B37ED">
        <w:tc>
          <w:tcPr>
            <w:tcW w:w="2392" w:type="dxa"/>
          </w:tcPr>
          <w:p w:rsidR="00E9698D" w:rsidRPr="00E9698D" w:rsidRDefault="00E9698D" w:rsidP="00E9698D">
            <w:pPr>
              <w:pStyle w:val="af6"/>
              <w:spacing w:before="0" w:beforeAutospacing="0" w:after="0" w:line="360" w:lineRule="auto"/>
              <w:jc w:val="both"/>
            </w:pPr>
          </w:p>
        </w:tc>
        <w:tc>
          <w:tcPr>
            <w:tcW w:w="2393" w:type="dxa"/>
          </w:tcPr>
          <w:p w:rsidR="00E9698D" w:rsidRPr="00E9698D" w:rsidRDefault="00E9698D" w:rsidP="00E9698D">
            <w:pPr>
              <w:pStyle w:val="af6"/>
              <w:spacing w:before="0" w:beforeAutospacing="0" w:after="0" w:line="360" w:lineRule="auto"/>
              <w:jc w:val="both"/>
            </w:pPr>
          </w:p>
        </w:tc>
        <w:tc>
          <w:tcPr>
            <w:tcW w:w="3057" w:type="dxa"/>
          </w:tcPr>
          <w:p w:rsidR="00E9698D" w:rsidRPr="00E9698D" w:rsidRDefault="00E9698D" w:rsidP="00E9698D">
            <w:pPr>
              <w:pStyle w:val="af6"/>
              <w:spacing w:before="0" w:beforeAutospacing="0" w:after="0" w:line="360" w:lineRule="auto"/>
              <w:jc w:val="both"/>
            </w:pPr>
          </w:p>
        </w:tc>
        <w:tc>
          <w:tcPr>
            <w:tcW w:w="1729" w:type="dxa"/>
          </w:tcPr>
          <w:p w:rsidR="00E9698D" w:rsidRPr="00E9698D" w:rsidRDefault="00E9698D" w:rsidP="00E9698D">
            <w:pPr>
              <w:pStyle w:val="af6"/>
              <w:spacing w:before="0" w:beforeAutospacing="0" w:after="0" w:line="360" w:lineRule="auto"/>
              <w:jc w:val="both"/>
            </w:pPr>
          </w:p>
        </w:tc>
      </w:tr>
    </w:tbl>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 xml:space="preserve">При выполнении магистрантами данного отчета оценивается объем и глубина проделанной аналитической работы, а именно: количество проанализированных научных исследований по заданной тематике, разнообразие источников информации, умение систематизировать полученную информацию (выявлять общее и различия в </w:t>
      </w:r>
      <w:proofErr w:type="spellStart"/>
      <w:r w:rsidRPr="00E9698D">
        <w:rPr>
          <w:rFonts w:ascii="Times New Roman" w:hAnsi="Times New Roman"/>
        </w:rPr>
        <w:t>рассмотренныхисследованиях</w:t>
      </w:r>
      <w:proofErr w:type="spellEnd"/>
      <w:r w:rsidRPr="00E9698D">
        <w:rPr>
          <w:rFonts w:ascii="Times New Roman" w:hAnsi="Times New Roman"/>
        </w:rPr>
        <w:t xml:space="preserve"> по целям, объектам, предметам, результатам, практической значимости, распределять их по группам – направлениям). За выполненное задание студент может получить от 2 до 6 баллов. 0 баллов – задание не выполнено.</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rPr>
        <w:t>Критерии оценки отчета об анализе актуальных направлений НИР</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 xml:space="preserve">2 балла – </w:t>
      </w:r>
      <w:r w:rsidRPr="00E9698D">
        <w:rPr>
          <w:rFonts w:ascii="Times New Roman" w:hAnsi="Times New Roman"/>
        </w:rPr>
        <w:t>отчет опирается на анализ содержания единичного (максимум – 2) научных исследований по заданной теме. Информация для анализа получена только из Интернет-ресурсов. Современные направления НИР по данной тематике не выявлены.</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3 балла</w:t>
      </w:r>
      <w:r w:rsidRPr="00E9698D">
        <w:rPr>
          <w:rFonts w:ascii="Times New Roman" w:hAnsi="Times New Roman"/>
        </w:rPr>
        <w:t xml:space="preserve"> – выполнен анализ содержания ограниченного числа современных научных исследований по заданной тематике (в количестве 1-3). В качестве источников информации использована только специальная научная литература (4-5 источников), либо Интернет-ресурсы. Общие направления исследований не выявлены. Отсутствует полное и верное понимание цели и результатов изученных научных работ.</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4 балла</w:t>
      </w:r>
      <w:r w:rsidRPr="00E9698D">
        <w:rPr>
          <w:rFonts w:ascii="Times New Roman" w:hAnsi="Times New Roman"/>
        </w:rPr>
        <w:t xml:space="preserve"> – анализ современных научных исследований по заданной тематике проведен в небольшом объеме (4-5 работ) на основе изучения однотипных источников информации (только специальной научной литературы (в количестве 7-8) или Интернет-ресурсов. В отчете представлены 1-2 направления научных исследований. Анализ специфики каждой из указанных научных работ сделан поверхностно.</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t>5 баллов</w:t>
      </w:r>
      <w:r w:rsidRPr="00E9698D">
        <w:rPr>
          <w:rFonts w:ascii="Times New Roman" w:hAnsi="Times New Roman"/>
        </w:rPr>
        <w:t xml:space="preserve"> – качественно проведен анализ современных научных исследований (в количестве не менее 6-7) по заданной тематике на основании изучения разных по характеру источников информации (посещения защит диссертаций или научно-практических конференции, круглых столов, встреч с ведущими специалистами (1-2), новейшей периодической специальной научной литературы (10-12), Интернет-ресурсов. Выявлены направления (1-2) современных научных исследований. Верно определена сущность каждой из рассмотренных научных работ по заданным параметрам анализа (см графы таблицы).</w:t>
      </w:r>
    </w:p>
    <w:p w:rsidR="00E9698D" w:rsidRPr="00E9698D" w:rsidRDefault="00E9698D" w:rsidP="00E9698D">
      <w:pPr>
        <w:spacing w:line="360" w:lineRule="auto"/>
        <w:ind w:firstLine="567"/>
        <w:jc w:val="both"/>
        <w:rPr>
          <w:rFonts w:ascii="Times New Roman" w:hAnsi="Times New Roman"/>
        </w:rPr>
      </w:pPr>
      <w:r w:rsidRPr="00E9698D">
        <w:rPr>
          <w:rFonts w:ascii="Times New Roman" w:hAnsi="Times New Roman"/>
          <w:i/>
          <w:u w:val="single"/>
        </w:rPr>
        <w:lastRenderedPageBreak/>
        <w:t>6 баллов</w:t>
      </w:r>
      <w:r w:rsidRPr="00E9698D">
        <w:rPr>
          <w:rFonts w:ascii="Times New Roman" w:hAnsi="Times New Roman"/>
        </w:rPr>
        <w:t xml:space="preserve"> – проведен глубокий анализ современных научных исследований (в количестве не менее 8-10) по заданной тематике на основании изучения разнообразных источников информации (посещения защит диссертаций (1-2), научно-практических конференции и круглых столов, встреч с ведущими специалистами (2-3), новейшей периодической специальной научной литературы (12-15), Интернет-ресурсов. Выявлено несколько направлений (3-5) научных исследований. Детально проанализирована сущность каждой из рассмотренных научных работ по заданным параметрам анализа (см графы таблицы).</w:t>
      </w:r>
    </w:p>
    <w:p w:rsidR="00E9698D" w:rsidRPr="00E9698D" w:rsidRDefault="00E9698D" w:rsidP="00E9698D">
      <w:pPr>
        <w:spacing w:line="360" w:lineRule="auto"/>
        <w:ind w:firstLine="567"/>
        <w:jc w:val="both"/>
        <w:rPr>
          <w:rFonts w:ascii="Times New Roman" w:hAnsi="Times New Roman"/>
          <w:b/>
        </w:rPr>
      </w:pPr>
      <w:r w:rsidRPr="00E9698D">
        <w:rPr>
          <w:rFonts w:ascii="Times New Roman" w:hAnsi="Times New Roman"/>
          <w:b/>
        </w:rPr>
        <w:t>Промежуточная аттестация</w:t>
      </w:r>
    </w:p>
    <w:p w:rsidR="00E9698D" w:rsidRPr="00E9698D" w:rsidRDefault="00E9698D" w:rsidP="00E9698D">
      <w:pPr>
        <w:tabs>
          <w:tab w:val="right" w:leader="underscore" w:pos="9356"/>
        </w:tabs>
        <w:spacing w:line="360" w:lineRule="auto"/>
        <w:ind w:firstLine="567"/>
        <w:jc w:val="both"/>
        <w:rPr>
          <w:rFonts w:ascii="Times New Roman" w:hAnsi="Times New Roman"/>
        </w:rPr>
      </w:pPr>
      <w:r w:rsidRPr="00E9698D">
        <w:rPr>
          <w:rFonts w:ascii="Times New Roman" w:hAnsi="Times New Roman"/>
        </w:rPr>
        <w:t xml:space="preserve">Промежуточной формой контроля  по данной дисциплине  является </w:t>
      </w:r>
      <w:r w:rsidRPr="00E9698D">
        <w:rPr>
          <w:rFonts w:ascii="Times New Roman" w:hAnsi="Times New Roman"/>
          <w:b/>
        </w:rPr>
        <w:t>экзамен</w:t>
      </w:r>
      <w:r w:rsidRPr="00E9698D">
        <w:rPr>
          <w:rFonts w:ascii="Times New Roman" w:hAnsi="Times New Roman"/>
        </w:rPr>
        <w:t>, который проводится по окончании изучения всех ее разделов в конце 3 семестра. К экзамену допускаются студенты набравшие в ходе семестра не менее 20 баллов. Зачет проводится в форме ответа на билет, состоящий из трех вопросов. По итогам промежуточной аттестации (т.е. экзамена) студент может получить 22-30 баллов. Студент является аттестованным по дисциплине, если он набрал по итогам текущих и промежуточного контроля 50 баллов и выше.</w:t>
      </w:r>
    </w:p>
    <w:p w:rsidR="00E9698D" w:rsidRPr="00E9698D" w:rsidRDefault="00E9698D" w:rsidP="00E9698D">
      <w:pPr>
        <w:ind w:firstLine="567"/>
        <w:jc w:val="both"/>
        <w:rPr>
          <w:rFonts w:ascii="Times New Roman" w:hAnsi="Times New Roman"/>
          <w:spacing w:val="-1"/>
        </w:rPr>
      </w:pPr>
      <w:r w:rsidRPr="00E9698D">
        <w:rPr>
          <w:rFonts w:ascii="Times New Roman" w:hAnsi="Times New Roman"/>
        </w:rPr>
        <w:t>Вопросы для подготовки к экзамену по дисциплине«</w:t>
      </w:r>
      <w:r w:rsidRPr="00E9698D">
        <w:rPr>
          <w:rFonts w:ascii="Times New Roman" w:hAnsi="Times New Roman"/>
          <w:spacing w:val="-1"/>
        </w:rPr>
        <w:t>Роль питания для различных целевых групп в ФОД»</w:t>
      </w:r>
    </w:p>
    <w:p w:rsidR="00E9698D" w:rsidRPr="00E9698D" w:rsidRDefault="00E9698D" w:rsidP="00E9698D">
      <w:pPr>
        <w:numPr>
          <w:ilvl w:val="0"/>
          <w:numId w:val="26"/>
        </w:numPr>
        <w:spacing w:before="120" w:after="0" w:line="240" w:lineRule="auto"/>
        <w:ind w:left="0" w:firstLine="284"/>
        <w:jc w:val="both"/>
        <w:rPr>
          <w:rFonts w:ascii="Times New Roman" w:hAnsi="Times New Roman"/>
        </w:rPr>
      </w:pPr>
      <w:r w:rsidRPr="00E9698D">
        <w:rPr>
          <w:rFonts w:ascii="Times New Roman" w:hAnsi="Times New Roman"/>
        </w:rPr>
        <w:t xml:space="preserve">Роль питания  в достижении оздоровительного эффекта при занятиях различными видами ФОД. Принципы оздоровительной тренировки. Влияние различных компонентов питания на достижение анаболического  и </w:t>
      </w:r>
      <w:proofErr w:type="spellStart"/>
      <w:r w:rsidRPr="00E9698D">
        <w:rPr>
          <w:rFonts w:ascii="Times New Roman" w:hAnsi="Times New Roman"/>
        </w:rPr>
        <w:t>катаболического</w:t>
      </w:r>
      <w:proofErr w:type="spellEnd"/>
      <w:r w:rsidRPr="00E9698D">
        <w:rPr>
          <w:rFonts w:ascii="Times New Roman" w:hAnsi="Times New Roman"/>
        </w:rPr>
        <w:t xml:space="preserve"> тренировочных эффектов.</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Питание как фактор адаптации при физической нагрузке. Влияние питания на процессы восстановления после физической нагрузки различного характера.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Современные представления о рациональном питании. Общие принципы организации рационального питания занимающихся ФОД. Распространенные ошибки в питании. Культура питания.</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Общая характеристика основных классов пищевых веществ. Понятие о пищевой ценности.  Их место в пищевом рационе людей, занимающихся  ФОД.</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Значение белков в питании человека. Функции белков в организме. Классификация белков. Характеристика основных групп белковых продуктов. Понятие «аминокислотный скор» и «показатель эффективности белка».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Биологическая роль белков в организме человека. Влияние физической нагрузки и питания на особенности белкового обмена людей, занимающихся ФОД. Понятие азотистого баланса.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Биологическая роль углеводов в организме человека. Вклад углеводов в энергообеспечение двигательной активности при занятиях  различными видами ФОД. </w:t>
      </w:r>
      <w:proofErr w:type="spellStart"/>
      <w:r w:rsidRPr="00E9698D">
        <w:rPr>
          <w:rFonts w:ascii="Times New Roman" w:hAnsi="Times New Roman"/>
        </w:rPr>
        <w:t>Гликемический</w:t>
      </w:r>
      <w:proofErr w:type="spellEnd"/>
      <w:r w:rsidRPr="00E9698D">
        <w:rPr>
          <w:rFonts w:ascii="Times New Roman" w:hAnsi="Times New Roman"/>
        </w:rPr>
        <w:t xml:space="preserve"> индекс углеводсодержащих продуктов питания.</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Значение углеводов в питании человека. Функции углеводов в организме. Классификация углеводов. Моно-, </w:t>
      </w:r>
      <w:proofErr w:type="spellStart"/>
      <w:r w:rsidRPr="00E9698D">
        <w:rPr>
          <w:rFonts w:ascii="Times New Roman" w:hAnsi="Times New Roman"/>
        </w:rPr>
        <w:t>ди</w:t>
      </w:r>
      <w:proofErr w:type="spellEnd"/>
      <w:r w:rsidRPr="00E9698D">
        <w:rPr>
          <w:rFonts w:ascii="Times New Roman" w:hAnsi="Times New Roman"/>
        </w:rPr>
        <w:t>- и полисахариды. Пищевые волокна. Характеристика основных групп углеводсодержащих продуктов питания.</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Углеводы и физическая работоспособность. Механизм отложения гликогена в органах и тканях. Понятие «углеводная загрузка» («</w:t>
      </w:r>
      <w:proofErr w:type="spellStart"/>
      <w:r w:rsidRPr="00E9698D">
        <w:rPr>
          <w:rFonts w:ascii="Times New Roman" w:hAnsi="Times New Roman"/>
        </w:rPr>
        <w:t>тайпер</w:t>
      </w:r>
      <w:proofErr w:type="spellEnd"/>
      <w:r w:rsidRPr="00E9698D">
        <w:rPr>
          <w:rFonts w:ascii="Times New Roman" w:hAnsi="Times New Roman"/>
        </w:rPr>
        <w:t>» или «</w:t>
      </w:r>
      <w:proofErr w:type="spellStart"/>
      <w:r w:rsidRPr="00E9698D">
        <w:rPr>
          <w:rFonts w:ascii="Times New Roman" w:hAnsi="Times New Roman"/>
        </w:rPr>
        <w:t>суперкомпенсация</w:t>
      </w:r>
      <w:proofErr w:type="spellEnd"/>
      <w:r w:rsidRPr="00E9698D">
        <w:rPr>
          <w:rFonts w:ascii="Times New Roman" w:hAnsi="Times New Roman"/>
        </w:rPr>
        <w:t xml:space="preserve"> гликогена») и его особое значение для некоторых целевых групп ФОД.</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Биологическая роль жиров в организме человека. Классификация жиров. Метаболизм жиров и его возрастные аспекты. Пищевая ценность жиров. Характеристика основных групп продуктов богатых липидами.</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Значение жиров в питании человека. Вклад  жиров в энергообеспечение двигательной активности при занятиях  различными видами ФОД. Факторы, способствующие нормализации липидного обмена.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lastRenderedPageBreak/>
        <w:t xml:space="preserve">Понятие о </w:t>
      </w:r>
      <w:proofErr w:type="spellStart"/>
      <w:r w:rsidRPr="00E9698D">
        <w:rPr>
          <w:rFonts w:ascii="Times New Roman" w:hAnsi="Times New Roman"/>
        </w:rPr>
        <w:t>микронутриентах</w:t>
      </w:r>
      <w:proofErr w:type="spellEnd"/>
      <w:r w:rsidRPr="00E9698D">
        <w:rPr>
          <w:rFonts w:ascii="Times New Roman" w:hAnsi="Times New Roman"/>
        </w:rPr>
        <w:t>. Витамины и их классификация. Потребность в витаминах. Роль витаминов в обмене веществ при мышечной деятельности. Экзогенные и эндогенные причины витаминной недостаточности. Особенности  профилактики  витаминной недостаточности.</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Минеральные вещества. Роль минеральных веществ в организме. Классификация. Изменения  в обмене минеральных веществ в разные возрастные периоды или под влиянием физической нагрузки различного характера. Основные пищевые источники макро- и микроэлементов. </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Пища и водно-минеральный обмен. Особенности гомеостаза при выполнении физической нагрузки. Принципы организации питьевого режима при занятиях ФОД.</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Биологически активные добавки к пище и продукты повышенной биологической ценности. Классификация. Общие принципы применения БАД. Требования к контролю эффективности и безопасности применения БАД в практике ФОД.</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Специальные продукты спортивного питания. Классификация. Регуляция энергетического и пластического обменов низкомолекулярными веществами. Целесообразность их применения  в практике ФОД.</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Защитные и вредные компоненты пищи. Их классификация. Пищевые отравления и их профилактика. Гигиенические требования к продуктам питания. </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 Понятие об обмене веществ и энергии. Составляющие общих </w:t>
      </w:r>
      <w:proofErr w:type="spellStart"/>
      <w:r w:rsidRPr="00E9698D">
        <w:rPr>
          <w:rFonts w:ascii="Times New Roman" w:hAnsi="Times New Roman"/>
        </w:rPr>
        <w:t>энерготрат</w:t>
      </w:r>
      <w:proofErr w:type="spellEnd"/>
      <w:r w:rsidRPr="00E9698D">
        <w:rPr>
          <w:rFonts w:ascii="Times New Roman" w:hAnsi="Times New Roman"/>
        </w:rPr>
        <w:t xml:space="preserve"> человека. Энергетическая ценность пищи. Коэффициент физической активности. Энергетические затраты  при занятиях различными видами ФОД. Методы расчета суточных </w:t>
      </w:r>
      <w:proofErr w:type="spellStart"/>
      <w:r w:rsidRPr="00E9698D">
        <w:rPr>
          <w:rFonts w:ascii="Times New Roman" w:hAnsi="Times New Roman"/>
        </w:rPr>
        <w:t>энерготрат</w:t>
      </w:r>
      <w:proofErr w:type="spellEnd"/>
      <w:r w:rsidRPr="00E9698D">
        <w:rPr>
          <w:rFonts w:ascii="Times New Roman" w:hAnsi="Times New Roman"/>
        </w:rPr>
        <w:t xml:space="preserve"> занимающихся ФОД.</w:t>
      </w:r>
    </w:p>
    <w:p w:rsidR="00E9698D" w:rsidRPr="00E9698D" w:rsidRDefault="00E9698D" w:rsidP="00E9698D">
      <w:pPr>
        <w:pStyle w:val="a4"/>
        <w:numPr>
          <w:ilvl w:val="0"/>
          <w:numId w:val="26"/>
        </w:numPr>
        <w:tabs>
          <w:tab w:val="num" w:pos="567"/>
        </w:tabs>
        <w:spacing w:after="0" w:line="240" w:lineRule="auto"/>
        <w:ind w:left="0" w:firstLine="284"/>
        <w:jc w:val="both"/>
        <w:rPr>
          <w:rFonts w:ascii="Times New Roman" w:hAnsi="Times New Roman"/>
        </w:rPr>
      </w:pPr>
      <w:r w:rsidRPr="00E9698D">
        <w:rPr>
          <w:rFonts w:ascii="Times New Roman" w:hAnsi="Times New Roman"/>
        </w:rPr>
        <w:t xml:space="preserve">Энергопотребление. Калорийность пищи. Энергетический баланс. Оценка адекватности питания  занимающегося ФОД с учетом </w:t>
      </w:r>
      <w:proofErr w:type="spellStart"/>
      <w:r w:rsidRPr="00E9698D">
        <w:rPr>
          <w:rFonts w:ascii="Times New Roman" w:hAnsi="Times New Roman"/>
        </w:rPr>
        <w:t>соматометрических</w:t>
      </w:r>
      <w:proofErr w:type="spellEnd"/>
      <w:r w:rsidRPr="00E9698D">
        <w:rPr>
          <w:rFonts w:ascii="Times New Roman" w:hAnsi="Times New Roman"/>
        </w:rPr>
        <w:t xml:space="preserve"> показателей. Пищевой статус занимающегося ФОД. Стратегия регуляции массы и состава тела.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 Роль диеты в технологиях регуляции массы и состава тела занимающегося ФОД. Классификация  диет. Нетрадиционное питание: вегетарианское, раздельное, по группам крови.</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Общие принципы рационального питания  для повышения эффективности оздоровительной тренировки в анаболическом режиме (с задачей развития силы мышц и силовой выносливости).</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Общие принципы рационального питания  для повышения эффективности оздоровительной тренировки в </w:t>
      </w:r>
      <w:proofErr w:type="spellStart"/>
      <w:r w:rsidRPr="00E9698D">
        <w:rPr>
          <w:rFonts w:ascii="Times New Roman" w:hAnsi="Times New Roman"/>
        </w:rPr>
        <w:t>катаболическом</w:t>
      </w:r>
      <w:proofErr w:type="spellEnd"/>
      <w:r w:rsidRPr="00E9698D">
        <w:rPr>
          <w:rFonts w:ascii="Times New Roman" w:hAnsi="Times New Roman"/>
        </w:rPr>
        <w:t xml:space="preserve">  режиме (с задачей уменьшение мышечной и жировой массы тела).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Общие принципы рационального питания  для повышения эффективности оздоровительной тренировки в </w:t>
      </w:r>
      <w:proofErr w:type="spellStart"/>
      <w:r w:rsidRPr="00E9698D">
        <w:rPr>
          <w:rFonts w:ascii="Times New Roman" w:hAnsi="Times New Roman"/>
        </w:rPr>
        <w:t>катаболическом</w:t>
      </w:r>
      <w:proofErr w:type="spellEnd"/>
      <w:r w:rsidRPr="00E9698D">
        <w:rPr>
          <w:rFonts w:ascii="Times New Roman" w:hAnsi="Times New Roman"/>
        </w:rPr>
        <w:t xml:space="preserve">  режиме (с задачей уменьшение мышечной и жировой массы тела).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Общие принципы рационального питания  для повышения эффективности оздоровительной тренировки в смешанном  режиме (с задачей снижения жировой массы тела в сочетании развитием силы и силовой выносливости).</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Методы оценки фактического питания занимающихся ФОД. Рекомендации по ведению дневника питания. Анализ рациона питания занимающегося ФОД по дневнику питания.</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 Общие принципы составления пищевых рационов при занятиях оздоровительной физической культурой.</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 Сравнительная характеристика режимов питания при различных типах оздоровительной тренировки (</w:t>
      </w:r>
      <w:proofErr w:type="spellStart"/>
      <w:r w:rsidRPr="00E9698D">
        <w:rPr>
          <w:rFonts w:ascii="Times New Roman" w:hAnsi="Times New Roman"/>
        </w:rPr>
        <w:t>катаболический</w:t>
      </w:r>
      <w:proofErr w:type="spellEnd"/>
      <w:r w:rsidRPr="00E9698D">
        <w:rPr>
          <w:rFonts w:ascii="Times New Roman" w:hAnsi="Times New Roman"/>
        </w:rPr>
        <w:t>, анаболический, смешанный) в дни тренировки различной интенсивности и отдыха.</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Общие принципы организации питания и при занятиях аэробикой (аэробными упражнениями). Особенности водно-солевого обмена и питьевого режима. </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Общие принципы организации питания при занятиях </w:t>
      </w:r>
      <w:proofErr w:type="spellStart"/>
      <w:r w:rsidRPr="00E9698D">
        <w:rPr>
          <w:rFonts w:ascii="Times New Roman" w:hAnsi="Times New Roman"/>
        </w:rPr>
        <w:t>фитнес-тренингом</w:t>
      </w:r>
      <w:proofErr w:type="spellEnd"/>
      <w:r w:rsidRPr="00E9698D">
        <w:rPr>
          <w:rFonts w:ascii="Times New Roman" w:hAnsi="Times New Roman"/>
        </w:rPr>
        <w:t xml:space="preserve"> (упражнениями силовой направленности).</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Общие принципы организации питания при занятиях оздоровительной физической культурой в пожилом возрасте. Особенности обмена веществ.</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Организация рационального питания при занятиях оздоровительной физической культурой в детском и подростковом возрасте.</w:t>
      </w:r>
    </w:p>
    <w:p w:rsidR="00E9698D" w:rsidRPr="00E9698D" w:rsidRDefault="00E9698D" w:rsidP="00E9698D">
      <w:pPr>
        <w:pStyle w:val="a4"/>
        <w:numPr>
          <w:ilvl w:val="0"/>
          <w:numId w:val="26"/>
        </w:numPr>
        <w:spacing w:after="0" w:line="240" w:lineRule="auto"/>
        <w:ind w:left="0" w:firstLine="284"/>
        <w:jc w:val="both"/>
        <w:rPr>
          <w:rFonts w:ascii="Times New Roman" w:hAnsi="Times New Roman"/>
        </w:rPr>
      </w:pPr>
      <w:r w:rsidRPr="00E9698D">
        <w:rPr>
          <w:rFonts w:ascii="Times New Roman" w:hAnsi="Times New Roman"/>
        </w:rPr>
        <w:t>Особенности организации питания беременных, занимающихся ФОД.</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 xml:space="preserve">Понятие о полиморфизме генов и генетической предрасположенности к нарушениям клеточного метаболизма. </w:t>
      </w:r>
      <w:proofErr w:type="spellStart"/>
      <w:r w:rsidRPr="00E9698D">
        <w:rPr>
          <w:rFonts w:ascii="Times New Roman" w:hAnsi="Times New Roman"/>
        </w:rPr>
        <w:t>Мультифакториальные</w:t>
      </w:r>
      <w:proofErr w:type="spellEnd"/>
      <w:r w:rsidRPr="00E9698D">
        <w:rPr>
          <w:rFonts w:ascii="Times New Roman" w:hAnsi="Times New Roman"/>
        </w:rPr>
        <w:t xml:space="preserve"> заболевания обмена веществ и их профилактика на основе функционального питания.</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Принципы профилактического питания для занимающихся ФОД при наличии у них симптомов метаболического синдрома (повышение сахара в крови, наличие избыточной массы тела, повышенное давление и т.д.) и других хронических заболеваний.</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t>Организация и пропаганда здорового питания при занятиях физической культурой</w:t>
      </w:r>
    </w:p>
    <w:p w:rsidR="00E9698D" w:rsidRPr="00E9698D" w:rsidRDefault="00E9698D" w:rsidP="00E9698D">
      <w:pPr>
        <w:numPr>
          <w:ilvl w:val="0"/>
          <w:numId w:val="26"/>
        </w:numPr>
        <w:spacing w:after="0" w:line="240" w:lineRule="auto"/>
        <w:ind w:left="0" w:firstLine="284"/>
        <w:jc w:val="both"/>
        <w:rPr>
          <w:rFonts w:ascii="Times New Roman" w:hAnsi="Times New Roman"/>
        </w:rPr>
      </w:pPr>
      <w:r w:rsidRPr="00E9698D">
        <w:rPr>
          <w:rFonts w:ascii="Times New Roman" w:hAnsi="Times New Roman"/>
        </w:rPr>
        <w:lastRenderedPageBreak/>
        <w:t>Современные направления, цели и задачи научно-исследовательской работы в области питания и физкультурно-оздоровительной деятельности.</w:t>
      </w:r>
    </w:p>
    <w:p w:rsidR="00E9698D" w:rsidRPr="00E9698D" w:rsidRDefault="00E9698D" w:rsidP="00E9698D">
      <w:pPr>
        <w:tabs>
          <w:tab w:val="left" w:pos="538"/>
        </w:tabs>
        <w:spacing w:line="360" w:lineRule="auto"/>
        <w:ind w:left="644"/>
        <w:jc w:val="both"/>
        <w:rPr>
          <w:rFonts w:ascii="Times New Roman" w:hAnsi="Times New Roman"/>
          <w:b/>
        </w:rPr>
      </w:pPr>
    </w:p>
    <w:p w:rsidR="00E9698D" w:rsidRPr="00E9698D" w:rsidRDefault="00E9698D" w:rsidP="00E9698D">
      <w:pPr>
        <w:tabs>
          <w:tab w:val="left" w:pos="538"/>
        </w:tabs>
        <w:spacing w:line="360" w:lineRule="auto"/>
        <w:ind w:left="644"/>
        <w:jc w:val="both"/>
        <w:rPr>
          <w:rFonts w:ascii="Times New Roman" w:hAnsi="Times New Roman"/>
        </w:rPr>
      </w:pPr>
      <w:r w:rsidRPr="00E9698D">
        <w:rPr>
          <w:rFonts w:ascii="Times New Roman" w:hAnsi="Times New Roman"/>
          <w:b/>
        </w:rPr>
        <w:t xml:space="preserve">Критерии оценки ответов </w:t>
      </w:r>
    </w:p>
    <w:p w:rsidR="00E9698D" w:rsidRPr="00E9698D" w:rsidRDefault="00E9698D" w:rsidP="00E9698D">
      <w:pPr>
        <w:shd w:val="clear" w:color="auto" w:fill="FFFFFF"/>
        <w:jc w:val="both"/>
        <w:rPr>
          <w:rFonts w:ascii="Times New Roman" w:hAnsi="Times New Roman"/>
        </w:rPr>
      </w:pPr>
      <w:r w:rsidRPr="00E9698D">
        <w:rPr>
          <w:rFonts w:ascii="Times New Roman" w:hAnsi="Times New Roman"/>
          <w:b/>
        </w:rPr>
        <w:t>30</w:t>
      </w:r>
      <w:r w:rsidRPr="00E9698D">
        <w:rPr>
          <w:rFonts w:ascii="Times New Roman" w:hAnsi="Times New Roman"/>
        </w:rPr>
        <w:t>: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выделять его существенные и несущественные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E9698D" w:rsidRPr="00E9698D" w:rsidRDefault="00E9698D" w:rsidP="00E9698D">
      <w:pPr>
        <w:pStyle w:val="a6"/>
        <w:jc w:val="both"/>
        <w:rPr>
          <w:rFonts w:ascii="Times New Roman" w:hAnsi="Times New Roman"/>
        </w:rPr>
      </w:pPr>
      <w:r w:rsidRPr="00E9698D">
        <w:rPr>
          <w:rFonts w:ascii="Times New Roman" w:hAnsi="Times New Roman"/>
          <w:b/>
        </w:rPr>
        <w:t>29:</w:t>
      </w:r>
      <w:r w:rsidRPr="00E9698D">
        <w:rPr>
          <w:rFonts w:ascii="Times New Roman" w:hAnsi="Times New Roman"/>
        </w:rPr>
        <w:t xml:space="preserve"> 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E9698D" w:rsidRPr="00E9698D" w:rsidRDefault="00E9698D" w:rsidP="00E9698D">
      <w:pPr>
        <w:pStyle w:val="a6"/>
        <w:jc w:val="both"/>
        <w:rPr>
          <w:rFonts w:ascii="Times New Roman" w:hAnsi="Times New Roman"/>
        </w:rPr>
      </w:pPr>
      <w:r w:rsidRPr="00E9698D">
        <w:rPr>
          <w:rFonts w:ascii="Times New Roman" w:hAnsi="Times New Roman"/>
          <w:b/>
        </w:rPr>
        <w:t>28:</w:t>
      </w:r>
      <w:r w:rsidRPr="00E9698D">
        <w:rPr>
          <w:rFonts w:ascii="Times New Roman" w:hAnsi="Times New Roman"/>
        </w:rPr>
        <w:t xml:space="preserve"> 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E9698D" w:rsidRPr="00E9698D" w:rsidRDefault="00E9698D" w:rsidP="00E9698D">
      <w:pPr>
        <w:pStyle w:val="a6"/>
        <w:jc w:val="both"/>
        <w:rPr>
          <w:rFonts w:ascii="Times New Roman" w:hAnsi="Times New Roman"/>
        </w:rPr>
      </w:pPr>
      <w:r w:rsidRPr="00E9698D">
        <w:rPr>
          <w:rFonts w:ascii="Times New Roman" w:hAnsi="Times New Roman"/>
          <w:b/>
        </w:rPr>
        <w:t xml:space="preserve">27: </w:t>
      </w:r>
      <w:r w:rsidRPr="00E9698D">
        <w:rPr>
          <w:rFonts w:ascii="Times New Roman" w:hAnsi="Times New Roman"/>
        </w:rPr>
        <w:t>дан полный развернутый ответ на поставленный вопрос, показано умение выделить существенные и несущественные признаки, причинно-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 помощью «наводящих» вопросов преподавателя.</w:t>
      </w:r>
    </w:p>
    <w:p w:rsidR="00E9698D" w:rsidRPr="00E9698D" w:rsidRDefault="00E9698D" w:rsidP="00E9698D">
      <w:pPr>
        <w:pStyle w:val="a6"/>
        <w:jc w:val="both"/>
        <w:rPr>
          <w:rFonts w:ascii="Times New Roman" w:hAnsi="Times New Roman"/>
        </w:rPr>
      </w:pPr>
      <w:r w:rsidRPr="00E9698D">
        <w:rPr>
          <w:rFonts w:ascii="Times New Roman" w:hAnsi="Times New Roman"/>
          <w:b/>
        </w:rPr>
        <w:t>26:</w:t>
      </w:r>
      <w:r w:rsidRPr="00E9698D">
        <w:rPr>
          <w:rFonts w:ascii="Times New Roman" w:hAnsi="Times New Roman"/>
        </w:rPr>
        <w:t xml:space="preserve">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причинно-следственные связи. Ответ логичен, изложен в терминах науки. Могут быть допущены 1-2 ошибки в определении основных понятий, которые студент затрудняется исправить самостоятельно</w:t>
      </w:r>
    </w:p>
    <w:p w:rsidR="00E9698D" w:rsidRPr="00E9698D" w:rsidRDefault="00E9698D" w:rsidP="00E9698D">
      <w:pPr>
        <w:pStyle w:val="a6"/>
        <w:jc w:val="both"/>
        <w:rPr>
          <w:rFonts w:ascii="Times New Roman" w:hAnsi="Times New Roman"/>
        </w:rPr>
      </w:pPr>
      <w:r w:rsidRPr="00E9698D">
        <w:rPr>
          <w:rFonts w:ascii="Times New Roman" w:hAnsi="Times New Roman"/>
          <w:b/>
        </w:rPr>
        <w:t>25:</w:t>
      </w:r>
      <w:r w:rsidRPr="00E9698D">
        <w:rPr>
          <w:rFonts w:ascii="Times New Roman" w:hAnsi="Times New Roman"/>
        </w:rPr>
        <w:t xml:space="preserve"> дан недостаточно полный и недостаточно развернутый ответ на поставленный вопрос.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p w:rsidR="00E9698D" w:rsidRPr="00E9698D" w:rsidRDefault="00E9698D" w:rsidP="00E9698D">
      <w:pPr>
        <w:pStyle w:val="a6"/>
        <w:jc w:val="both"/>
        <w:rPr>
          <w:rFonts w:ascii="Times New Roman" w:hAnsi="Times New Roman"/>
        </w:rPr>
      </w:pPr>
      <w:r w:rsidRPr="00E9698D">
        <w:rPr>
          <w:rFonts w:ascii="Times New Roman" w:hAnsi="Times New Roman"/>
          <w:b/>
        </w:rPr>
        <w:t>24:</w:t>
      </w:r>
      <w:r w:rsidRPr="00E9698D">
        <w:rPr>
          <w:rFonts w:ascii="Times New Roman" w:hAnsi="Times New Roman"/>
        </w:rPr>
        <w:t xml:space="preserve"> 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w:t>
      </w:r>
    </w:p>
    <w:p w:rsidR="00E9698D" w:rsidRPr="00E9698D" w:rsidRDefault="00E9698D" w:rsidP="00E9698D">
      <w:pPr>
        <w:pStyle w:val="a6"/>
        <w:jc w:val="both"/>
        <w:rPr>
          <w:rFonts w:ascii="Times New Roman" w:hAnsi="Times New Roman"/>
        </w:rPr>
      </w:pPr>
      <w:r w:rsidRPr="00E9698D">
        <w:rPr>
          <w:rFonts w:ascii="Times New Roman" w:hAnsi="Times New Roman"/>
          <w:b/>
        </w:rPr>
        <w:t>23:</w:t>
      </w:r>
      <w:r w:rsidRPr="00E9698D">
        <w:rPr>
          <w:rFonts w:ascii="Times New Roman" w:hAnsi="Times New Roman"/>
        </w:rPr>
        <w:t xml:space="preserve"> дан неполный ответ. Присутствует нелогичность изложения. Студент затрудняется с доказательностью. Масса существенных ошибок в определении терминов, понятий, характеристике фактов, явлений. В ответе отсутствуют выводы. Речь неграмотна. При ответе на дополнительные вопросы студент начинает осознавать существование связи между знаниями только после подсказки преподавателя..</w:t>
      </w:r>
    </w:p>
    <w:p w:rsidR="00E9698D" w:rsidRPr="00E9698D" w:rsidRDefault="00E9698D" w:rsidP="00E9698D">
      <w:pPr>
        <w:jc w:val="both"/>
        <w:rPr>
          <w:rFonts w:ascii="Times New Roman" w:hAnsi="Times New Roman"/>
        </w:rPr>
      </w:pPr>
      <w:r w:rsidRPr="00E9698D">
        <w:rPr>
          <w:rFonts w:ascii="Times New Roman" w:hAnsi="Times New Roman"/>
          <w:b/>
        </w:rPr>
        <w:lastRenderedPageBreak/>
        <w:t>22:</w:t>
      </w:r>
      <w:r w:rsidRPr="00E9698D">
        <w:rPr>
          <w:rFonts w:ascii="Times New Roman" w:hAnsi="Times New Roman"/>
        </w:rPr>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9698D" w:rsidRPr="00E9698D" w:rsidRDefault="00E9698D" w:rsidP="00E9698D">
      <w:pPr>
        <w:ind w:left="644"/>
        <w:jc w:val="both"/>
        <w:rPr>
          <w:rFonts w:ascii="Times New Roman" w:hAnsi="Times New Roman"/>
        </w:rPr>
      </w:pPr>
    </w:p>
    <w:p w:rsidR="00E9698D" w:rsidRPr="00E9698D" w:rsidRDefault="00E9698D" w:rsidP="00E9698D">
      <w:pPr>
        <w:jc w:val="both"/>
        <w:rPr>
          <w:rFonts w:ascii="Times New Roman" w:hAnsi="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440"/>
        <w:gridCol w:w="1260"/>
        <w:gridCol w:w="2340"/>
        <w:gridCol w:w="2880"/>
      </w:tblGrid>
      <w:tr w:rsidR="00E9698D" w:rsidRPr="00E9698D" w:rsidTr="002B37ED">
        <w:tc>
          <w:tcPr>
            <w:tcW w:w="1080" w:type="dxa"/>
          </w:tcPr>
          <w:p w:rsidR="00E9698D" w:rsidRPr="00E9698D" w:rsidRDefault="00E9698D" w:rsidP="00E9698D">
            <w:pPr>
              <w:jc w:val="both"/>
              <w:rPr>
                <w:rFonts w:ascii="Times New Roman" w:hAnsi="Times New Roman"/>
                <w:b/>
                <w:color w:val="000000"/>
              </w:rPr>
            </w:pPr>
            <w:r w:rsidRPr="00E9698D">
              <w:rPr>
                <w:rFonts w:ascii="Times New Roman" w:hAnsi="Times New Roman"/>
                <w:b/>
                <w:color w:val="000000"/>
              </w:rPr>
              <w:t>Баллы</w:t>
            </w:r>
          </w:p>
        </w:tc>
        <w:tc>
          <w:tcPr>
            <w:tcW w:w="1440" w:type="dxa"/>
          </w:tcPr>
          <w:p w:rsidR="00E9698D" w:rsidRPr="00E9698D" w:rsidRDefault="00E9698D" w:rsidP="00E9698D">
            <w:pPr>
              <w:jc w:val="both"/>
              <w:rPr>
                <w:rFonts w:ascii="Times New Roman" w:hAnsi="Times New Roman"/>
                <w:b/>
                <w:color w:val="000000"/>
              </w:rPr>
            </w:pPr>
            <w:r w:rsidRPr="00E9698D">
              <w:rPr>
                <w:rFonts w:ascii="Times New Roman" w:hAnsi="Times New Roman"/>
                <w:b/>
                <w:color w:val="000000"/>
              </w:rPr>
              <w:t>80 и более</w:t>
            </w:r>
          </w:p>
        </w:tc>
        <w:tc>
          <w:tcPr>
            <w:tcW w:w="1260" w:type="dxa"/>
          </w:tcPr>
          <w:p w:rsidR="00E9698D" w:rsidRPr="00E9698D" w:rsidRDefault="00E9698D" w:rsidP="00E9698D">
            <w:pPr>
              <w:jc w:val="both"/>
              <w:rPr>
                <w:rFonts w:ascii="Times New Roman" w:hAnsi="Times New Roman"/>
                <w:b/>
                <w:color w:val="000000"/>
              </w:rPr>
            </w:pPr>
            <w:r w:rsidRPr="00E9698D">
              <w:rPr>
                <w:rFonts w:ascii="Times New Roman" w:hAnsi="Times New Roman"/>
                <w:b/>
                <w:color w:val="000000"/>
              </w:rPr>
              <w:t>65-79</w:t>
            </w:r>
          </w:p>
        </w:tc>
        <w:tc>
          <w:tcPr>
            <w:tcW w:w="2340" w:type="dxa"/>
          </w:tcPr>
          <w:p w:rsidR="00E9698D" w:rsidRPr="00E9698D" w:rsidRDefault="00E9698D" w:rsidP="00E9698D">
            <w:pPr>
              <w:jc w:val="both"/>
              <w:rPr>
                <w:rFonts w:ascii="Times New Roman" w:hAnsi="Times New Roman"/>
                <w:b/>
                <w:color w:val="000000"/>
              </w:rPr>
            </w:pPr>
            <w:r w:rsidRPr="00E9698D">
              <w:rPr>
                <w:rFonts w:ascii="Times New Roman" w:hAnsi="Times New Roman"/>
                <w:b/>
                <w:color w:val="000000"/>
              </w:rPr>
              <w:t>50-64</w:t>
            </w:r>
          </w:p>
        </w:tc>
        <w:tc>
          <w:tcPr>
            <w:tcW w:w="2880" w:type="dxa"/>
          </w:tcPr>
          <w:p w:rsidR="00E9698D" w:rsidRPr="00E9698D" w:rsidRDefault="00E9698D" w:rsidP="00E9698D">
            <w:pPr>
              <w:jc w:val="both"/>
              <w:rPr>
                <w:rFonts w:ascii="Times New Roman" w:hAnsi="Times New Roman"/>
                <w:b/>
                <w:color w:val="000000"/>
              </w:rPr>
            </w:pPr>
            <w:r w:rsidRPr="00E9698D">
              <w:rPr>
                <w:rFonts w:ascii="Times New Roman" w:hAnsi="Times New Roman"/>
                <w:b/>
                <w:color w:val="000000"/>
              </w:rPr>
              <w:t>менее 50</w:t>
            </w:r>
          </w:p>
        </w:tc>
      </w:tr>
      <w:tr w:rsidR="00E9698D" w:rsidRPr="00E9698D" w:rsidTr="002B37ED">
        <w:trPr>
          <w:cantSplit/>
        </w:trPr>
        <w:tc>
          <w:tcPr>
            <w:tcW w:w="1080" w:type="dxa"/>
            <w:vMerge w:val="restart"/>
            <w:vAlign w:val="center"/>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Оценка</w:t>
            </w:r>
          </w:p>
        </w:tc>
        <w:tc>
          <w:tcPr>
            <w:tcW w:w="1440" w:type="dxa"/>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отлично</w:t>
            </w:r>
          </w:p>
        </w:tc>
        <w:tc>
          <w:tcPr>
            <w:tcW w:w="1260" w:type="dxa"/>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хорошо</w:t>
            </w:r>
          </w:p>
        </w:tc>
        <w:tc>
          <w:tcPr>
            <w:tcW w:w="2340" w:type="dxa"/>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удовлетворительно</w:t>
            </w:r>
          </w:p>
        </w:tc>
        <w:tc>
          <w:tcPr>
            <w:tcW w:w="2880" w:type="dxa"/>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неудовлетворительно</w:t>
            </w:r>
          </w:p>
        </w:tc>
      </w:tr>
      <w:tr w:rsidR="00E9698D" w:rsidRPr="00E9698D" w:rsidTr="002B37ED">
        <w:trPr>
          <w:cantSplit/>
        </w:trPr>
        <w:tc>
          <w:tcPr>
            <w:tcW w:w="1080" w:type="dxa"/>
            <w:vMerge/>
          </w:tcPr>
          <w:p w:rsidR="00E9698D" w:rsidRPr="00E9698D" w:rsidRDefault="00E9698D" w:rsidP="00E9698D">
            <w:pPr>
              <w:jc w:val="both"/>
              <w:rPr>
                <w:rFonts w:ascii="Times New Roman" w:hAnsi="Times New Roman"/>
                <w:color w:val="000000"/>
              </w:rPr>
            </w:pPr>
          </w:p>
        </w:tc>
        <w:tc>
          <w:tcPr>
            <w:tcW w:w="5040" w:type="dxa"/>
            <w:gridSpan w:val="3"/>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зачет</w:t>
            </w:r>
          </w:p>
        </w:tc>
        <w:tc>
          <w:tcPr>
            <w:tcW w:w="2880" w:type="dxa"/>
          </w:tcPr>
          <w:p w:rsidR="00E9698D" w:rsidRPr="00E9698D" w:rsidRDefault="00E9698D" w:rsidP="00E9698D">
            <w:pPr>
              <w:jc w:val="both"/>
              <w:rPr>
                <w:rFonts w:ascii="Times New Roman" w:hAnsi="Times New Roman"/>
                <w:color w:val="000000"/>
              </w:rPr>
            </w:pPr>
            <w:r w:rsidRPr="00E9698D">
              <w:rPr>
                <w:rFonts w:ascii="Times New Roman" w:hAnsi="Times New Roman"/>
                <w:color w:val="000000"/>
              </w:rPr>
              <w:t>незачет</w:t>
            </w:r>
          </w:p>
        </w:tc>
      </w:tr>
    </w:tbl>
    <w:p w:rsidR="00E9698D" w:rsidRDefault="00E9698D" w:rsidP="00E9698D">
      <w:pPr>
        <w:shd w:val="clear" w:color="auto" w:fill="FFFFFF"/>
        <w:spacing w:after="0" w:line="240" w:lineRule="auto"/>
        <w:jc w:val="both"/>
        <w:outlineLvl w:val="0"/>
        <w:rPr>
          <w:rFonts w:ascii="Times New Roman" w:hAnsi="Times New Roman"/>
          <w:b/>
          <w:color w:val="212121"/>
          <w:spacing w:val="-4"/>
          <w:sz w:val="24"/>
          <w:szCs w:val="24"/>
        </w:rPr>
      </w:pPr>
    </w:p>
    <w:p w:rsidR="00E9698D" w:rsidRDefault="00E9698D">
      <w:pPr>
        <w:spacing w:after="0" w:line="240" w:lineRule="auto"/>
        <w:rPr>
          <w:rFonts w:ascii="Times New Roman" w:hAnsi="Times New Roman"/>
          <w:b/>
          <w:sz w:val="28"/>
          <w:szCs w:val="28"/>
        </w:rPr>
      </w:pPr>
      <w:r>
        <w:rPr>
          <w:rFonts w:ascii="Times New Roman" w:hAnsi="Times New Roman"/>
          <w:b/>
          <w:sz w:val="28"/>
          <w:szCs w:val="28"/>
        </w:rPr>
        <w:br w:type="page"/>
      </w:r>
    </w:p>
    <w:p w:rsidR="00E9698D" w:rsidRPr="00E9698D" w:rsidRDefault="00E9698D" w:rsidP="00E9698D">
      <w:pPr>
        <w:tabs>
          <w:tab w:val="right" w:leader="underscore" w:pos="9356"/>
        </w:tabs>
        <w:spacing w:before="120"/>
        <w:ind w:left="851" w:hanging="284"/>
        <w:jc w:val="center"/>
        <w:rPr>
          <w:rFonts w:ascii="Times New Roman" w:hAnsi="Times New Roman"/>
          <w:b/>
          <w:sz w:val="28"/>
          <w:szCs w:val="28"/>
        </w:rPr>
      </w:pPr>
      <w:r w:rsidRPr="00E9698D">
        <w:rPr>
          <w:rFonts w:ascii="Times New Roman" w:hAnsi="Times New Roman"/>
          <w:b/>
          <w:sz w:val="28"/>
          <w:szCs w:val="28"/>
        </w:rPr>
        <w:lastRenderedPageBreak/>
        <w:t>ЛИТЕРАТУРА:</w:t>
      </w:r>
    </w:p>
    <w:p w:rsidR="00E9698D" w:rsidRPr="00E9698D" w:rsidRDefault="00E9698D" w:rsidP="00E9698D">
      <w:pPr>
        <w:tabs>
          <w:tab w:val="right" w:leader="underscore" w:pos="9356"/>
        </w:tabs>
        <w:spacing w:before="120"/>
        <w:ind w:left="851" w:hanging="284"/>
        <w:rPr>
          <w:rFonts w:ascii="Times New Roman" w:hAnsi="Times New Roman"/>
          <w:i/>
          <w:sz w:val="28"/>
          <w:szCs w:val="28"/>
        </w:rPr>
      </w:pPr>
      <w:r w:rsidRPr="00E9698D">
        <w:rPr>
          <w:rFonts w:ascii="Times New Roman" w:hAnsi="Times New Roman"/>
          <w:b/>
          <w:i/>
          <w:sz w:val="28"/>
          <w:szCs w:val="28"/>
        </w:rPr>
        <w:t xml:space="preserve">а) Основная литература </w:t>
      </w:r>
    </w:p>
    <w:p w:rsidR="00E9698D" w:rsidRPr="00E9698D" w:rsidRDefault="00E9698D" w:rsidP="00E9698D">
      <w:pPr>
        <w:numPr>
          <w:ilvl w:val="0"/>
          <w:numId w:val="27"/>
        </w:numPr>
        <w:tabs>
          <w:tab w:val="left" w:pos="1134"/>
        </w:tabs>
        <w:spacing w:after="0" w:line="240" w:lineRule="auto"/>
        <w:ind w:left="0" w:firstLine="567"/>
        <w:jc w:val="both"/>
        <w:rPr>
          <w:rFonts w:ascii="Times New Roman" w:hAnsi="Times New Roman"/>
          <w:sz w:val="28"/>
          <w:szCs w:val="28"/>
        </w:rPr>
      </w:pPr>
      <w:r w:rsidRPr="00E9698D">
        <w:rPr>
          <w:rFonts w:ascii="Times New Roman" w:hAnsi="Times New Roman"/>
          <w:sz w:val="28"/>
          <w:szCs w:val="28"/>
        </w:rPr>
        <w:t xml:space="preserve">Борисова, О.О. Питание спортсменов: зарубежный опыт и практические рекомендации: </w:t>
      </w:r>
      <w:proofErr w:type="spellStart"/>
      <w:r w:rsidRPr="00E9698D">
        <w:rPr>
          <w:rFonts w:ascii="Times New Roman" w:hAnsi="Times New Roman"/>
          <w:sz w:val="28"/>
          <w:szCs w:val="28"/>
        </w:rPr>
        <w:t>Учеб.-метод</w:t>
      </w:r>
      <w:proofErr w:type="spellEnd"/>
      <w:r w:rsidRPr="00E9698D">
        <w:rPr>
          <w:rFonts w:ascii="Times New Roman" w:hAnsi="Times New Roman"/>
          <w:sz w:val="28"/>
          <w:szCs w:val="28"/>
        </w:rPr>
        <w:t>. пособие / О.О. Борисова. – М.: Советский спорт, 2007. –  132с.</w:t>
      </w:r>
    </w:p>
    <w:p w:rsidR="00E9698D" w:rsidRPr="00E9698D" w:rsidRDefault="00E9698D" w:rsidP="00E9698D">
      <w:pPr>
        <w:numPr>
          <w:ilvl w:val="0"/>
          <w:numId w:val="27"/>
        </w:numPr>
        <w:tabs>
          <w:tab w:val="left" w:pos="1134"/>
        </w:tabs>
        <w:spacing w:after="0" w:line="240" w:lineRule="auto"/>
        <w:ind w:left="0" w:firstLine="567"/>
        <w:rPr>
          <w:rFonts w:ascii="Times New Roman" w:hAnsi="Times New Roman"/>
          <w:sz w:val="28"/>
          <w:szCs w:val="28"/>
        </w:rPr>
      </w:pPr>
      <w:proofErr w:type="spellStart"/>
      <w:r w:rsidRPr="00E9698D">
        <w:rPr>
          <w:rFonts w:ascii="Times New Roman" w:hAnsi="Times New Roman"/>
          <w:sz w:val="28"/>
          <w:szCs w:val="28"/>
        </w:rPr>
        <w:t>Люйк</w:t>
      </w:r>
      <w:proofErr w:type="spellEnd"/>
      <w:r w:rsidRPr="00E9698D">
        <w:rPr>
          <w:rFonts w:ascii="Times New Roman" w:hAnsi="Times New Roman"/>
          <w:sz w:val="28"/>
          <w:szCs w:val="28"/>
        </w:rPr>
        <w:t xml:space="preserve">, Л.В. Биоэнергетические основы занятий оздоровительной аэробикой.  Учебное  пособие / Л.В. </w:t>
      </w:r>
      <w:proofErr w:type="spellStart"/>
      <w:r w:rsidRPr="00E9698D">
        <w:rPr>
          <w:rFonts w:ascii="Times New Roman" w:hAnsi="Times New Roman"/>
          <w:sz w:val="28"/>
          <w:szCs w:val="28"/>
        </w:rPr>
        <w:t>Люйк</w:t>
      </w:r>
      <w:proofErr w:type="spellEnd"/>
      <w:r w:rsidRPr="00E9698D">
        <w:rPr>
          <w:rFonts w:ascii="Times New Roman" w:hAnsi="Times New Roman"/>
          <w:sz w:val="28"/>
          <w:szCs w:val="28"/>
        </w:rPr>
        <w:t xml:space="preserve">, Ж.С. Артемьева; </w:t>
      </w:r>
      <w:r w:rsidRPr="00E9698D">
        <w:rPr>
          <w:rFonts w:ascii="Times New Roman" w:hAnsi="Times New Roman"/>
          <w:sz w:val="28"/>
          <w:szCs w:val="28"/>
        </w:rPr>
        <w:sym w:font="Symbol" w:char="F02D"/>
      </w:r>
      <w:r w:rsidRPr="00E9698D">
        <w:rPr>
          <w:rFonts w:ascii="Times New Roman" w:hAnsi="Times New Roman"/>
          <w:sz w:val="28"/>
          <w:szCs w:val="28"/>
        </w:rPr>
        <w:t xml:space="preserve"> СПб: Изд-во НГУ им. П.Ф. Лесгафта, 2009. </w:t>
      </w:r>
      <w:r w:rsidRPr="00E9698D">
        <w:rPr>
          <w:rFonts w:ascii="Times New Roman" w:hAnsi="Times New Roman"/>
          <w:sz w:val="28"/>
          <w:szCs w:val="28"/>
        </w:rPr>
        <w:sym w:font="Symbol" w:char="F02D"/>
      </w:r>
      <w:r w:rsidRPr="00E9698D">
        <w:rPr>
          <w:rFonts w:ascii="Times New Roman" w:hAnsi="Times New Roman"/>
          <w:sz w:val="28"/>
          <w:szCs w:val="28"/>
        </w:rPr>
        <w:t xml:space="preserve"> 144с.</w:t>
      </w:r>
    </w:p>
    <w:p w:rsidR="00E9698D" w:rsidRPr="00E9698D" w:rsidRDefault="00E9698D" w:rsidP="00E9698D">
      <w:pPr>
        <w:numPr>
          <w:ilvl w:val="0"/>
          <w:numId w:val="27"/>
        </w:numPr>
        <w:tabs>
          <w:tab w:val="left" w:pos="1134"/>
        </w:tabs>
        <w:spacing w:after="0" w:line="240" w:lineRule="auto"/>
        <w:ind w:left="0" w:firstLine="567"/>
        <w:rPr>
          <w:rFonts w:ascii="Times New Roman" w:hAnsi="Times New Roman"/>
          <w:sz w:val="28"/>
          <w:szCs w:val="28"/>
        </w:rPr>
      </w:pPr>
      <w:r w:rsidRPr="00E9698D">
        <w:rPr>
          <w:rFonts w:ascii="Times New Roman" w:hAnsi="Times New Roman"/>
          <w:sz w:val="28"/>
          <w:szCs w:val="28"/>
        </w:rPr>
        <w:t>Михайлов С.С. Биохимические основы спортивной работоспособности: учебное пособие // С.С. Михайлов; Национальный государственный университет физической культуры, спорта и здоровья им. П.Ф. Лесгафта, Санкт-Петербург – Санкт-Петербург, 2010.-144с.</w:t>
      </w:r>
    </w:p>
    <w:p w:rsidR="00E9698D" w:rsidRPr="00E9698D" w:rsidRDefault="00E9698D" w:rsidP="00E9698D">
      <w:pPr>
        <w:tabs>
          <w:tab w:val="right" w:leader="underscore" w:pos="9356"/>
        </w:tabs>
        <w:spacing w:before="120"/>
        <w:ind w:left="851" w:hanging="284"/>
        <w:rPr>
          <w:rFonts w:ascii="Times New Roman" w:hAnsi="Times New Roman"/>
          <w:b/>
          <w:i/>
          <w:sz w:val="28"/>
          <w:szCs w:val="28"/>
        </w:rPr>
      </w:pPr>
      <w:r w:rsidRPr="00E9698D">
        <w:rPr>
          <w:rFonts w:ascii="Times New Roman" w:hAnsi="Times New Roman"/>
          <w:b/>
          <w:i/>
          <w:sz w:val="28"/>
          <w:szCs w:val="28"/>
        </w:rPr>
        <w:t>б) Дополнительная литература</w:t>
      </w:r>
    </w:p>
    <w:p w:rsidR="00E9698D" w:rsidRPr="00E9698D" w:rsidRDefault="00E9698D" w:rsidP="00E9698D">
      <w:pPr>
        <w:pStyle w:val="3"/>
        <w:numPr>
          <w:ilvl w:val="0"/>
          <w:numId w:val="28"/>
        </w:numPr>
        <w:spacing w:after="0"/>
        <w:jc w:val="both"/>
        <w:rPr>
          <w:rFonts w:ascii="Times New Roman" w:hAnsi="Times New Roman"/>
          <w:sz w:val="28"/>
          <w:szCs w:val="28"/>
        </w:rPr>
      </w:pPr>
      <w:r w:rsidRPr="00E9698D">
        <w:rPr>
          <w:rFonts w:ascii="Times New Roman" w:hAnsi="Times New Roman"/>
          <w:sz w:val="28"/>
          <w:szCs w:val="28"/>
        </w:rPr>
        <w:t xml:space="preserve"> Баранова Е.В. Код ДНК или как продлить молодость – М.: АСТ, СПб.: </w:t>
      </w:r>
      <w:proofErr w:type="spellStart"/>
      <w:r w:rsidRPr="00E9698D">
        <w:rPr>
          <w:rFonts w:ascii="Times New Roman" w:hAnsi="Times New Roman"/>
          <w:sz w:val="28"/>
          <w:szCs w:val="28"/>
        </w:rPr>
        <w:t>Астрель-СПб</w:t>
      </w:r>
      <w:proofErr w:type="spellEnd"/>
      <w:r w:rsidRPr="00E9698D">
        <w:rPr>
          <w:rFonts w:ascii="Times New Roman" w:hAnsi="Times New Roman"/>
          <w:sz w:val="28"/>
          <w:szCs w:val="28"/>
        </w:rPr>
        <w:t xml:space="preserve">, 2007.- 223 с. </w:t>
      </w:r>
    </w:p>
    <w:p w:rsidR="00E9698D" w:rsidRPr="00E9698D" w:rsidRDefault="00E9698D" w:rsidP="00E9698D">
      <w:pPr>
        <w:tabs>
          <w:tab w:val="right" w:leader="underscore" w:pos="1843"/>
        </w:tabs>
        <w:ind w:left="720"/>
        <w:rPr>
          <w:rFonts w:ascii="Times New Roman" w:hAnsi="Times New Roman"/>
          <w:sz w:val="28"/>
          <w:szCs w:val="28"/>
        </w:rPr>
      </w:pPr>
      <w:r w:rsidRPr="00E9698D">
        <w:rPr>
          <w:rFonts w:ascii="Times New Roman" w:hAnsi="Times New Roman"/>
          <w:sz w:val="28"/>
          <w:szCs w:val="28"/>
        </w:rPr>
        <w:t xml:space="preserve">2.Гольдберг, Н.Д. Питание юных спортсменов / Н.Д. Гольдберг, Р.Р. </w:t>
      </w:r>
      <w:proofErr w:type="spellStart"/>
      <w:r w:rsidRPr="00E9698D">
        <w:rPr>
          <w:rFonts w:ascii="Times New Roman" w:hAnsi="Times New Roman"/>
          <w:sz w:val="28"/>
          <w:szCs w:val="28"/>
        </w:rPr>
        <w:t>Дондуковская</w:t>
      </w:r>
      <w:proofErr w:type="spellEnd"/>
      <w:r w:rsidRPr="00E9698D">
        <w:rPr>
          <w:rFonts w:ascii="Times New Roman" w:hAnsi="Times New Roman"/>
          <w:sz w:val="28"/>
          <w:szCs w:val="28"/>
        </w:rPr>
        <w:t>.  - М. : Советский спорт, 2007. – 240с. : ил.</w:t>
      </w:r>
    </w:p>
    <w:p w:rsidR="00E9698D" w:rsidRPr="00E9698D" w:rsidRDefault="00E9698D" w:rsidP="00E9698D">
      <w:pPr>
        <w:numPr>
          <w:ilvl w:val="0"/>
          <w:numId w:val="29"/>
        </w:numPr>
        <w:spacing w:after="0" w:line="240" w:lineRule="auto"/>
        <w:ind w:left="0" w:firstLine="567"/>
        <w:jc w:val="both"/>
        <w:rPr>
          <w:rFonts w:ascii="Times New Roman" w:hAnsi="Times New Roman"/>
          <w:sz w:val="28"/>
          <w:szCs w:val="28"/>
        </w:rPr>
      </w:pPr>
      <w:r w:rsidRPr="00E9698D">
        <w:rPr>
          <w:rFonts w:ascii="Times New Roman" w:hAnsi="Times New Roman"/>
          <w:sz w:val="28"/>
          <w:szCs w:val="28"/>
        </w:rPr>
        <w:t xml:space="preserve">Ивлев, М.П. Аэробика. Теория и методика проведения занятий: Учебное пособие для студ. вузов физической культуры. Под ред. Е.Б. </w:t>
      </w:r>
      <w:proofErr w:type="spellStart"/>
      <w:r w:rsidRPr="00E9698D">
        <w:rPr>
          <w:rFonts w:ascii="Times New Roman" w:hAnsi="Times New Roman"/>
          <w:sz w:val="28"/>
          <w:szCs w:val="28"/>
        </w:rPr>
        <w:t>Мякинченко</w:t>
      </w:r>
      <w:proofErr w:type="spellEnd"/>
      <w:r w:rsidRPr="00E9698D">
        <w:rPr>
          <w:rFonts w:ascii="Times New Roman" w:hAnsi="Times New Roman"/>
          <w:sz w:val="28"/>
          <w:szCs w:val="28"/>
        </w:rPr>
        <w:t xml:space="preserve"> и М.П. Шестакова./ М.П. Ивлев, П.И. Котов, Т.В. Левченкова и др. – М.: </w:t>
      </w:r>
      <w:proofErr w:type="spellStart"/>
      <w:r w:rsidRPr="00E9698D">
        <w:rPr>
          <w:rFonts w:ascii="Times New Roman" w:hAnsi="Times New Roman"/>
          <w:sz w:val="28"/>
          <w:szCs w:val="28"/>
        </w:rPr>
        <w:t>СпортАкадемПресс</w:t>
      </w:r>
      <w:proofErr w:type="spellEnd"/>
      <w:r w:rsidRPr="00E9698D">
        <w:rPr>
          <w:rFonts w:ascii="Times New Roman" w:hAnsi="Times New Roman"/>
          <w:sz w:val="28"/>
          <w:szCs w:val="28"/>
        </w:rPr>
        <w:t>, 2002. – 304с. – ISBN 5-8134-0079-6.</w:t>
      </w:r>
    </w:p>
    <w:p w:rsidR="00E9698D" w:rsidRPr="00E9698D" w:rsidRDefault="00E9698D" w:rsidP="00E9698D">
      <w:pPr>
        <w:numPr>
          <w:ilvl w:val="0"/>
          <w:numId w:val="29"/>
        </w:numPr>
        <w:shd w:val="clear" w:color="auto" w:fill="FFFFFF"/>
        <w:tabs>
          <w:tab w:val="left" w:pos="426"/>
        </w:tabs>
        <w:spacing w:after="0" w:line="240" w:lineRule="auto"/>
        <w:ind w:left="0" w:right="19" w:firstLine="567"/>
        <w:jc w:val="both"/>
        <w:rPr>
          <w:rFonts w:ascii="Times New Roman" w:hAnsi="Times New Roman"/>
          <w:bCs/>
          <w:i/>
          <w:spacing w:val="-1"/>
          <w:sz w:val="28"/>
          <w:szCs w:val="28"/>
        </w:rPr>
      </w:pPr>
      <w:r w:rsidRPr="00E9698D">
        <w:rPr>
          <w:rFonts w:ascii="Times New Roman" w:hAnsi="Times New Roman"/>
          <w:sz w:val="28"/>
          <w:szCs w:val="28"/>
        </w:rPr>
        <w:t>Карелин, А.О. Правильное питание при занятиях спортом и физкультурой / А.О.Карелин. – СПб.: Издательство «ДИЛЯ», 2005. –258с.</w:t>
      </w:r>
    </w:p>
    <w:p w:rsidR="00E9698D" w:rsidRPr="00E9698D" w:rsidRDefault="00E9698D" w:rsidP="00E9698D">
      <w:pPr>
        <w:numPr>
          <w:ilvl w:val="0"/>
          <w:numId w:val="29"/>
        </w:numPr>
        <w:tabs>
          <w:tab w:val="left" w:pos="426"/>
        </w:tabs>
        <w:spacing w:after="0" w:line="240" w:lineRule="auto"/>
        <w:ind w:left="0" w:firstLine="567"/>
        <w:jc w:val="both"/>
        <w:rPr>
          <w:rFonts w:ascii="Times New Roman" w:hAnsi="Times New Roman"/>
          <w:sz w:val="28"/>
          <w:szCs w:val="28"/>
        </w:rPr>
      </w:pPr>
      <w:r w:rsidRPr="00E9698D">
        <w:rPr>
          <w:rFonts w:ascii="Times New Roman" w:hAnsi="Times New Roman"/>
          <w:sz w:val="28"/>
          <w:szCs w:val="28"/>
        </w:rPr>
        <w:t>Ким, Н. Идеальная фигура: энциклопедия современного фитнеса // Н.Ким. –М.: АСТ -Пресс КНИГА, 2005. – 280с.</w:t>
      </w:r>
    </w:p>
    <w:p w:rsidR="00E9698D" w:rsidRPr="00E9698D" w:rsidRDefault="00E9698D" w:rsidP="00E9698D">
      <w:pPr>
        <w:numPr>
          <w:ilvl w:val="0"/>
          <w:numId w:val="29"/>
        </w:numPr>
        <w:shd w:val="clear" w:color="auto" w:fill="FFFFFF"/>
        <w:tabs>
          <w:tab w:val="left" w:pos="426"/>
        </w:tabs>
        <w:spacing w:after="0" w:line="240" w:lineRule="auto"/>
        <w:ind w:left="0" w:right="19" w:firstLine="567"/>
        <w:jc w:val="both"/>
        <w:rPr>
          <w:rFonts w:ascii="Times New Roman" w:hAnsi="Times New Roman"/>
          <w:sz w:val="28"/>
          <w:szCs w:val="28"/>
        </w:rPr>
      </w:pPr>
      <w:r w:rsidRPr="00E9698D">
        <w:rPr>
          <w:rFonts w:ascii="Times New Roman" w:hAnsi="Times New Roman"/>
          <w:sz w:val="28"/>
          <w:szCs w:val="28"/>
        </w:rPr>
        <w:t xml:space="preserve">Лаптева, Е.Н. Семейный врач и организация здорового образа жизни. Часть 1. Проблемы питания: учебно-методическое пособие / Е.Н. Лаптева, Ю.М. </w:t>
      </w:r>
      <w:proofErr w:type="spellStart"/>
      <w:r w:rsidRPr="00E9698D">
        <w:rPr>
          <w:rFonts w:ascii="Times New Roman" w:hAnsi="Times New Roman"/>
          <w:sz w:val="28"/>
          <w:szCs w:val="28"/>
        </w:rPr>
        <w:t>Губачев</w:t>
      </w:r>
      <w:proofErr w:type="spellEnd"/>
      <w:r w:rsidRPr="00E9698D">
        <w:rPr>
          <w:rFonts w:ascii="Times New Roman" w:hAnsi="Times New Roman"/>
          <w:sz w:val="28"/>
          <w:szCs w:val="28"/>
        </w:rPr>
        <w:t>. – Венгрия, Будапешт: издательство «Папирус», 2000 – 78с.</w:t>
      </w:r>
    </w:p>
    <w:p w:rsidR="00E9698D" w:rsidRPr="00E9698D" w:rsidRDefault="00E9698D" w:rsidP="00E9698D">
      <w:pPr>
        <w:numPr>
          <w:ilvl w:val="0"/>
          <w:numId w:val="29"/>
        </w:numPr>
        <w:spacing w:after="0" w:line="240" w:lineRule="auto"/>
        <w:ind w:left="0" w:firstLine="567"/>
        <w:rPr>
          <w:rFonts w:ascii="Times New Roman" w:hAnsi="Times New Roman"/>
          <w:sz w:val="28"/>
          <w:szCs w:val="28"/>
        </w:rPr>
      </w:pPr>
      <w:proofErr w:type="spellStart"/>
      <w:r w:rsidRPr="00E9698D">
        <w:rPr>
          <w:rFonts w:ascii="Times New Roman" w:hAnsi="Times New Roman"/>
          <w:sz w:val="28"/>
          <w:szCs w:val="28"/>
        </w:rPr>
        <w:t>Лисицкая</w:t>
      </w:r>
      <w:proofErr w:type="spellEnd"/>
      <w:r w:rsidRPr="00E9698D">
        <w:rPr>
          <w:rFonts w:ascii="Times New Roman" w:hAnsi="Times New Roman"/>
          <w:sz w:val="28"/>
          <w:szCs w:val="28"/>
        </w:rPr>
        <w:t xml:space="preserve">, Т.С. Аэробика в 2 т. Т 1. Теория и методика / </w:t>
      </w:r>
      <w:proofErr w:type="spellStart"/>
      <w:r w:rsidRPr="00E9698D">
        <w:rPr>
          <w:rFonts w:ascii="Times New Roman" w:hAnsi="Times New Roman"/>
          <w:sz w:val="28"/>
          <w:szCs w:val="28"/>
        </w:rPr>
        <w:t>Т.С.Лисицкая</w:t>
      </w:r>
      <w:proofErr w:type="spellEnd"/>
      <w:r w:rsidRPr="00E9698D">
        <w:rPr>
          <w:rFonts w:ascii="Times New Roman" w:hAnsi="Times New Roman"/>
          <w:sz w:val="28"/>
          <w:szCs w:val="28"/>
        </w:rPr>
        <w:t>, Л.В. Сиднева. – М.: Федерация аэробики России, 2002. – с.</w:t>
      </w:r>
    </w:p>
    <w:p w:rsidR="00E9698D" w:rsidRPr="00E9698D" w:rsidRDefault="00E9698D" w:rsidP="00E9698D">
      <w:pPr>
        <w:pStyle w:val="3"/>
        <w:numPr>
          <w:ilvl w:val="0"/>
          <w:numId w:val="29"/>
        </w:numPr>
        <w:spacing w:after="0"/>
        <w:ind w:left="0" w:firstLine="567"/>
        <w:jc w:val="both"/>
        <w:rPr>
          <w:rFonts w:ascii="Times New Roman" w:hAnsi="Times New Roman"/>
          <w:sz w:val="28"/>
          <w:szCs w:val="28"/>
        </w:rPr>
      </w:pPr>
      <w:proofErr w:type="spellStart"/>
      <w:r w:rsidRPr="00E9698D">
        <w:rPr>
          <w:rFonts w:ascii="Times New Roman" w:hAnsi="Times New Roman"/>
          <w:sz w:val="28"/>
          <w:szCs w:val="28"/>
        </w:rPr>
        <w:t>Мартинчик</w:t>
      </w:r>
      <w:proofErr w:type="spellEnd"/>
      <w:r w:rsidRPr="00E9698D">
        <w:rPr>
          <w:rFonts w:ascii="Times New Roman" w:hAnsi="Times New Roman"/>
          <w:sz w:val="28"/>
          <w:szCs w:val="28"/>
        </w:rPr>
        <w:t xml:space="preserve">, А.Н. Питание человека (Основы </w:t>
      </w:r>
      <w:proofErr w:type="spellStart"/>
      <w:r w:rsidRPr="00E9698D">
        <w:rPr>
          <w:rFonts w:ascii="Times New Roman" w:hAnsi="Times New Roman"/>
          <w:sz w:val="28"/>
          <w:szCs w:val="28"/>
        </w:rPr>
        <w:t>нутрициологии</w:t>
      </w:r>
      <w:proofErr w:type="spellEnd"/>
      <w:r w:rsidRPr="00E9698D">
        <w:rPr>
          <w:rFonts w:ascii="Times New Roman" w:hAnsi="Times New Roman"/>
          <w:sz w:val="28"/>
          <w:szCs w:val="28"/>
        </w:rPr>
        <w:t xml:space="preserve">)/ А.Н. </w:t>
      </w:r>
      <w:proofErr w:type="spellStart"/>
      <w:r w:rsidRPr="00E9698D">
        <w:rPr>
          <w:rFonts w:ascii="Times New Roman" w:hAnsi="Times New Roman"/>
          <w:sz w:val="28"/>
          <w:szCs w:val="28"/>
        </w:rPr>
        <w:t>Мартинчик</w:t>
      </w:r>
      <w:proofErr w:type="spellEnd"/>
      <w:r w:rsidRPr="00E9698D">
        <w:rPr>
          <w:rFonts w:ascii="Times New Roman" w:hAnsi="Times New Roman"/>
          <w:sz w:val="28"/>
          <w:szCs w:val="28"/>
        </w:rPr>
        <w:t xml:space="preserve">,  И.В. </w:t>
      </w:r>
      <w:proofErr w:type="spellStart"/>
      <w:r w:rsidRPr="00E9698D">
        <w:rPr>
          <w:rFonts w:ascii="Times New Roman" w:hAnsi="Times New Roman"/>
          <w:sz w:val="28"/>
          <w:szCs w:val="28"/>
        </w:rPr>
        <w:t>Маев</w:t>
      </w:r>
      <w:proofErr w:type="spellEnd"/>
      <w:r w:rsidRPr="00E9698D">
        <w:rPr>
          <w:rFonts w:ascii="Times New Roman" w:hAnsi="Times New Roman"/>
          <w:sz w:val="28"/>
          <w:szCs w:val="28"/>
        </w:rPr>
        <w:t>, А.Б. Петухов.  – М.: ГОУ ВУНМЦ МЗ РФ, 2002. – 160с.</w:t>
      </w:r>
    </w:p>
    <w:p w:rsidR="00E9698D" w:rsidRPr="00E9698D" w:rsidRDefault="00E9698D" w:rsidP="00E9698D">
      <w:pPr>
        <w:numPr>
          <w:ilvl w:val="0"/>
          <w:numId w:val="29"/>
        </w:numPr>
        <w:spacing w:after="0" w:line="240" w:lineRule="auto"/>
        <w:ind w:left="0" w:firstLine="567"/>
        <w:rPr>
          <w:rFonts w:ascii="Times New Roman" w:hAnsi="Times New Roman"/>
          <w:sz w:val="28"/>
          <w:szCs w:val="28"/>
        </w:rPr>
      </w:pPr>
      <w:proofErr w:type="spellStart"/>
      <w:r w:rsidRPr="00E9698D">
        <w:rPr>
          <w:rFonts w:ascii="Times New Roman" w:hAnsi="Times New Roman"/>
          <w:sz w:val="28"/>
          <w:szCs w:val="28"/>
        </w:rPr>
        <w:t>Менхин</w:t>
      </w:r>
      <w:proofErr w:type="spellEnd"/>
      <w:r w:rsidRPr="00E9698D">
        <w:rPr>
          <w:rFonts w:ascii="Times New Roman" w:hAnsi="Times New Roman"/>
          <w:sz w:val="28"/>
          <w:szCs w:val="28"/>
        </w:rPr>
        <w:t xml:space="preserve">, Ю.В. Оздоровительная гимнастика: Теория и методика / </w:t>
      </w:r>
      <w:proofErr w:type="spellStart"/>
      <w:r w:rsidRPr="00E9698D">
        <w:rPr>
          <w:rFonts w:ascii="Times New Roman" w:hAnsi="Times New Roman"/>
          <w:sz w:val="28"/>
          <w:szCs w:val="28"/>
        </w:rPr>
        <w:t>Ю.В.Менхин</w:t>
      </w:r>
      <w:proofErr w:type="spellEnd"/>
      <w:r w:rsidRPr="00E9698D">
        <w:rPr>
          <w:rFonts w:ascii="Times New Roman" w:hAnsi="Times New Roman"/>
          <w:sz w:val="28"/>
          <w:szCs w:val="28"/>
        </w:rPr>
        <w:t xml:space="preserve">, </w:t>
      </w:r>
      <w:proofErr w:type="spellStart"/>
      <w:r w:rsidRPr="00E9698D">
        <w:rPr>
          <w:rFonts w:ascii="Times New Roman" w:hAnsi="Times New Roman"/>
          <w:sz w:val="28"/>
          <w:szCs w:val="28"/>
        </w:rPr>
        <w:t>А.В.Менхин</w:t>
      </w:r>
      <w:proofErr w:type="spellEnd"/>
      <w:r w:rsidRPr="00E9698D">
        <w:rPr>
          <w:rFonts w:ascii="Times New Roman" w:hAnsi="Times New Roman"/>
          <w:sz w:val="28"/>
          <w:szCs w:val="28"/>
        </w:rPr>
        <w:t>. – Ростов-на-Дону, 2002. –  180с.</w:t>
      </w:r>
    </w:p>
    <w:p w:rsidR="00E9698D" w:rsidRPr="00E9698D" w:rsidRDefault="00E9698D" w:rsidP="00E9698D">
      <w:pPr>
        <w:pStyle w:val="3"/>
        <w:numPr>
          <w:ilvl w:val="0"/>
          <w:numId w:val="29"/>
        </w:numPr>
        <w:spacing w:after="0"/>
        <w:ind w:left="0" w:firstLine="567"/>
        <w:rPr>
          <w:rFonts w:ascii="Times New Roman" w:hAnsi="Times New Roman"/>
          <w:sz w:val="28"/>
          <w:szCs w:val="28"/>
        </w:rPr>
      </w:pPr>
      <w:proofErr w:type="spellStart"/>
      <w:r w:rsidRPr="00E9698D">
        <w:rPr>
          <w:rFonts w:ascii="Times New Roman" w:hAnsi="Times New Roman"/>
          <w:sz w:val="28"/>
          <w:szCs w:val="28"/>
        </w:rPr>
        <w:t>Полиевский</w:t>
      </w:r>
      <w:proofErr w:type="spellEnd"/>
      <w:r w:rsidRPr="00E9698D">
        <w:rPr>
          <w:rFonts w:ascii="Times New Roman" w:hAnsi="Times New Roman"/>
          <w:sz w:val="28"/>
          <w:szCs w:val="28"/>
        </w:rPr>
        <w:t xml:space="preserve"> С.А. Основы индивидуального и коллективного питания спортсменов. – М.: </w:t>
      </w:r>
      <w:proofErr w:type="spellStart"/>
      <w:r w:rsidRPr="00E9698D">
        <w:rPr>
          <w:rFonts w:ascii="Times New Roman" w:hAnsi="Times New Roman"/>
          <w:sz w:val="28"/>
          <w:szCs w:val="28"/>
        </w:rPr>
        <w:t>ФиС</w:t>
      </w:r>
      <w:proofErr w:type="spellEnd"/>
      <w:r w:rsidRPr="00E9698D">
        <w:rPr>
          <w:rFonts w:ascii="Times New Roman" w:hAnsi="Times New Roman"/>
          <w:sz w:val="28"/>
          <w:szCs w:val="28"/>
        </w:rPr>
        <w:t xml:space="preserve">, 2005. – 224 с. </w:t>
      </w:r>
    </w:p>
    <w:p w:rsidR="00E9698D" w:rsidRPr="00E9698D" w:rsidRDefault="00E9698D" w:rsidP="00E9698D">
      <w:pPr>
        <w:pStyle w:val="3"/>
        <w:numPr>
          <w:ilvl w:val="0"/>
          <w:numId w:val="29"/>
        </w:numPr>
        <w:spacing w:after="0"/>
        <w:ind w:left="0" w:firstLine="567"/>
        <w:rPr>
          <w:rFonts w:ascii="Times New Roman" w:hAnsi="Times New Roman"/>
          <w:sz w:val="28"/>
          <w:szCs w:val="28"/>
        </w:rPr>
      </w:pPr>
      <w:proofErr w:type="spellStart"/>
      <w:r w:rsidRPr="00E9698D">
        <w:rPr>
          <w:rFonts w:ascii="Times New Roman" w:hAnsi="Times New Roman"/>
          <w:bCs/>
          <w:color w:val="000000"/>
          <w:sz w:val="28"/>
          <w:szCs w:val="28"/>
        </w:rPr>
        <w:t>Пшендин</w:t>
      </w:r>
      <w:proofErr w:type="spellEnd"/>
      <w:r w:rsidRPr="00E9698D">
        <w:rPr>
          <w:rFonts w:ascii="Times New Roman" w:hAnsi="Times New Roman"/>
          <w:bCs/>
          <w:color w:val="000000"/>
          <w:sz w:val="28"/>
          <w:szCs w:val="28"/>
        </w:rPr>
        <w:t>, А.И</w:t>
      </w:r>
      <w:r w:rsidRPr="00E9698D">
        <w:rPr>
          <w:rFonts w:ascii="Times New Roman" w:hAnsi="Times New Roman"/>
          <w:b/>
          <w:bCs/>
          <w:color w:val="000000"/>
          <w:sz w:val="28"/>
          <w:szCs w:val="28"/>
        </w:rPr>
        <w:t xml:space="preserve">. </w:t>
      </w:r>
      <w:r w:rsidRPr="00E9698D">
        <w:rPr>
          <w:rFonts w:ascii="Times New Roman" w:hAnsi="Times New Roman"/>
          <w:color w:val="000000"/>
          <w:sz w:val="28"/>
          <w:szCs w:val="28"/>
        </w:rPr>
        <w:t xml:space="preserve">Рациональное питание </w:t>
      </w:r>
      <w:proofErr w:type="spellStart"/>
      <w:r w:rsidRPr="00E9698D">
        <w:rPr>
          <w:rFonts w:ascii="Times New Roman" w:hAnsi="Times New Roman"/>
          <w:color w:val="000000"/>
          <w:sz w:val="28"/>
          <w:szCs w:val="28"/>
        </w:rPr>
        <w:t>спортсменов.Для</w:t>
      </w:r>
      <w:proofErr w:type="spellEnd"/>
      <w:r w:rsidRPr="00E9698D">
        <w:rPr>
          <w:rFonts w:ascii="Times New Roman" w:hAnsi="Times New Roman"/>
          <w:color w:val="000000"/>
          <w:sz w:val="28"/>
          <w:szCs w:val="28"/>
        </w:rPr>
        <w:t xml:space="preserve"> любителей и профессионалов / А. И. </w:t>
      </w:r>
      <w:proofErr w:type="spellStart"/>
      <w:r w:rsidRPr="00E9698D">
        <w:rPr>
          <w:rFonts w:ascii="Times New Roman" w:hAnsi="Times New Roman"/>
          <w:color w:val="000000"/>
          <w:sz w:val="28"/>
          <w:szCs w:val="28"/>
        </w:rPr>
        <w:t>Пшендин</w:t>
      </w:r>
      <w:proofErr w:type="spellEnd"/>
      <w:r w:rsidRPr="00E9698D">
        <w:rPr>
          <w:rFonts w:ascii="Times New Roman" w:hAnsi="Times New Roman"/>
          <w:color w:val="000000"/>
          <w:sz w:val="28"/>
          <w:szCs w:val="28"/>
        </w:rPr>
        <w:t>. - 2-е изд. - СПб. : ГИОРД, 2002. - 157с. : ил. - ISBN 5-901065-06-9.</w:t>
      </w:r>
    </w:p>
    <w:p w:rsidR="00E9698D" w:rsidRPr="00E9698D" w:rsidRDefault="00E9698D" w:rsidP="00E9698D">
      <w:pPr>
        <w:pStyle w:val="3"/>
        <w:numPr>
          <w:ilvl w:val="0"/>
          <w:numId w:val="29"/>
        </w:numPr>
        <w:spacing w:after="0"/>
        <w:ind w:left="0" w:firstLine="567"/>
        <w:rPr>
          <w:rFonts w:ascii="Times New Roman" w:hAnsi="Times New Roman"/>
          <w:sz w:val="28"/>
          <w:szCs w:val="28"/>
        </w:rPr>
      </w:pPr>
      <w:proofErr w:type="spellStart"/>
      <w:r w:rsidRPr="00E9698D">
        <w:rPr>
          <w:rFonts w:ascii="Times New Roman" w:hAnsi="Times New Roman"/>
          <w:bCs/>
          <w:color w:val="000000"/>
          <w:sz w:val="28"/>
          <w:szCs w:val="28"/>
        </w:rPr>
        <w:lastRenderedPageBreak/>
        <w:t>Рогозкин</w:t>
      </w:r>
      <w:proofErr w:type="spellEnd"/>
      <w:r w:rsidRPr="00E9698D">
        <w:rPr>
          <w:rFonts w:ascii="Times New Roman" w:hAnsi="Times New Roman"/>
          <w:bCs/>
          <w:color w:val="000000"/>
          <w:sz w:val="28"/>
          <w:szCs w:val="28"/>
        </w:rPr>
        <w:t>,  В.А.</w:t>
      </w:r>
      <w:r w:rsidRPr="00E9698D">
        <w:rPr>
          <w:rFonts w:ascii="Times New Roman" w:hAnsi="Times New Roman"/>
          <w:color w:val="000000"/>
          <w:sz w:val="28"/>
          <w:szCs w:val="28"/>
        </w:rPr>
        <w:t xml:space="preserve">Питание спортсменов / В. А. </w:t>
      </w:r>
      <w:proofErr w:type="spellStart"/>
      <w:r w:rsidRPr="00E9698D">
        <w:rPr>
          <w:rFonts w:ascii="Times New Roman" w:hAnsi="Times New Roman"/>
          <w:color w:val="000000"/>
          <w:sz w:val="28"/>
          <w:szCs w:val="28"/>
        </w:rPr>
        <w:t>Рогозкин</w:t>
      </w:r>
      <w:proofErr w:type="spellEnd"/>
      <w:r w:rsidRPr="00E9698D">
        <w:rPr>
          <w:rFonts w:ascii="Times New Roman" w:hAnsi="Times New Roman"/>
          <w:color w:val="000000"/>
          <w:sz w:val="28"/>
          <w:szCs w:val="28"/>
        </w:rPr>
        <w:t xml:space="preserve">, А. И. </w:t>
      </w:r>
      <w:proofErr w:type="spellStart"/>
      <w:r w:rsidRPr="00E9698D">
        <w:rPr>
          <w:rFonts w:ascii="Times New Roman" w:hAnsi="Times New Roman"/>
          <w:color w:val="000000"/>
          <w:sz w:val="28"/>
          <w:szCs w:val="28"/>
        </w:rPr>
        <w:t>Пшендин</w:t>
      </w:r>
      <w:proofErr w:type="spellEnd"/>
      <w:r w:rsidRPr="00E9698D">
        <w:rPr>
          <w:rFonts w:ascii="Times New Roman" w:hAnsi="Times New Roman"/>
          <w:color w:val="000000"/>
          <w:sz w:val="28"/>
          <w:szCs w:val="28"/>
        </w:rPr>
        <w:t xml:space="preserve">, Н. Н. </w:t>
      </w:r>
      <w:proofErr w:type="spellStart"/>
      <w:r w:rsidRPr="00E9698D">
        <w:rPr>
          <w:rFonts w:ascii="Times New Roman" w:hAnsi="Times New Roman"/>
          <w:color w:val="000000"/>
          <w:sz w:val="28"/>
          <w:szCs w:val="28"/>
        </w:rPr>
        <w:t>Шишина</w:t>
      </w:r>
      <w:proofErr w:type="spellEnd"/>
      <w:r w:rsidRPr="00E9698D">
        <w:rPr>
          <w:rFonts w:ascii="Times New Roman" w:hAnsi="Times New Roman"/>
          <w:color w:val="000000"/>
          <w:sz w:val="28"/>
          <w:szCs w:val="28"/>
        </w:rPr>
        <w:t>. - М. : Физкультура и спорт, 1989. - 160 с. - (Б-ка тренера). - ISBN 5-278-00123-2 : 50к.</w:t>
      </w:r>
    </w:p>
    <w:p w:rsidR="00E9698D" w:rsidRPr="00E9698D" w:rsidRDefault="00E9698D" w:rsidP="00E9698D">
      <w:pPr>
        <w:shd w:val="clear" w:color="auto" w:fill="FFFFFF"/>
        <w:spacing w:after="0" w:line="240" w:lineRule="auto"/>
        <w:jc w:val="both"/>
        <w:outlineLvl w:val="0"/>
        <w:rPr>
          <w:rFonts w:ascii="Times New Roman" w:hAnsi="Times New Roman"/>
          <w:b/>
          <w:color w:val="212121"/>
          <w:spacing w:val="-4"/>
          <w:sz w:val="28"/>
          <w:szCs w:val="28"/>
        </w:rPr>
      </w:pPr>
    </w:p>
    <w:sectPr w:rsidR="00E9698D" w:rsidRPr="00E9698D" w:rsidSect="00FB21E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C9E"/>
    <w:multiLevelType w:val="hybridMultilevel"/>
    <w:tmpl w:val="16C4C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76FFF"/>
    <w:multiLevelType w:val="hybridMultilevel"/>
    <w:tmpl w:val="890ABE2E"/>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5F92D828">
      <w:start w:val="1"/>
      <w:numFmt w:val="decimal"/>
      <w:lvlText w:val="%3)"/>
      <w:lvlJc w:val="left"/>
      <w:pPr>
        <w:ind w:left="1980" w:hanging="360"/>
      </w:pPr>
      <w:rPr>
        <w:rFonts w:cs="Times New Roman" w:hint="default"/>
        <w:color w:val="FF0000"/>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A93253D"/>
    <w:multiLevelType w:val="hybridMultilevel"/>
    <w:tmpl w:val="8CAC4CD8"/>
    <w:lvl w:ilvl="0" w:tplc="61BAA534">
      <w:start w:val="3"/>
      <w:numFmt w:val="decimal"/>
      <w:lvlText w:val="%1."/>
      <w:lvlJc w:val="left"/>
      <w:pPr>
        <w:ind w:left="720" w:hanging="360"/>
      </w:pPr>
      <w:rPr>
        <w:rFonts w:cs="Times New Roman" w:hint="default"/>
        <w:b w:val="0"/>
        <w:i w:val="0"/>
        <w:color w:val="auto"/>
        <w:sz w:val="28"/>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F12C1F"/>
    <w:multiLevelType w:val="multilevel"/>
    <w:tmpl w:val="804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B0307"/>
    <w:multiLevelType w:val="singleLevel"/>
    <w:tmpl w:val="0419000F"/>
    <w:lvl w:ilvl="0">
      <w:start w:val="1"/>
      <w:numFmt w:val="decimal"/>
      <w:lvlText w:val="%1."/>
      <w:lvlJc w:val="left"/>
      <w:pPr>
        <w:ind w:left="644" w:hanging="360"/>
      </w:pPr>
      <w:rPr>
        <w:rFonts w:cs="Times New Roman"/>
      </w:rPr>
    </w:lvl>
  </w:abstractNum>
  <w:abstractNum w:abstractNumId="5">
    <w:nsid w:val="3E75535F"/>
    <w:multiLevelType w:val="hybridMultilevel"/>
    <w:tmpl w:val="4A200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2454C9"/>
    <w:multiLevelType w:val="hybridMultilevel"/>
    <w:tmpl w:val="DC322D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E579CE"/>
    <w:multiLevelType w:val="hybridMultilevel"/>
    <w:tmpl w:val="73948B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233192"/>
    <w:multiLevelType w:val="hybridMultilevel"/>
    <w:tmpl w:val="41D27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2E71D8B"/>
    <w:multiLevelType w:val="hybridMultilevel"/>
    <w:tmpl w:val="563A722A"/>
    <w:lvl w:ilvl="0" w:tplc="ABA21762">
      <w:start w:val="1"/>
      <w:numFmt w:val="decimal"/>
      <w:lvlText w:val="%1)"/>
      <w:lvlJc w:val="left"/>
      <w:pPr>
        <w:ind w:left="1755" w:hanging="1035"/>
      </w:pPr>
      <w:rPr>
        <w:rFonts w:ascii="Times New Roman" w:hAnsi="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3B5059C"/>
    <w:multiLevelType w:val="hybridMultilevel"/>
    <w:tmpl w:val="6A8A9332"/>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A57824"/>
    <w:multiLevelType w:val="hybridMultilevel"/>
    <w:tmpl w:val="FA5076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5334266"/>
    <w:multiLevelType w:val="hybridMultilevel"/>
    <w:tmpl w:val="EBC80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6041D6"/>
    <w:multiLevelType w:val="hybridMultilevel"/>
    <w:tmpl w:val="F5BE0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200149"/>
    <w:multiLevelType w:val="hybridMultilevel"/>
    <w:tmpl w:val="4B9E45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70107B"/>
    <w:multiLevelType w:val="hybridMultilevel"/>
    <w:tmpl w:val="73948B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8C077E"/>
    <w:multiLevelType w:val="hybridMultilevel"/>
    <w:tmpl w:val="205A6F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D7061E5"/>
    <w:multiLevelType w:val="hybridMultilevel"/>
    <w:tmpl w:val="B72217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B60F48"/>
    <w:multiLevelType w:val="hybridMultilevel"/>
    <w:tmpl w:val="C9D6D1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052063A"/>
    <w:multiLevelType w:val="hybridMultilevel"/>
    <w:tmpl w:val="09AC6D52"/>
    <w:lvl w:ilvl="0" w:tplc="76CC13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194F2F"/>
    <w:multiLevelType w:val="hybridMultilevel"/>
    <w:tmpl w:val="73948B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8055D8"/>
    <w:multiLevelType w:val="hybridMultilevel"/>
    <w:tmpl w:val="105C1A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ABA3713"/>
    <w:multiLevelType w:val="hybridMultilevel"/>
    <w:tmpl w:val="EC9A576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70EA03D8"/>
    <w:multiLevelType w:val="hybridMultilevel"/>
    <w:tmpl w:val="148C91A8"/>
    <w:lvl w:ilvl="0" w:tplc="F746C26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995024"/>
    <w:multiLevelType w:val="hybridMultilevel"/>
    <w:tmpl w:val="73948B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AA60BBB"/>
    <w:multiLevelType w:val="hybridMultilevel"/>
    <w:tmpl w:val="BE429F24"/>
    <w:lvl w:ilvl="0" w:tplc="0B88C3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7C506463"/>
    <w:multiLevelType w:val="hybridMultilevel"/>
    <w:tmpl w:val="A5E02FB4"/>
    <w:lvl w:ilvl="0" w:tplc="B52624BC">
      <w:start w:val="1"/>
      <w:numFmt w:val="decimal"/>
      <w:lvlText w:val="%1."/>
      <w:lvlJc w:val="left"/>
      <w:pPr>
        <w:tabs>
          <w:tab w:val="num" w:pos="720"/>
        </w:tabs>
        <w:ind w:left="720" w:hanging="360"/>
      </w:pPr>
      <w:rPr>
        <w:rFonts w:cs="Times New Roman"/>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DEA3D6D"/>
    <w:multiLevelType w:val="hybridMultilevel"/>
    <w:tmpl w:val="357E8222"/>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16"/>
  </w:num>
  <w:num w:numId="2">
    <w:abstractNumId w:val="6"/>
  </w:num>
  <w:num w:numId="3">
    <w:abstractNumId w:val="5"/>
  </w:num>
  <w:num w:numId="4">
    <w:abstractNumId w:val="26"/>
  </w:num>
  <w:num w:numId="5">
    <w:abstractNumId w:val="11"/>
  </w:num>
  <w:num w:numId="6">
    <w:abstractNumId w:val="7"/>
  </w:num>
  <w:num w:numId="7">
    <w:abstractNumId w:val="8"/>
  </w:num>
  <w:num w:numId="8">
    <w:abstractNumId w:val="2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20"/>
  </w:num>
  <w:num w:numId="13">
    <w:abstractNumId w:val="12"/>
  </w:num>
  <w:num w:numId="14">
    <w:abstractNumId w:val="18"/>
  </w:num>
  <w:num w:numId="15">
    <w:abstractNumId w:val="14"/>
  </w:num>
  <w:num w:numId="16">
    <w:abstractNumId w:val="17"/>
  </w:num>
  <w:num w:numId="17">
    <w:abstractNumId w:val="13"/>
  </w:num>
  <w:num w:numId="18">
    <w:abstractNumId w:val="25"/>
  </w:num>
  <w:num w:numId="19">
    <w:abstractNumId w:val="22"/>
  </w:num>
  <w:num w:numId="20">
    <w:abstractNumId w:val="1"/>
  </w:num>
  <w:num w:numId="21">
    <w:abstractNumId w:val="10"/>
  </w:num>
  <w:num w:numId="22">
    <w:abstractNumId w:val="21"/>
  </w:num>
  <w:num w:numId="23">
    <w:abstractNumId w:val="3"/>
  </w:num>
  <w:num w:numId="24">
    <w:abstractNumId w:val="9"/>
  </w:num>
  <w:num w:numId="25">
    <w:abstractNumId w:val="23"/>
  </w:num>
  <w:num w:numId="26">
    <w:abstractNumId w:val="4"/>
  </w:num>
  <w:num w:numId="27">
    <w:abstractNumId w:val="0"/>
  </w:num>
  <w:num w:numId="28">
    <w:abstractNumId w:val="19"/>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E9698D"/>
    <w:rsid w:val="00174763"/>
    <w:rsid w:val="003471E1"/>
    <w:rsid w:val="00641472"/>
    <w:rsid w:val="006F3CC2"/>
    <w:rsid w:val="0088568E"/>
    <w:rsid w:val="00B272C0"/>
    <w:rsid w:val="00C26F89"/>
    <w:rsid w:val="00E9698D"/>
    <w:rsid w:val="00F32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Body Text Inden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98D"/>
    <w:pPr>
      <w:spacing w:after="200" w:line="276" w:lineRule="auto"/>
    </w:pPr>
    <w:rPr>
      <w:rFonts w:asciiTheme="minorHAnsi" w:hAnsiTheme="minorHAnsi"/>
      <w:sz w:val="22"/>
      <w:szCs w:val="22"/>
      <w:lang w:eastAsia="en-US"/>
    </w:rPr>
  </w:style>
  <w:style w:type="paragraph" w:styleId="1">
    <w:name w:val="heading 1"/>
    <w:basedOn w:val="a"/>
    <w:next w:val="a"/>
    <w:link w:val="10"/>
    <w:uiPriority w:val="9"/>
    <w:qFormat/>
    <w:rsid w:val="00E9698D"/>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98D"/>
    <w:rPr>
      <w:rFonts w:ascii="Arial" w:hAnsi="Arial" w:cs="Arial"/>
      <w:b/>
      <w:bCs/>
      <w:kern w:val="32"/>
      <w:sz w:val="32"/>
      <w:szCs w:val="32"/>
    </w:rPr>
  </w:style>
  <w:style w:type="table" w:styleId="a3">
    <w:name w:val="Table Grid"/>
    <w:basedOn w:val="a1"/>
    <w:uiPriority w:val="59"/>
    <w:rsid w:val="00E9698D"/>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9698D"/>
    <w:pPr>
      <w:ind w:left="720"/>
      <w:contextualSpacing/>
    </w:pPr>
  </w:style>
  <w:style w:type="character" w:styleId="HTML">
    <w:name w:val="HTML Cite"/>
    <w:basedOn w:val="a0"/>
    <w:uiPriority w:val="99"/>
    <w:unhideWhenUsed/>
    <w:rsid w:val="00E9698D"/>
    <w:rPr>
      <w:rFonts w:cs="Times New Roman"/>
      <w:i/>
    </w:rPr>
  </w:style>
  <w:style w:type="paragraph" w:customStyle="1" w:styleId="a5">
    <w:name w:val="список с точками"/>
    <w:basedOn w:val="a"/>
    <w:rsid w:val="00E9698D"/>
    <w:pPr>
      <w:tabs>
        <w:tab w:val="num" w:pos="720"/>
      </w:tabs>
      <w:spacing w:after="0" w:line="312" w:lineRule="auto"/>
      <w:ind w:left="720" w:hanging="360"/>
      <w:jc w:val="both"/>
    </w:pPr>
    <w:rPr>
      <w:sz w:val="24"/>
      <w:szCs w:val="24"/>
      <w:lang w:eastAsia="ru-RU"/>
    </w:rPr>
  </w:style>
  <w:style w:type="paragraph" w:customStyle="1" w:styleId="11">
    <w:name w:val="Обычный1"/>
    <w:rsid w:val="00E9698D"/>
    <w:pPr>
      <w:widowControl w:val="0"/>
      <w:spacing w:line="420" w:lineRule="auto"/>
      <w:ind w:left="80" w:firstLine="700"/>
      <w:jc w:val="both"/>
    </w:pPr>
    <w:rPr>
      <w:rFonts w:asciiTheme="minorHAnsi" w:hAnsiTheme="minorHAnsi"/>
      <w:sz w:val="18"/>
    </w:rPr>
  </w:style>
  <w:style w:type="paragraph" w:styleId="a6">
    <w:name w:val="Body Text"/>
    <w:basedOn w:val="a"/>
    <w:link w:val="a7"/>
    <w:uiPriority w:val="99"/>
    <w:rsid w:val="00E9698D"/>
    <w:pPr>
      <w:spacing w:after="120" w:line="240" w:lineRule="auto"/>
    </w:pPr>
    <w:rPr>
      <w:sz w:val="24"/>
      <w:szCs w:val="24"/>
      <w:lang w:eastAsia="ru-RU"/>
    </w:rPr>
  </w:style>
  <w:style w:type="character" w:customStyle="1" w:styleId="a7">
    <w:name w:val="Основной текст Знак"/>
    <w:basedOn w:val="a0"/>
    <w:link w:val="a6"/>
    <w:uiPriority w:val="99"/>
    <w:rsid w:val="00E9698D"/>
    <w:rPr>
      <w:rFonts w:asciiTheme="minorHAnsi" w:hAnsiTheme="minorHAnsi"/>
      <w:sz w:val="24"/>
      <w:szCs w:val="24"/>
    </w:rPr>
  </w:style>
  <w:style w:type="paragraph" w:styleId="3">
    <w:name w:val="Body Text 3"/>
    <w:basedOn w:val="a"/>
    <w:link w:val="30"/>
    <w:uiPriority w:val="99"/>
    <w:rsid w:val="00E9698D"/>
    <w:pPr>
      <w:spacing w:after="120" w:line="240" w:lineRule="auto"/>
    </w:pPr>
    <w:rPr>
      <w:sz w:val="16"/>
      <w:szCs w:val="16"/>
      <w:lang w:eastAsia="ru-RU"/>
    </w:rPr>
  </w:style>
  <w:style w:type="character" w:customStyle="1" w:styleId="30">
    <w:name w:val="Основной текст 3 Знак"/>
    <w:basedOn w:val="a0"/>
    <w:link w:val="3"/>
    <w:uiPriority w:val="99"/>
    <w:rsid w:val="00E9698D"/>
    <w:rPr>
      <w:rFonts w:asciiTheme="minorHAnsi" w:hAnsiTheme="minorHAnsi"/>
      <w:sz w:val="16"/>
      <w:szCs w:val="16"/>
    </w:rPr>
  </w:style>
  <w:style w:type="paragraph" w:styleId="a8">
    <w:name w:val="Plain Text"/>
    <w:basedOn w:val="a"/>
    <w:link w:val="a9"/>
    <w:uiPriority w:val="99"/>
    <w:rsid w:val="00E9698D"/>
    <w:pPr>
      <w:spacing w:after="0" w:line="240" w:lineRule="auto"/>
    </w:pPr>
    <w:rPr>
      <w:rFonts w:ascii="Courier New" w:hAnsi="Courier New"/>
      <w:sz w:val="20"/>
      <w:szCs w:val="20"/>
      <w:lang w:eastAsia="ru-RU"/>
    </w:rPr>
  </w:style>
  <w:style w:type="character" w:customStyle="1" w:styleId="a9">
    <w:name w:val="Текст Знак"/>
    <w:basedOn w:val="a0"/>
    <w:link w:val="a8"/>
    <w:uiPriority w:val="99"/>
    <w:rsid w:val="00E9698D"/>
    <w:rPr>
      <w:rFonts w:ascii="Courier New" w:hAnsi="Courier New"/>
    </w:rPr>
  </w:style>
  <w:style w:type="paragraph" w:styleId="aa">
    <w:name w:val="footnote text"/>
    <w:basedOn w:val="a"/>
    <w:link w:val="ab"/>
    <w:uiPriority w:val="99"/>
    <w:unhideWhenUsed/>
    <w:rsid w:val="00E9698D"/>
    <w:rPr>
      <w:rFonts w:ascii="Calibri" w:hAnsi="Calibri"/>
      <w:sz w:val="20"/>
      <w:szCs w:val="20"/>
      <w:lang w:eastAsia="ru-RU"/>
    </w:rPr>
  </w:style>
  <w:style w:type="character" w:customStyle="1" w:styleId="ab">
    <w:name w:val="Текст сноски Знак"/>
    <w:basedOn w:val="a0"/>
    <w:link w:val="aa"/>
    <w:uiPriority w:val="99"/>
    <w:rsid w:val="00E9698D"/>
    <w:rPr>
      <w:rFonts w:ascii="Calibri" w:hAnsi="Calibri"/>
    </w:rPr>
  </w:style>
  <w:style w:type="paragraph" w:styleId="ac">
    <w:name w:val="Body Text Indent"/>
    <w:basedOn w:val="a"/>
    <w:link w:val="ad"/>
    <w:uiPriority w:val="99"/>
    <w:unhideWhenUsed/>
    <w:rsid w:val="00E9698D"/>
    <w:pPr>
      <w:spacing w:after="120"/>
      <w:ind w:left="283"/>
    </w:pPr>
    <w:rPr>
      <w:rFonts w:ascii="Calibri" w:hAnsi="Calibri"/>
      <w:sz w:val="20"/>
      <w:szCs w:val="20"/>
      <w:lang w:eastAsia="ru-RU"/>
    </w:rPr>
  </w:style>
  <w:style w:type="character" w:customStyle="1" w:styleId="ad">
    <w:name w:val="Основной текст с отступом Знак"/>
    <w:basedOn w:val="a0"/>
    <w:link w:val="ac"/>
    <w:uiPriority w:val="99"/>
    <w:rsid w:val="00E9698D"/>
    <w:rPr>
      <w:rFonts w:ascii="Calibri" w:hAnsi="Calibri"/>
    </w:rPr>
  </w:style>
  <w:style w:type="paragraph" w:styleId="31">
    <w:name w:val="Body Text Indent 3"/>
    <w:basedOn w:val="a"/>
    <w:link w:val="32"/>
    <w:uiPriority w:val="99"/>
    <w:rsid w:val="00E9698D"/>
    <w:pPr>
      <w:spacing w:after="120" w:line="240" w:lineRule="auto"/>
      <w:ind w:left="283"/>
    </w:pPr>
    <w:rPr>
      <w:sz w:val="16"/>
      <w:szCs w:val="16"/>
      <w:lang w:eastAsia="ru-RU"/>
    </w:rPr>
  </w:style>
  <w:style w:type="character" w:customStyle="1" w:styleId="32">
    <w:name w:val="Основной текст с отступом 3 Знак"/>
    <w:basedOn w:val="a0"/>
    <w:link w:val="31"/>
    <w:uiPriority w:val="99"/>
    <w:rsid w:val="00E9698D"/>
    <w:rPr>
      <w:rFonts w:asciiTheme="minorHAnsi" w:hAnsiTheme="minorHAnsi"/>
      <w:sz w:val="16"/>
      <w:szCs w:val="16"/>
    </w:rPr>
  </w:style>
  <w:style w:type="paragraph" w:styleId="ae">
    <w:name w:val="List"/>
    <w:basedOn w:val="a"/>
    <w:uiPriority w:val="99"/>
    <w:rsid w:val="00E9698D"/>
    <w:pPr>
      <w:spacing w:after="0" w:line="240" w:lineRule="auto"/>
      <w:ind w:left="283" w:hanging="283"/>
    </w:pPr>
    <w:rPr>
      <w:sz w:val="20"/>
      <w:szCs w:val="20"/>
      <w:lang w:eastAsia="ru-RU"/>
    </w:rPr>
  </w:style>
  <w:style w:type="paragraph" w:styleId="af">
    <w:name w:val="header"/>
    <w:basedOn w:val="a"/>
    <w:link w:val="af0"/>
    <w:uiPriority w:val="99"/>
    <w:unhideWhenUsed/>
    <w:rsid w:val="00E9698D"/>
    <w:pPr>
      <w:tabs>
        <w:tab w:val="center" w:pos="4677"/>
        <w:tab w:val="right" w:pos="9355"/>
      </w:tabs>
    </w:pPr>
    <w:rPr>
      <w:rFonts w:ascii="Calibri" w:hAnsi="Calibri"/>
      <w:sz w:val="20"/>
      <w:szCs w:val="20"/>
      <w:lang w:eastAsia="ru-RU"/>
    </w:rPr>
  </w:style>
  <w:style w:type="character" w:customStyle="1" w:styleId="af0">
    <w:name w:val="Верхний колонтитул Знак"/>
    <w:basedOn w:val="a0"/>
    <w:link w:val="af"/>
    <w:uiPriority w:val="99"/>
    <w:rsid w:val="00E9698D"/>
    <w:rPr>
      <w:rFonts w:ascii="Calibri" w:hAnsi="Calibri"/>
    </w:rPr>
  </w:style>
  <w:style w:type="character" w:styleId="af1">
    <w:name w:val="Hyperlink"/>
    <w:basedOn w:val="a0"/>
    <w:uiPriority w:val="99"/>
    <w:unhideWhenUsed/>
    <w:rsid w:val="00E9698D"/>
    <w:rPr>
      <w:rFonts w:cs="Times New Roman"/>
      <w:color w:val="0000FF"/>
      <w:u w:val="single"/>
    </w:rPr>
  </w:style>
  <w:style w:type="paragraph" w:customStyle="1" w:styleId="af2">
    <w:name w:val="Текст книги"/>
    <w:basedOn w:val="a"/>
    <w:rsid w:val="00E9698D"/>
    <w:pPr>
      <w:spacing w:after="0" w:line="240" w:lineRule="auto"/>
      <w:ind w:firstLine="709"/>
      <w:jc w:val="both"/>
    </w:pPr>
    <w:rPr>
      <w:sz w:val="20"/>
      <w:szCs w:val="20"/>
      <w:lang w:eastAsia="ru-RU"/>
    </w:rPr>
  </w:style>
  <w:style w:type="paragraph" w:styleId="af3">
    <w:name w:val="footer"/>
    <w:basedOn w:val="a"/>
    <w:link w:val="af4"/>
    <w:uiPriority w:val="99"/>
    <w:unhideWhenUsed/>
    <w:rsid w:val="00E9698D"/>
    <w:pPr>
      <w:tabs>
        <w:tab w:val="center" w:pos="4677"/>
        <w:tab w:val="right" w:pos="9355"/>
      </w:tabs>
    </w:pPr>
    <w:rPr>
      <w:rFonts w:ascii="Calibri" w:hAnsi="Calibri"/>
      <w:sz w:val="20"/>
      <w:szCs w:val="20"/>
      <w:lang w:eastAsia="ru-RU"/>
    </w:rPr>
  </w:style>
  <w:style w:type="character" w:customStyle="1" w:styleId="af4">
    <w:name w:val="Нижний колонтитул Знак"/>
    <w:basedOn w:val="a0"/>
    <w:link w:val="af3"/>
    <w:uiPriority w:val="99"/>
    <w:rsid w:val="00E9698D"/>
    <w:rPr>
      <w:rFonts w:ascii="Calibri" w:hAnsi="Calibri"/>
    </w:rPr>
  </w:style>
  <w:style w:type="paragraph" w:styleId="af5">
    <w:name w:val="No Spacing"/>
    <w:uiPriority w:val="99"/>
    <w:qFormat/>
    <w:rsid w:val="00E9698D"/>
    <w:rPr>
      <w:rFonts w:ascii="Calibri" w:hAnsi="Calibri"/>
      <w:sz w:val="22"/>
      <w:szCs w:val="22"/>
    </w:rPr>
  </w:style>
  <w:style w:type="paragraph" w:customStyle="1" w:styleId="12">
    <w:name w:val="Текст1"/>
    <w:basedOn w:val="a"/>
    <w:rsid w:val="00E9698D"/>
    <w:pPr>
      <w:spacing w:after="0" w:line="240" w:lineRule="auto"/>
    </w:pPr>
    <w:rPr>
      <w:rFonts w:ascii="Courier New" w:hAnsi="Courier New"/>
      <w:sz w:val="20"/>
      <w:szCs w:val="20"/>
      <w:lang w:eastAsia="ru-RU"/>
    </w:rPr>
  </w:style>
  <w:style w:type="paragraph" w:styleId="af6">
    <w:name w:val="Normal (Web)"/>
    <w:basedOn w:val="a"/>
    <w:uiPriority w:val="99"/>
    <w:rsid w:val="00E9698D"/>
    <w:pPr>
      <w:spacing w:before="100" w:beforeAutospacing="1" w:after="27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Body Text Inden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98D"/>
    <w:pPr>
      <w:spacing w:after="200" w:line="276" w:lineRule="auto"/>
    </w:pPr>
    <w:rPr>
      <w:rFonts w:asciiTheme="minorHAnsi" w:hAnsiTheme="minorHAnsi"/>
      <w:sz w:val="22"/>
      <w:szCs w:val="22"/>
      <w:lang w:eastAsia="en-US"/>
    </w:rPr>
  </w:style>
  <w:style w:type="paragraph" w:styleId="1">
    <w:name w:val="heading 1"/>
    <w:basedOn w:val="a"/>
    <w:next w:val="a"/>
    <w:link w:val="10"/>
    <w:uiPriority w:val="9"/>
    <w:qFormat/>
    <w:rsid w:val="00E9698D"/>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98D"/>
    <w:rPr>
      <w:rFonts w:ascii="Arial" w:hAnsi="Arial" w:cs="Arial"/>
      <w:b/>
      <w:bCs/>
      <w:kern w:val="32"/>
      <w:sz w:val="32"/>
      <w:szCs w:val="32"/>
    </w:rPr>
  </w:style>
  <w:style w:type="table" w:styleId="a3">
    <w:name w:val="Table Grid"/>
    <w:basedOn w:val="a1"/>
    <w:uiPriority w:val="59"/>
    <w:rsid w:val="00E9698D"/>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9698D"/>
    <w:pPr>
      <w:ind w:left="720"/>
      <w:contextualSpacing/>
    </w:pPr>
  </w:style>
  <w:style w:type="character" w:styleId="HTML">
    <w:name w:val="HTML Cite"/>
    <w:basedOn w:val="a0"/>
    <w:uiPriority w:val="99"/>
    <w:unhideWhenUsed/>
    <w:rsid w:val="00E9698D"/>
    <w:rPr>
      <w:rFonts w:cs="Times New Roman"/>
      <w:i/>
    </w:rPr>
  </w:style>
  <w:style w:type="paragraph" w:customStyle="1" w:styleId="a5">
    <w:name w:val="список с точками"/>
    <w:basedOn w:val="a"/>
    <w:rsid w:val="00E9698D"/>
    <w:pPr>
      <w:tabs>
        <w:tab w:val="num" w:pos="720"/>
      </w:tabs>
      <w:spacing w:after="0" w:line="312" w:lineRule="auto"/>
      <w:ind w:left="720" w:hanging="360"/>
      <w:jc w:val="both"/>
    </w:pPr>
    <w:rPr>
      <w:sz w:val="24"/>
      <w:szCs w:val="24"/>
      <w:lang w:eastAsia="ru-RU"/>
    </w:rPr>
  </w:style>
  <w:style w:type="paragraph" w:customStyle="1" w:styleId="11">
    <w:name w:val="Обычный1"/>
    <w:rsid w:val="00E9698D"/>
    <w:pPr>
      <w:widowControl w:val="0"/>
      <w:spacing w:line="420" w:lineRule="auto"/>
      <w:ind w:left="80" w:firstLine="700"/>
      <w:jc w:val="both"/>
    </w:pPr>
    <w:rPr>
      <w:rFonts w:asciiTheme="minorHAnsi" w:hAnsiTheme="minorHAnsi"/>
      <w:sz w:val="18"/>
    </w:rPr>
  </w:style>
  <w:style w:type="paragraph" w:styleId="a6">
    <w:name w:val="Body Text"/>
    <w:basedOn w:val="a"/>
    <w:link w:val="a7"/>
    <w:uiPriority w:val="99"/>
    <w:rsid w:val="00E9698D"/>
    <w:pPr>
      <w:spacing w:after="120" w:line="240" w:lineRule="auto"/>
    </w:pPr>
    <w:rPr>
      <w:sz w:val="24"/>
      <w:szCs w:val="24"/>
      <w:lang w:eastAsia="ru-RU"/>
    </w:rPr>
  </w:style>
  <w:style w:type="character" w:customStyle="1" w:styleId="a7">
    <w:name w:val="Основной текст Знак"/>
    <w:basedOn w:val="a0"/>
    <w:link w:val="a6"/>
    <w:uiPriority w:val="99"/>
    <w:rsid w:val="00E9698D"/>
    <w:rPr>
      <w:rFonts w:asciiTheme="minorHAnsi" w:hAnsiTheme="minorHAnsi"/>
      <w:sz w:val="24"/>
      <w:szCs w:val="24"/>
    </w:rPr>
  </w:style>
  <w:style w:type="paragraph" w:styleId="3">
    <w:name w:val="Body Text 3"/>
    <w:basedOn w:val="a"/>
    <w:link w:val="30"/>
    <w:uiPriority w:val="99"/>
    <w:rsid w:val="00E9698D"/>
    <w:pPr>
      <w:spacing w:after="120" w:line="240" w:lineRule="auto"/>
    </w:pPr>
    <w:rPr>
      <w:sz w:val="16"/>
      <w:szCs w:val="16"/>
      <w:lang w:eastAsia="ru-RU"/>
    </w:rPr>
  </w:style>
  <w:style w:type="character" w:customStyle="1" w:styleId="30">
    <w:name w:val="Основной текст 3 Знак"/>
    <w:basedOn w:val="a0"/>
    <w:link w:val="3"/>
    <w:uiPriority w:val="99"/>
    <w:rsid w:val="00E9698D"/>
    <w:rPr>
      <w:rFonts w:asciiTheme="minorHAnsi" w:hAnsiTheme="minorHAnsi"/>
      <w:sz w:val="16"/>
      <w:szCs w:val="16"/>
    </w:rPr>
  </w:style>
  <w:style w:type="paragraph" w:styleId="a8">
    <w:name w:val="Plain Text"/>
    <w:basedOn w:val="a"/>
    <w:link w:val="a9"/>
    <w:uiPriority w:val="99"/>
    <w:rsid w:val="00E9698D"/>
    <w:pPr>
      <w:spacing w:after="0" w:line="240" w:lineRule="auto"/>
    </w:pPr>
    <w:rPr>
      <w:rFonts w:ascii="Courier New" w:hAnsi="Courier New"/>
      <w:sz w:val="20"/>
      <w:szCs w:val="20"/>
      <w:lang w:eastAsia="ru-RU"/>
    </w:rPr>
  </w:style>
  <w:style w:type="character" w:customStyle="1" w:styleId="a9">
    <w:name w:val="Текст Знак"/>
    <w:basedOn w:val="a0"/>
    <w:link w:val="a8"/>
    <w:uiPriority w:val="99"/>
    <w:rsid w:val="00E9698D"/>
    <w:rPr>
      <w:rFonts w:ascii="Courier New" w:hAnsi="Courier New"/>
    </w:rPr>
  </w:style>
  <w:style w:type="paragraph" w:styleId="aa">
    <w:name w:val="footnote text"/>
    <w:basedOn w:val="a"/>
    <w:link w:val="ab"/>
    <w:uiPriority w:val="99"/>
    <w:unhideWhenUsed/>
    <w:rsid w:val="00E9698D"/>
    <w:rPr>
      <w:rFonts w:ascii="Calibri" w:hAnsi="Calibri"/>
      <w:sz w:val="20"/>
      <w:szCs w:val="20"/>
      <w:lang w:eastAsia="ru-RU"/>
    </w:rPr>
  </w:style>
  <w:style w:type="character" w:customStyle="1" w:styleId="ab">
    <w:name w:val="Текст сноски Знак"/>
    <w:basedOn w:val="a0"/>
    <w:link w:val="aa"/>
    <w:uiPriority w:val="99"/>
    <w:rsid w:val="00E9698D"/>
    <w:rPr>
      <w:rFonts w:ascii="Calibri" w:hAnsi="Calibri"/>
    </w:rPr>
  </w:style>
  <w:style w:type="paragraph" w:styleId="ac">
    <w:name w:val="Body Text Indent"/>
    <w:basedOn w:val="a"/>
    <w:link w:val="ad"/>
    <w:uiPriority w:val="99"/>
    <w:unhideWhenUsed/>
    <w:rsid w:val="00E9698D"/>
    <w:pPr>
      <w:spacing w:after="120"/>
      <w:ind w:left="283"/>
    </w:pPr>
    <w:rPr>
      <w:rFonts w:ascii="Calibri" w:hAnsi="Calibri"/>
      <w:sz w:val="20"/>
      <w:szCs w:val="20"/>
      <w:lang w:eastAsia="ru-RU"/>
    </w:rPr>
  </w:style>
  <w:style w:type="character" w:customStyle="1" w:styleId="ad">
    <w:name w:val="Основной текст с отступом Знак"/>
    <w:basedOn w:val="a0"/>
    <w:link w:val="ac"/>
    <w:uiPriority w:val="99"/>
    <w:rsid w:val="00E9698D"/>
    <w:rPr>
      <w:rFonts w:ascii="Calibri" w:hAnsi="Calibri"/>
    </w:rPr>
  </w:style>
  <w:style w:type="paragraph" w:styleId="31">
    <w:name w:val="Body Text Indent 3"/>
    <w:basedOn w:val="a"/>
    <w:link w:val="32"/>
    <w:uiPriority w:val="99"/>
    <w:rsid w:val="00E9698D"/>
    <w:pPr>
      <w:spacing w:after="120" w:line="240" w:lineRule="auto"/>
      <w:ind w:left="283"/>
    </w:pPr>
    <w:rPr>
      <w:sz w:val="16"/>
      <w:szCs w:val="16"/>
      <w:lang w:eastAsia="ru-RU"/>
    </w:rPr>
  </w:style>
  <w:style w:type="character" w:customStyle="1" w:styleId="32">
    <w:name w:val="Основной текст с отступом 3 Знак"/>
    <w:basedOn w:val="a0"/>
    <w:link w:val="31"/>
    <w:uiPriority w:val="99"/>
    <w:rsid w:val="00E9698D"/>
    <w:rPr>
      <w:rFonts w:asciiTheme="minorHAnsi" w:hAnsiTheme="minorHAnsi"/>
      <w:sz w:val="16"/>
      <w:szCs w:val="16"/>
    </w:rPr>
  </w:style>
  <w:style w:type="paragraph" w:styleId="ae">
    <w:name w:val="List"/>
    <w:basedOn w:val="a"/>
    <w:uiPriority w:val="99"/>
    <w:rsid w:val="00E9698D"/>
    <w:pPr>
      <w:spacing w:after="0" w:line="240" w:lineRule="auto"/>
      <w:ind w:left="283" w:hanging="283"/>
    </w:pPr>
    <w:rPr>
      <w:sz w:val="20"/>
      <w:szCs w:val="20"/>
      <w:lang w:eastAsia="ru-RU"/>
    </w:rPr>
  </w:style>
  <w:style w:type="paragraph" w:styleId="af">
    <w:name w:val="header"/>
    <w:basedOn w:val="a"/>
    <w:link w:val="af0"/>
    <w:uiPriority w:val="99"/>
    <w:unhideWhenUsed/>
    <w:rsid w:val="00E9698D"/>
    <w:pPr>
      <w:tabs>
        <w:tab w:val="center" w:pos="4677"/>
        <w:tab w:val="right" w:pos="9355"/>
      </w:tabs>
    </w:pPr>
    <w:rPr>
      <w:rFonts w:ascii="Calibri" w:hAnsi="Calibri"/>
      <w:sz w:val="20"/>
      <w:szCs w:val="20"/>
      <w:lang w:eastAsia="ru-RU"/>
    </w:rPr>
  </w:style>
  <w:style w:type="character" w:customStyle="1" w:styleId="af0">
    <w:name w:val="Верхний колонтитул Знак"/>
    <w:basedOn w:val="a0"/>
    <w:link w:val="af"/>
    <w:uiPriority w:val="99"/>
    <w:rsid w:val="00E9698D"/>
    <w:rPr>
      <w:rFonts w:ascii="Calibri" w:hAnsi="Calibri"/>
    </w:rPr>
  </w:style>
  <w:style w:type="character" w:styleId="af1">
    <w:name w:val="Hyperlink"/>
    <w:basedOn w:val="a0"/>
    <w:uiPriority w:val="99"/>
    <w:unhideWhenUsed/>
    <w:rsid w:val="00E9698D"/>
    <w:rPr>
      <w:rFonts w:cs="Times New Roman"/>
      <w:color w:val="0000FF"/>
      <w:u w:val="single"/>
    </w:rPr>
  </w:style>
  <w:style w:type="paragraph" w:customStyle="1" w:styleId="af2">
    <w:name w:val="Текст книги"/>
    <w:basedOn w:val="a"/>
    <w:rsid w:val="00E9698D"/>
    <w:pPr>
      <w:spacing w:after="0" w:line="240" w:lineRule="auto"/>
      <w:ind w:firstLine="709"/>
      <w:jc w:val="both"/>
    </w:pPr>
    <w:rPr>
      <w:sz w:val="20"/>
      <w:szCs w:val="20"/>
      <w:lang w:eastAsia="ru-RU"/>
    </w:rPr>
  </w:style>
  <w:style w:type="paragraph" w:styleId="af3">
    <w:name w:val="footer"/>
    <w:basedOn w:val="a"/>
    <w:link w:val="af4"/>
    <w:uiPriority w:val="99"/>
    <w:unhideWhenUsed/>
    <w:rsid w:val="00E9698D"/>
    <w:pPr>
      <w:tabs>
        <w:tab w:val="center" w:pos="4677"/>
        <w:tab w:val="right" w:pos="9355"/>
      </w:tabs>
    </w:pPr>
    <w:rPr>
      <w:rFonts w:ascii="Calibri" w:hAnsi="Calibri"/>
      <w:sz w:val="20"/>
      <w:szCs w:val="20"/>
      <w:lang w:eastAsia="ru-RU"/>
    </w:rPr>
  </w:style>
  <w:style w:type="character" w:customStyle="1" w:styleId="af4">
    <w:name w:val="Нижний колонтитул Знак"/>
    <w:basedOn w:val="a0"/>
    <w:link w:val="af3"/>
    <w:uiPriority w:val="99"/>
    <w:rsid w:val="00E9698D"/>
    <w:rPr>
      <w:rFonts w:ascii="Calibri" w:hAnsi="Calibri"/>
    </w:rPr>
  </w:style>
  <w:style w:type="paragraph" w:styleId="af5">
    <w:name w:val="No Spacing"/>
    <w:uiPriority w:val="99"/>
    <w:qFormat/>
    <w:rsid w:val="00E9698D"/>
    <w:rPr>
      <w:rFonts w:ascii="Calibri" w:hAnsi="Calibri"/>
      <w:sz w:val="22"/>
      <w:szCs w:val="22"/>
    </w:rPr>
  </w:style>
  <w:style w:type="paragraph" w:customStyle="1" w:styleId="12">
    <w:name w:val="Текст1"/>
    <w:basedOn w:val="a"/>
    <w:rsid w:val="00E9698D"/>
    <w:pPr>
      <w:spacing w:after="0" w:line="240" w:lineRule="auto"/>
    </w:pPr>
    <w:rPr>
      <w:rFonts w:ascii="Courier New" w:hAnsi="Courier New"/>
      <w:sz w:val="20"/>
      <w:szCs w:val="20"/>
      <w:lang w:eastAsia="ru-RU"/>
    </w:rPr>
  </w:style>
  <w:style w:type="paragraph" w:styleId="af6">
    <w:name w:val="Normal (Web)"/>
    <w:basedOn w:val="a"/>
    <w:uiPriority w:val="99"/>
    <w:rsid w:val="00E9698D"/>
    <w:pPr>
      <w:spacing w:before="100" w:beforeAutospacing="1" w:after="27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34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9565</Words>
  <Characters>54525</Characters>
  <Application>Microsoft Office Word</Application>
  <DocSecurity>0</DocSecurity>
  <Lines>454</Lines>
  <Paragraphs>127</Paragraphs>
  <ScaleCrop>false</ScaleCrop>
  <Company>SPecialiST RePack</Company>
  <LinksUpToDate>false</LinksUpToDate>
  <CharactersWithSpaces>63963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1</cp:lastModifiedBy>
  <cp:revision>6</cp:revision>
  <cp:lastPrinted>2017-11-20T10:50:00Z</cp:lastPrinted>
  <dcterms:created xsi:type="dcterms:W3CDTF">2014-06-12T10:26:00Z</dcterms:created>
  <dcterms:modified xsi:type="dcterms:W3CDTF">2017-11-20T10:50:00Z</dcterms:modified>
</cp:coreProperties>
</file>