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8E" w:rsidRPr="00C53725" w:rsidRDefault="00F4138E" w:rsidP="00F4138E">
      <w:pPr>
        <w:jc w:val="center"/>
        <w:rPr>
          <w:rFonts w:ascii="Times New Roman" w:hAnsi="Times New Roman" w:cs="Times New Roman"/>
          <w:b/>
          <w:i/>
          <w:sz w:val="56"/>
          <w:szCs w:val="56"/>
          <w:u w:val="single"/>
        </w:rPr>
      </w:pPr>
      <w:r w:rsidRPr="00C53725">
        <w:rPr>
          <w:rFonts w:ascii="Times New Roman" w:hAnsi="Times New Roman" w:cs="Times New Roman"/>
          <w:b/>
          <w:i/>
          <w:sz w:val="56"/>
          <w:szCs w:val="56"/>
          <w:u w:val="single"/>
        </w:rPr>
        <w:t>ЗАОЧНОЕ ОБУЧЕНИЕ</w:t>
      </w:r>
    </w:p>
    <w:p w:rsidR="00F4138E" w:rsidRPr="00F4138E" w:rsidRDefault="00F4138E" w:rsidP="00F4138E">
      <w:pPr>
        <w:rPr>
          <w:rFonts w:ascii="Times New Roman" w:hAnsi="Times New Roman" w:cs="Times New Roman"/>
          <w:b/>
          <w:sz w:val="48"/>
          <w:szCs w:val="48"/>
        </w:rPr>
      </w:pPr>
      <w:r>
        <w:rPr>
          <w:rFonts w:ascii="Times New Roman" w:hAnsi="Times New Roman" w:cs="Times New Roman"/>
          <w:b/>
          <w:sz w:val="48"/>
          <w:szCs w:val="48"/>
        </w:rPr>
        <w:t xml:space="preserve">                  2</w:t>
      </w:r>
      <w:r w:rsidRPr="0084738E">
        <w:rPr>
          <w:rFonts w:ascii="Times New Roman" w:hAnsi="Times New Roman" w:cs="Times New Roman"/>
          <w:b/>
          <w:sz w:val="48"/>
          <w:szCs w:val="48"/>
        </w:rPr>
        <w:t xml:space="preserve"> курс</w:t>
      </w:r>
      <w:r w:rsidRPr="00F4138E">
        <w:rPr>
          <w:rFonts w:ascii="Times New Roman" w:hAnsi="Times New Roman" w:cs="Times New Roman"/>
          <w:b/>
          <w:sz w:val="56"/>
          <w:szCs w:val="48"/>
        </w:rPr>
        <w:t xml:space="preserve">,     </w:t>
      </w:r>
      <w:r w:rsidRPr="00F4138E">
        <w:rPr>
          <w:rFonts w:ascii="Times New Roman" w:hAnsi="Times New Roman" w:cs="Times New Roman"/>
          <w:b/>
          <w:sz w:val="44"/>
          <w:szCs w:val="36"/>
        </w:rPr>
        <w:t>4</w:t>
      </w:r>
      <w:bookmarkStart w:id="0" w:name="_GoBack"/>
      <w:bookmarkEnd w:id="0"/>
      <w:r w:rsidRPr="0084738E">
        <w:rPr>
          <w:rFonts w:ascii="Times New Roman" w:hAnsi="Times New Roman" w:cs="Times New Roman"/>
          <w:b/>
          <w:sz w:val="36"/>
          <w:szCs w:val="36"/>
        </w:rPr>
        <w:t xml:space="preserve"> семестр</w:t>
      </w:r>
    </w:p>
    <w:p w:rsidR="00F4138E" w:rsidRDefault="00F4138E" w:rsidP="00F4138E">
      <w:pPr>
        <w:rPr>
          <w:rFonts w:ascii="Times New Roman" w:hAnsi="Times New Roman" w:cs="Times New Roman"/>
          <w:b/>
          <w:sz w:val="28"/>
          <w:szCs w:val="28"/>
          <w:u w:val="single"/>
        </w:rPr>
      </w:pPr>
      <w:r>
        <w:rPr>
          <w:rFonts w:ascii="Times New Roman" w:hAnsi="Times New Roman" w:cs="Times New Roman"/>
          <w:sz w:val="28"/>
          <w:szCs w:val="28"/>
        </w:rPr>
        <w:t xml:space="preserve">                   </w:t>
      </w:r>
      <w:r w:rsidR="0093722D">
        <w:rPr>
          <w:rFonts w:ascii="Times New Roman" w:hAnsi="Times New Roman" w:cs="Times New Roman"/>
          <w:sz w:val="28"/>
          <w:szCs w:val="28"/>
        </w:rPr>
        <w:t xml:space="preserve">Дисциплина: </w:t>
      </w:r>
      <w:r w:rsidR="0093722D" w:rsidRPr="001D58D0">
        <w:rPr>
          <w:rFonts w:ascii="Times New Roman" w:hAnsi="Times New Roman" w:cs="Times New Roman"/>
          <w:b/>
          <w:sz w:val="28"/>
          <w:szCs w:val="28"/>
          <w:u w:val="single"/>
        </w:rPr>
        <w:t>ФИЗИОЛОГИЯ</w:t>
      </w:r>
      <w:r>
        <w:rPr>
          <w:rFonts w:ascii="Times New Roman" w:hAnsi="Times New Roman" w:cs="Times New Roman"/>
          <w:b/>
          <w:sz w:val="28"/>
          <w:szCs w:val="28"/>
          <w:u w:val="single"/>
        </w:rPr>
        <w:t xml:space="preserve"> ЧЕЛОВЕКА</w:t>
      </w:r>
    </w:p>
    <w:p w:rsidR="0093722D" w:rsidRDefault="0093722D" w:rsidP="00F4138E">
      <w:pPr>
        <w:rPr>
          <w:rFonts w:ascii="Times New Roman" w:hAnsi="Times New Roman" w:cs="Times New Roman"/>
          <w:sz w:val="28"/>
          <w:szCs w:val="28"/>
        </w:rPr>
      </w:pPr>
      <w:r w:rsidRPr="00A33B32">
        <w:rPr>
          <w:rFonts w:ascii="Times New Roman" w:hAnsi="Times New Roman" w:cs="Times New Roman"/>
          <w:b/>
          <w:sz w:val="32"/>
          <w:szCs w:val="28"/>
        </w:rPr>
        <w:t>Лекции</w:t>
      </w:r>
      <w:r>
        <w:rPr>
          <w:rFonts w:ascii="Times New Roman" w:hAnsi="Times New Roman" w:cs="Times New Roman"/>
          <w:sz w:val="28"/>
          <w:szCs w:val="28"/>
        </w:rPr>
        <w:t xml:space="preserve"> – 6 часов</w:t>
      </w:r>
    </w:p>
    <w:p w:rsidR="00A33B32" w:rsidRDefault="0093722D" w:rsidP="00F4138E">
      <w:pPr>
        <w:rPr>
          <w:rFonts w:ascii="Times New Roman" w:hAnsi="Times New Roman" w:cs="Times New Roman"/>
          <w:sz w:val="28"/>
          <w:szCs w:val="28"/>
        </w:rPr>
      </w:pPr>
      <w:r w:rsidRPr="00A33B32">
        <w:rPr>
          <w:rFonts w:ascii="Times New Roman" w:hAnsi="Times New Roman" w:cs="Times New Roman"/>
          <w:b/>
          <w:sz w:val="32"/>
          <w:szCs w:val="28"/>
        </w:rPr>
        <w:t>Практические занятия</w:t>
      </w:r>
      <w:r w:rsidRPr="00A33B32">
        <w:rPr>
          <w:rFonts w:ascii="Times New Roman" w:hAnsi="Times New Roman" w:cs="Times New Roman"/>
          <w:sz w:val="32"/>
          <w:szCs w:val="28"/>
        </w:rPr>
        <w:t xml:space="preserve"> </w:t>
      </w:r>
      <w:r>
        <w:rPr>
          <w:rFonts w:ascii="Times New Roman" w:hAnsi="Times New Roman" w:cs="Times New Roman"/>
          <w:sz w:val="28"/>
          <w:szCs w:val="28"/>
        </w:rPr>
        <w:t xml:space="preserve">– </w:t>
      </w:r>
      <w:r w:rsidR="009B264C">
        <w:rPr>
          <w:rFonts w:ascii="Times New Roman" w:hAnsi="Times New Roman" w:cs="Times New Roman"/>
          <w:sz w:val="28"/>
          <w:szCs w:val="28"/>
        </w:rPr>
        <w:t>8 часов</w:t>
      </w:r>
    </w:p>
    <w:p w:rsidR="00656099" w:rsidRPr="00A33B32" w:rsidRDefault="00F4138E" w:rsidP="00F4138E">
      <w:pPr>
        <w:rPr>
          <w:rFonts w:ascii="Times New Roman" w:hAnsi="Times New Roman" w:cs="Times New Roman"/>
          <w:sz w:val="28"/>
          <w:szCs w:val="28"/>
        </w:rPr>
      </w:pPr>
      <w:r>
        <w:rPr>
          <w:rFonts w:ascii="Times New Roman" w:hAnsi="Times New Roman" w:cs="Times New Roman"/>
          <w:b/>
          <w:sz w:val="48"/>
          <w:szCs w:val="48"/>
        </w:rPr>
        <w:t xml:space="preserve"> </w:t>
      </w:r>
      <w:r w:rsidRPr="00A33B32">
        <w:rPr>
          <w:rFonts w:ascii="Times New Roman" w:hAnsi="Times New Roman" w:cs="Times New Roman"/>
          <w:b/>
          <w:sz w:val="36"/>
          <w:szCs w:val="48"/>
        </w:rPr>
        <w:t>Контрольная работа</w:t>
      </w:r>
    </w:p>
    <w:p w:rsidR="009C1F99" w:rsidRPr="00A33B32" w:rsidRDefault="009C1F99" w:rsidP="00F4138E">
      <w:pPr>
        <w:rPr>
          <w:rFonts w:ascii="Times New Roman" w:hAnsi="Times New Roman" w:cs="Times New Roman"/>
          <w:b/>
          <w:i/>
          <w:sz w:val="36"/>
          <w:szCs w:val="48"/>
        </w:rPr>
      </w:pPr>
      <w:r w:rsidRPr="00A33B32">
        <w:rPr>
          <w:rFonts w:ascii="Times New Roman" w:hAnsi="Times New Roman" w:cs="Times New Roman"/>
          <w:b/>
          <w:i/>
          <w:sz w:val="36"/>
          <w:szCs w:val="48"/>
        </w:rPr>
        <w:t xml:space="preserve">Варианты контрольной работы соответствуют первой букве фамилии студента </w:t>
      </w:r>
    </w:p>
    <w:p w:rsidR="0093722D" w:rsidRDefault="0093722D" w:rsidP="00F4138E">
      <w:pPr>
        <w:rPr>
          <w:rFonts w:ascii="Times New Roman" w:hAnsi="Times New Roman" w:cs="Times New Roman"/>
          <w:b/>
          <w:sz w:val="40"/>
          <w:szCs w:val="40"/>
          <w:u w:val="single"/>
        </w:rPr>
      </w:pPr>
      <w:r w:rsidRPr="00F4138E">
        <w:rPr>
          <w:rFonts w:ascii="Times New Roman" w:hAnsi="Times New Roman" w:cs="Times New Roman"/>
          <w:b/>
          <w:sz w:val="48"/>
          <w:szCs w:val="40"/>
          <w:u w:val="single"/>
        </w:rPr>
        <w:t xml:space="preserve">Экзамен </w:t>
      </w:r>
      <w:r w:rsidRPr="006A36E5">
        <w:rPr>
          <w:rFonts w:ascii="Times New Roman" w:hAnsi="Times New Roman" w:cs="Times New Roman"/>
          <w:b/>
          <w:sz w:val="40"/>
          <w:szCs w:val="40"/>
          <w:u w:val="single"/>
        </w:rPr>
        <w:t>по пройденным разделам</w:t>
      </w:r>
    </w:p>
    <w:p w:rsidR="0093722D" w:rsidRPr="00A33B32" w:rsidRDefault="0093722D" w:rsidP="00A33B32">
      <w:pPr>
        <w:jc w:val="center"/>
        <w:rPr>
          <w:rFonts w:ascii="Times New Roman" w:hAnsi="Times New Roman" w:cs="Times New Roman"/>
          <w:b/>
          <w:sz w:val="32"/>
          <w:szCs w:val="32"/>
          <w:u w:val="single"/>
        </w:rPr>
      </w:pPr>
      <w:r>
        <w:rPr>
          <w:rFonts w:ascii="Times New Roman" w:hAnsi="Times New Roman" w:cs="Times New Roman"/>
          <w:b/>
          <w:sz w:val="32"/>
          <w:szCs w:val="32"/>
          <w:u w:val="single"/>
        </w:rPr>
        <w:t>К экзамен</w:t>
      </w:r>
      <w:r w:rsidRPr="00C777F7">
        <w:rPr>
          <w:rFonts w:ascii="Times New Roman" w:hAnsi="Times New Roman" w:cs="Times New Roman"/>
          <w:b/>
          <w:sz w:val="32"/>
          <w:szCs w:val="32"/>
          <w:u w:val="single"/>
        </w:rPr>
        <w:t>у допускаются студенты выполнившие практические занятия и защитившие контрольную работу</w:t>
      </w:r>
    </w:p>
    <w:p w:rsidR="0093722D" w:rsidRPr="00D34227" w:rsidRDefault="007721BA" w:rsidP="00D34227">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Темы</w:t>
      </w:r>
      <w:r w:rsidR="0093722D" w:rsidRPr="00D34227">
        <w:rPr>
          <w:rFonts w:ascii="Times New Roman" w:hAnsi="Times New Roman" w:cs="Times New Roman"/>
          <w:b/>
          <w:sz w:val="28"/>
          <w:szCs w:val="28"/>
        </w:rPr>
        <w:t xml:space="preserve"> изучаемых разд</w:t>
      </w:r>
      <w:r w:rsidR="00D34227">
        <w:rPr>
          <w:rFonts w:ascii="Times New Roman" w:hAnsi="Times New Roman" w:cs="Times New Roman"/>
          <w:b/>
          <w:sz w:val="28"/>
          <w:szCs w:val="28"/>
        </w:rPr>
        <w:t xml:space="preserve">елов </w:t>
      </w:r>
    </w:p>
    <w:p w:rsidR="0093722D" w:rsidRDefault="0093722D" w:rsidP="0093722D">
      <w:pPr>
        <w:pStyle w:val="a3"/>
        <w:jc w:val="both"/>
        <w:rPr>
          <w:rFonts w:ascii="Times New Roman" w:hAnsi="Times New Roman" w:cs="Times New Roman"/>
          <w:b/>
          <w:sz w:val="28"/>
          <w:szCs w:val="28"/>
        </w:rPr>
      </w:pPr>
    </w:p>
    <w:p w:rsidR="0093722D" w:rsidRDefault="0093722D" w:rsidP="0093722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Введение. История физиологии.</w:t>
      </w:r>
    </w:p>
    <w:p w:rsidR="0093722D" w:rsidRPr="0093722D" w:rsidRDefault="00F4138E" w:rsidP="0093722D">
      <w:pPr>
        <w:pStyle w:val="a3"/>
        <w:jc w:val="both"/>
        <w:rPr>
          <w:rFonts w:ascii="Times New Roman" w:hAnsi="Times New Roman" w:cs="Times New Roman"/>
          <w:sz w:val="28"/>
          <w:szCs w:val="28"/>
        </w:rPr>
      </w:pPr>
      <w:r>
        <w:rPr>
          <w:rFonts w:ascii="Times New Roman" w:hAnsi="Times New Roman" w:cs="Times New Roman"/>
          <w:sz w:val="28"/>
          <w:szCs w:val="28"/>
        </w:rPr>
        <w:t>Центральная Нервная система (ЦНС)</w:t>
      </w:r>
    </w:p>
    <w:p w:rsidR="0093722D" w:rsidRDefault="00F4138E" w:rsidP="0093722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Высшая нервная деятельность (ВНД)</w:t>
      </w:r>
    </w:p>
    <w:p w:rsidR="0093722D" w:rsidRDefault="00F4138E" w:rsidP="0093722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Нервно-мышечный аппарат</w:t>
      </w:r>
      <w:r w:rsidR="0093722D">
        <w:rPr>
          <w:rFonts w:ascii="Times New Roman" w:hAnsi="Times New Roman" w:cs="Times New Roman"/>
          <w:sz w:val="28"/>
          <w:szCs w:val="28"/>
        </w:rPr>
        <w:t xml:space="preserve"> </w:t>
      </w:r>
    </w:p>
    <w:p w:rsidR="00940D77" w:rsidRPr="0093722D" w:rsidRDefault="00940D77" w:rsidP="0093722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Сенсорные системы</w:t>
      </w:r>
    </w:p>
    <w:p w:rsidR="0093722D" w:rsidRDefault="0093722D" w:rsidP="0093722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Кровь. </w:t>
      </w:r>
    </w:p>
    <w:p w:rsidR="00656099" w:rsidRPr="0093722D" w:rsidRDefault="00656099" w:rsidP="00656099">
      <w:pPr>
        <w:pStyle w:val="a3"/>
        <w:jc w:val="both"/>
        <w:rPr>
          <w:rFonts w:ascii="Times New Roman" w:hAnsi="Times New Roman" w:cs="Times New Roman"/>
          <w:sz w:val="28"/>
          <w:szCs w:val="28"/>
        </w:rPr>
      </w:pPr>
    </w:p>
    <w:p w:rsidR="009C1F99" w:rsidRPr="0084738E" w:rsidRDefault="009C1F99" w:rsidP="0093722D">
      <w:pPr>
        <w:pStyle w:val="a3"/>
        <w:jc w:val="both"/>
        <w:rPr>
          <w:rFonts w:ascii="Times New Roman" w:hAnsi="Times New Roman" w:cs="Times New Roman"/>
          <w:sz w:val="28"/>
          <w:szCs w:val="28"/>
        </w:rPr>
      </w:pPr>
    </w:p>
    <w:p w:rsidR="00940D77" w:rsidRDefault="0093722D" w:rsidP="00940D77">
      <w:pPr>
        <w:pStyle w:val="a3"/>
        <w:numPr>
          <w:ilvl w:val="0"/>
          <w:numId w:val="1"/>
        </w:numPr>
        <w:jc w:val="both"/>
        <w:rPr>
          <w:rFonts w:ascii="Times New Roman" w:hAnsi="Times New Roman" w:cs="Times New Roman"/>
          <w:b/>
          <w:sz w:val="28"/>
          <w:szCs w:val="28"/>
        </w:rPr>
      </w:pPr>
      <w:r w:rsidRPr="00483960">
        <w:rPr>
          <w:rFonts w:ascii="Times New Roman" w:hAnsi="Times New Roman" w:cs="Times New Roman"/>
          <w:b/>
          <w:sz w:val="28"/>
          <w:szCs w:val="28"/>
        </w:rPr>
        <w:t>Практические занятия</w:t>
      </w:r>
      <w:r>
        <w:rPr>
          <w:rFonts w:ascii="Times New Roman" w:hAnsi="Times New Roman" w:cs="Times New Roman"/>
          <w:b/>
          <w:sz w:val="28"/>
          <w:szCs w:val="28"/>
        </w:rPr>
        <w:t xml:space="preserve"> (из Руководства к практическим занятиям по физиологии человека под редакцией А. С. Солодкова)</w:t>
      </w:r>
    </w:p>
    <w:p w:rsidR="0093722D" w:rsidRPr="00940D77" w:rsidRDefault="00F247C6" w:rsidP="00940D77">
      <w:pPr>
        <w:pStyle w:val="a3"/>
        <w:numPr>
          <w:ilvl w:val="2"/>
          <w:numId w:val="17"/>
        </w:numPr>
        <w:jc w:val="both"/>
        <w:rPr>
          <w:rFonts w:ascii="Times New Roman" w:hAnsi="Times New Roman" w:cs="Times New Roman"/>
          <w:b/>
          <w:sz w:val="28"/>
          <w:szCs w:val="28"/>
        </w:rPr>
      </w:pPr>
      <w:r w:rsidRPr="00940D77">
        <w:rPr>
          <w:rFonts w:ascii="Times New Roman" w:hAnsi="Times New Roman"/>
          <w:bCs/>
          <w:color w:val="000000"/>
          <w:sz w:val="28"/>
          <w:szCs w:val="28"/>
        </w:rPr>
        <w:t>Рефлексы человека.</w:t>
      </w:r>
    </w:p>
    <w:p w:rsidR="0093722D" w:rsidRPr="00940D77" w:rsidRDefault="00940D77" w:rsidP="00940D7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7C6">
        <w:rPr>
          <w:rFonts w:ascii="Times New Roman" w:hAnsi="Times New Roman" w:cs="Times New Roman"/>
          <w:sz w:val="28"/>
          <w:szCs w:val="28"/>
        </w:rPr>
        <w:t xml:space="preserve">Время простой двигательной реакции. </w:t>
      </w:r>
    </w:p>
    <w:p w:rsidR="00A61BC3" w:rsidRDefault="0093722D" w:rsidP="00940D77">
      <w:pPr>
        <w:pStyle w:val="a3"/>
        <w:numPr>
          <w:ilvl w:val="2"/>
          <w:numId w:val="17"/>
        </w:numPr>
        <w:jc w:val="both"/>
        <w:rPr>
          <w:rFonts w:ascii="Times New Roman" w:hAnsi="Times New Roman"/>
          <w:bCs/>
          <w:color w:val="000000"/>
          <w:sz w:val="28"/>
          <w:szCs w:val="28"/>
        </w:rPr>
      </w:pPr>
      <w:r w:rsidRPr="0093722D">
        <w:rPr>
          <w:rFonts w:ascii="Times New Roman" w:hAnsi="Times New Roman"/>
          <w:bCs/>
          <w:color w:val="000000"/>
          <w:sz w:val="28"/>
          <w:szCs w:val="28"/>
        </w:rPr>
        <w:t>Эргография. Закон средних нагрузок.</w:t>
      </w:r>
    </w:p>
    <w:p w:rsidR="00940D77" w:rsidRDefault="00940D77" w:rsidP="00940D77">
      <w:pPr>
        <w:pStyle w:val="a3"/>
        <w:numPr>
          <w:ilvl w:val="2"/>
          <w:numId w:val="17"/>
        </w:numPr>
        <w:jc w:val="both"/>
        <w:rPr>
          <w:rFonts w:ascii="Times New Roman" w:hAnsi="Times New Roman"/>
          <w:bCs/>
          <w:color w:val="000000"/>
          <w:sz w:val="28"/>
          <w:szCs w:val="28"/>
        </w:rPr>
      </w:pPr>
      <w:r>
        <w:rPr>
          <w:rFonts w:ascii="Times New Roman" w:hAnsi="Times New Roman"/>
          <w:bCs/>
          <w:color w:val="000000"/>
          <w:sz w:val="28"/>
          <w:szCs w:val="28"/>
        </w:rPr>
        <w:t>Зрительная сенсорная системы</w:t>
      </w:r>
    </w:p>
    <w:p w:rsidR="00656099" w:rsidRDefault="00940D77" w:rsidP="00F4138E">
      <w:pPr>
        <w:pStyle w:val="a3"/>
        <w:numPr>
          <w:ilvl w:val="2"/>
          <w:numId w:val="17"/>
        </w:numPr>
        <w:jc w:val="both"/>
        <w:rPr>
          <w:rFonts w:ascii="Times New Roman" w:hAnsi="Times New Roman"/>
          <w:bCs/>
          <w:color w:val="000000"/>
          <w:sz w:val="28"/>
          <w:szCs w:val="28"/>
        </w:rPr>
      </w:pPr>
      <w:r>
        <w:rPr>
          <w:rFonts w:ascii="Times New Roman" w:hAnsi="Times New Roman"/>
          <w:bCs/>
          <w:color w:val="000000"/>
          <w:sz w:val="28"/>
          <w:szCs w:val="28"/>
        </w:rPr>
        <w:t>Вестибуляр</w:t>
      </w:r>
      <w:r w:rsidR="00F4138E">
        <w:rPr>
          <w:rFonts w:ascii="Times New Roman" w:hAnsi="Times New Roman"/>
          <w:bCs/>
          <w:color w:val="000000"/>
          <w:sz w:val="28"/>
          <w:szCs w:val="28"/>
        </w:rPr>
        <w:t>ная и слуховая сенсорные системы</w:t>
      </w:r>
    </w:p>
    <w:p w:rsidR="0095169E" w:rsidRPr="00F4138E" w:rsidRDefault="0095169E" w:rsidP="00F4138E">
      <w:pPr>
        <w:pStyle w:val="a3"/>
        <w:ind w:left="2160"/>
        <w:jc w:val="both"/>
        <w:rPr>
          <w:rFonts w:ascii="Times New Roman" w:hAnsi="Times New Roman"/>
          <w:bCs/>
          <w:color w:val="000000"/>
          <w:sz w:val="28"/>
          <w:szCs w:val="28"/>
        </w:rPr>
      </w:pPr>
    </w:p>
    <w:p w:rsidR="0093722D" w:rsidRDefault="0095169E" w:rsidP="0093722D">
      <w:pPr>
        <w:pStyle w:val="a3"/>
        <w:numPr>
          <w:ilvl w:val="0"/>
          <w:numId w:val="1"/>
        </w:numPr>
        <w:shd w:val="clear" w:color="auto" w:fill="FFFFFF"/>
        <w:spacing w:after="120" w:line="360" w:lineRule="auto"/>
        <w:ind w:right="1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w:t>
      </w:r>
      <w:r w:rsidR="006763C8">
        <w:rPr>
          <w:rFonts w:ascii="Times New Roman" w:eastAsia="Calibri" w:hAnsi="Times New Roman" w:cs="Times New Roman"/>
          <w:b/>
          <w:sz w:val="28"/>
          <w:szCs w:val="28"/>
        </w:rPr>
        <w:t>онтрольная</w:t>
      </w:r>
      <w:r w:rsidR="0093722D" w:rsidRPr="00C777F7">
        <w:rPr>
          <w:rFonts w:ascii="Times New Roman" w:eastAsia="Calibri" w:hAnsi="Times New Roman" w:cs="Times New Roman"/>
          <w:b/>
          <w:sz w:val="28"/>
          <w:szCs w:val="28"/>
        </w:rPr>
        <w:t xml:space="preserve"> работ</w:t>
      </w:r>
      <w:r w:rsidR="006763C8">
        <w:rPr>
          <w:rFonts w:ascii="Times New Roman" w:eastAsia="Calibri" w:hAnsi="Times New Roman" w:cs="Times New Roman"/>
          <w:b/>
          <w:sz w:val="28"/>
          <w:szCs w:val="28"/>
        </w:rPr>
        <w:t>а</w:t>
      </w:r>
      <w:r w:rsidR="0093722D" w:rsidRPr="00C777F7">
        <w:rPr>
          <w:rFonts w:ascii="Times New Roman" w:eastAsia="Calibri" w:hAnsi="Times New Roman" w:cs="Times New Roman"/>
          <w:b/>
          <w:sz w:val="28"/>
          <w:szCs w:val="28"/>
        </w:rPr>
        <w:t xml:space="preserve"> :</w:t>
      </w:r>
    </w:p>
    <w:p w:rsidR="006763C8" w:rsidRPr="0053633C" w:rsidRDefault="006763C8" w:rsidP="006763C8">
      <w:pPr>
        <w:shd w:val="clear" w:color="auto" w:fill="FFFFFF"/>
        <w:spacing w:after="120" w:line="360" w:lineRule="auto"/>
        <w:ind w:right="17"/>
        <w:contextualSpacing/>
        <w:jc w:val="center"/>
        <w:rPr>
          <w:rFonts w:ascii="Times New Roman" w:eastAsia="Calibri" w:hAnsi="Times New Roman" w:cs="Times New Roman"/>
          <w:b/>
          <w:sz w:val="28"/>
          <w:szCs w:val="24"/>
        </w:rPr>
      </w:pPr>
      <w:r w:rsidRPr="0053633C">
        <w:rPr>
          <w:rFonts w:ascii="Times New Roman" w:eastAsia="Calibri" w:hAnsi="Times New Roman" w:cs="Times New Roman"/>
          <w:b/>
          <w:sz w:val="28"/>
          <w:szCs w:val="24"/>
        </w:rPr>
        <w:lastRenderedPageBreak/>
        <w:t>Темы контрольных работ</w:t>
      </w:r>
    </w:p>
    <w:p w:rsidR="006763C8" w:rsidRDefault="006763C8" w:rsidP="006763C8">
      <w:pPr>
        <w:shd w:val="clear" w:color="auto" w:fill="FFFFFF"/>
        <w:spacing w:after="120" w:line="360" w:lineRule="auto"/>
        <w:ind w:right="17"/>
        <w:contextualSpacing/>
        <w:jc w:val="center"/>
        <w:rPr>
          <w:rFonts w:ascii="Times New Roman" w:eastAsia="Calibri" w:hAnsi="Times New Roman" w:cs="Times New Roman"/>
          <w:b/>
          <w:sz w:val="24"/>
          <w:szCs w:val="24"/>
        </w:rPr>
      </w:pPr>
      <w:r w:rsidRPr="0093722D">
        <w:rPr>
          <w:rFonts w:ascii="Times New Roman" w:eastAsia="Calibri" w:hAnsi="Times New Roman" w:cs="Times New Roman"/>
          <w:b/>
          <w:sz w:val="24"/>
          <w:szCs w:val="24"/>
        </w:rPr>
        <w:t>4 семестр</w:t>
      </w:r>
    </w:p>
    <w:p w:rsidR="006763C8" w:rsidRDefault="006763C8" w:rsidP="006763C8">
      <w:pPr>
        <w:shd w:val="clear" w:color="auto" w:fill="FFFFFF"/>
        <w:spacing w:after="120" w:line="360" w:lineRule="auto"/>
        <w:ind w:left="360" w:right="17"/>
        <w:contextualSpacing/>
        <w:jc w:val="center"/>
        <w:rPr>
          <w:rFonts w:ascii="Times New Roman" w:eastAsia="Calibri" w:hAnsi="Times New Roman" w:cs="Times New Roman"/>
          <w:b/>
          <w:sz w:val="24"/>
          <w:szCs w:val="24"/>
        </w:rPr>
      </w:pPr>
      <w:r w:rsidRPr="0053633C">
        <w:rPr>
          <w:rFonts w:ascii="Times New Roman" w:eastAsia="Calibri" w:hAnsi="Times New Roman" w:cs="Times New Roman"/>
          <w:b/>
          <w:sz w:val="28"/>
          <w:szCs w:val="36"/>
          <w:u w:val="single"/>
        </w:rPr>
        <w:t>Варианты контрольной работы соответству</w:t>
      </w:r>
      <w:r>
        <w:rPr>
          <w:rFonts w:ascii="Times New Roman" w:eastAsia="Calibri" w:hAnsi="Times New Roman" w:cs="Times New Roman"/>
          <w:b/>
          <w:sz w:val="28"/>
          <w:szCs w:val="36"/>
          <w:u w:val="single"/>
        </w:rPr>
        <w:t>ют первой букве фамилии студента</w:t>
      </w:r>
    </w:p>
    <w:p w:rsidR="006763C8" w:rsidRPr="0053633C" w:rsidRDefault="006763C8" w:rsidP="006763C8">
      <w:pPr>
        <w:shd w:val="clear" w:color="auto" w:fill="FFFFFF"/>
        <w:spacing w:after="120" w:line="360" w:lineRule="auto"/>
        <w:ind w:left="360" w:right="17"/>
        <w:contextualSpacing/>
        <w:jc w:val="center"/>
        <w:rPr>
          <w:rFonts w:ascii="Times New Roman" w:eastAsia="Calibri" w:hAnsi="Times New Roman" w:cs="Times New Roman"/>
          <w:b/>
          <w:sz w:val="32"/>
          <w:szCs w:val="36"/>
          <w:u w:val="single"/>
        </w:rPr>
      </w:pPr>
      <w:r>
        <w:rPr>
          <w:rFonts w:ascii="Times New Roman" w:eastAsia="Calibri" w:hAnsi="Times New Roman" w:cs="Times New Roman"/>
          <w:b/>
          <w:sz w:val="24"/>
          <w:szCs w:val="24"/>
        </w:rPr>
        <w:t>Вариант 1 -  А, П</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Современные представления о строении мышц и механизм её сокращения.</w:t>
      </w:r>
    </w:p>
    <w:p w:rsidR="006763C8" w:rsidRPr="00035824" w:rsidRDefault="006763C8" w:rsidP="006763C8">
      <w:pPr>
        <w:shd w:val="clear" w:color="auto" w:fill="FFFFFF"/>
        <w:tabs>
          <w:tab w:val="left" w:pos="4272"/>
        </w:tabs>
        <w:spacing w:after="120" w:line="360" w:lineRule="auto"/>
        <w:ind w:left="360"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5824">
        <w:rPr>
          <w:rFonts w:ascii="Times New Roman" w:eastAsia="Calibri" w:hAnsi="Times New Roman" w:cs="Times New Roman"/>
          <w:b/>
          <w:sz w:val="24"/>
          <w:szCs w:val="24"/>
        </w:rPr>
        <w:t>Вариант 2 – Б,Р</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Одиночное и тетаническое сокращение мышечных волокон, регуляция напряжения мышц. Режимы мышечной деятельности. </w:t>
      </w:r>
    </w:p>
    <w:p w:rsidR="006763C8" w:rsidRPr="00035824" w:rsidRDefault="006763C8" w:rsidP="006763C8">
      <w:pPr>
        <w:shd w:val="clear" w:color="auto" w:fill="FFFFFF"/>
        <w:spacing w:after="120" w:line="360" w:lineRule="auto"/>
        <w:ind w:left="36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3 – В,С</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Особенности проведения и возбуждения через нервные центры.</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 xml:space="preserve">Вариант 4 – Г, Т </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Торможение в центральной нервной системе.</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5 – Д,Ц</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Координация в деятельности центральной нервной системы.</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6 –Е,Ф</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Строение и функции спинного и продолговатого мозга.</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7 – Ж,Х</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Строение и функции среднего, промежуточного мозга.</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8 – З,У</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Строение и функции коры больших полушарий головного мозга.</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9 – И, Ч</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Вегетативная нервная система и её влияние на деятельность организма.</w:t>
      </w:r>
    </w:p>
    <w:p w:rsidR="006763C8" w:rsidRPr="00035824" w:rsidRDefault="006763C8" w:rsidP="006763C8">
      <w:pPr>
        <w:shd w:val="clear" w:color="auto" w:fill="FFFFFF"/>
        <w:spacing w:after="120" w:line="360" w:lineRule="auto"/>
        <w:ind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10 – К,Ш</w:t>
      </w:r>
    </w:p>
    <w:p w:rsidR="006763C8" w:rsidRPr="00035824"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035824">
        <w:rPr>
          <w:rFonts w:ascii="Times New Roman" w:eastAsia="Calibri" w:hAnsi="Times New Roman" w:cs="Times New Roman"/>
          <w:sz w:val="24"/>
          <w:szCs w:val="24"/>
        </w:rPr>
        <w:t>Учение И. П. Павлова об условных рефлексах. Значение условных рефлексов в жизнедеятельности организма.</w:t>
      </w:r>
    </w:p>
    <w:p w:rsidR="006763C8" w:rsidRPr="00035824" w:rsidRDefault="006763C8" w:rsidP="006763C8">
      <w:pPr>
        <w:shd w:val="clear" w:color="auto" w:fill="FFFFFF"/>
        <w:spacing w:after="120" w:line="360" w:lineRule="auto"/>
        <w:ind w:left="720"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11 – Л,Щ</w:t>
      </w:r>
    </w:p>
    <w:p w:rsidR="006763C8" w:rsidRPr="00A33B32" w:rsidRDefault="006763C8" w:rsidP="00A33B32">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Учение И. П. Павлова о торможении в коре больших полушарий.</w:t>
      </w:r>
    </w:p>
    <w:p w:rsidR="006763C8" w:rsidRPr="00035824" w:rsidRDefault="006763C8" w:rsidP="006763C8">
      <w:pPr>
        <w:shd w:val="clear" w:color="auto" w:fill="FFFFFF"/>
        <w:spacing w:after="120" w:line="360" w:lineRule="auto"/>
        <w:ind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12- М,Э</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035824">
        <w:rPr>
          <w:rFonts w:ascii="Times New Roman" w:eastAsia="Calibri" w:hAnsi="Times New Roman" w:cs="Times New Roman"/>
          <w:sz w:val="24"/>
          <w:szCs w:val="24"/>
        </w:rPr>
        <w:t>Учение И. П. Павлова о системности в работе коры больших полушарий, понятие динамический стереотип движений. Этапы его формирования у спортсменов.</w:t>
      </w:r>
    </w:p>
    <w:p w:rsidR="006763C8" w:rsidRPr="00035824" w:rsidRDefault="006763C8" w:rsidP="006763C8">
      <w:pPr>
        <w:shd w:val="clear" w:color="auto" w:fill="FFFFFF"/>
        <w:spacing w:after="120" w:line="360" w:lineRule="auto"/>
        <w:ind w:right="17"/>
        <w:contextualSpacing/>
        <w:jc w:val="center"/>
        <w:rPr>
          <w:rFonts w:ascii="Times New Roman" w:eastAsia="Calibri" w:hAnsi="Times New Roman" w:cs="Times New Roman"/>
          <w:b/>
          <w:sz w:val="24"/>
          <w:szCs w:val="24"/>
        </w:rPr>
      </w:pPr>
      <w:r w:rsidRPr="00035824">
        <w:rPr>
          <w:rFonts w:ascii="Times New Roman" w:eastAsia="Calibri" w:hAnsi="Times New Roman" w:cs="Times New Roman"/>
          <w:b/>
          <w:sz w:val="24"/>
          <w:szCs w:val="24"/>
        </w:rPr>
        <w:t>Вариант 13 – Н,Ю</w:t>
      </w:r>
    </w:p>
    <w:p w:rsidR="006763C8"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sidRPr="0093722D">
        <w:rPr>
          <w:rFonts w:ascii="Times New Roman" w:eastAsia="Calibri" w:hAnsi="Times New Roman" w:cs="Times New Roman"/>
          <w:sz w:val="24"/>
          <w:szCs w:val="24"/>
        </w:rPr>
        <w:t xml:space="preserve">Типы высшей нервной деятельности и исторический подход, значение для успешного выполнения спортивной деятельности. </w:t>
      </w:r>
    </w:p>
    <w:p w:rsidR="006763C8" w:rsidRPr="0053633C" w:rsidRDefault="006763C8" w:rsidP="006763C8">
      <w:pPr>
        <w:shd w:val="clear" w:color="auto" w:fill="FFFFFF"/>
        <w:spacing w:after="120" w:line="360" w:lineRule="auto"/>
        <w:ind w:right="17"/>
        <w:contextualSpacing/>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035824">
        <w:rPr>
          <w:rFonts w:ascii="Times New Roman" w:eastAsia="Calibri" w:hAnsi="Times New Roman" w:cs="Times New Roman"/>
          <w:b/>
          <w:sz w:val="24"/>
          <w:szCs w:val="24"/>
        </w:rPr>
        <w:t>Вариант 14 – О, Я</w:t>
      </w:r>
    </w:p>
    <w:p w:rsidR="006763C8" w:rsidRPr="0053633C" w:rsidRDefault="006763C8" w:rsidP="006763C8">
      <w:pPr>
        <w:numPr>
          <w:ilvl w:val="0"/>
          <w:numId w:val="1"/>
        </w:num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Кровь и её значение для организма. Морфологический состав крови</w:t>
      </w:r>
    </w:p>
    <w:p w:rsidR="006763C8" w:rsidRDefault="006763C8" w:rsidP="006763C8">
      <w:pPr>
        <w:pStyle w:val="a3"/>
        <w:shd w:val="clear" w:color="auto" w:fill="FFFFFF"/>
        <w:spacing w:after="120" w:line="360" w:lineRule="auto"/>
        <w:ind w:right="17"/>
        <w:jc w:val="both"/>
        <w:rPr>
          <w:rFonts w:ascii="Times New Roman" w:eastAsia="Calibri" w:hAnsi="Times New Roman" w:cs="Times New Roman"/>
          <w:b/>
          <w:sz w:val="28"/>
          <w:szCs w:val="28"/>
        </w:rPr>
      </w:pPr>
    </w:p>
    <w:p w:rsidR="006763C8" w:rsidRPr="00A33B32" w:rsidRDefault="00D34227" w:rsidP="006763C8">
      <w:pPr>
        <w:pStyle w:val="a3"/>
        <w:shd w:val="clear" w:color="auto" w:fill="FFFFFF"/>
        <w:spacing w:after="120" w:line="360" w:lineRule="auto"/>
        <w:ind w:right="17"/>
        <w:jc w:val="both"/>
        <w:rPr>
          <w:rFonts w:ascii="Times New Roman" w:eastAsia="Calibri" w:hAnsi="Times New Roman" w:cs="Times New Roman"/>
          <w:b/>
          <w:i/>
          <w:sz w:val="28"/>
          <w:szCs w:val="28"/>
        </w:rPr>
      </w:pPr>
      <w:r w:rsidRPr="00A33B32">
        <w:rPr>
          <w:rFonts w:ascii="Times New Roman" w:eastAsia="Calibri" w:hAnsi="Times New Roman" w:cs="Times New Roman"/>
          <w:b/>
          <w:i/>
          <w:sz w:val="28"/>
          <w:szCs w:val="28"/>
        </w:rPr>
        <w:t xml:space="preserve">      </w:t>
      </w:r>
      <w:r w:rsidR="006763C8" w:rsidRPr="00A33B32">
        <w:rPr>
          <w:rFonts w:ascii="Times New Roman" w:eastAsia="Calibri" w:hAnsi="Times New Roman" w:cs="Times New Roman"/>
          <w:b/>
          <w:i/>
          <w:sz w:val="28"/>
          <w:szCs w:val="28"/>
        </w:rPr>
        <w:t>Требования к написанию контрольной работы</w:t>
      </w:r>
    </w:p>
    <w:p w:rsidR="0093722D" w:rsidRPr="00980C4D" w:rsidRDefault="0093722D" w:rsidP="0093722D">
      <w:pPr>
        <w:shd w:val="clear" w:color="auto" w:fill="FFFFFF"/>
        <w:spacing w:after="120" w:line="360" w:lineRule="auto"/>
        <w:ind w:left="36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Контрольная работа по физиологии выполняется студентами заочной формы обучения. Преподаватель предоставляет студентам рекомендуемые темы контрольных работ, объясняет методику её написания. Написание контрольной работы в известной мере – творческий процесс, который состоит из нескольких этапов. В данном разделе разъясняется, как правильно и грамотно написать контрольную работу. Структурная схема, основные этапы выполнения работы представлены ниже.</w:t>
      </w:r>
    </w:p>
    <w:p w:rsidR="0093722D" w:rsidRPr="00980C4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Титульный лист</w:t>
      </w:r>
    </w:p>
    <w:p w:rsidR="0093722D" w:rsidRPr="00980C4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Оглавление</w:t>
      </w:r>
    </w:p>
    <w:p w:rsidR="0093722D" w:rsidRPr="00980C4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Введение</w:t>
      </w:r>
    </w:p>
    <w:p w:rsidR="0093722D" w:rsidRPr="00980C4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Основная часть</w:t>
      </w:r>
    </w:p>
    <w:p w:rsidR="0093722D" w:rsidRPr="00980C4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Заключение (вывод)</w:t>
      </w:r>
    </w:p>
    <w:p w:rsidR="0093722D" w:rsidRDefault="0093722D" w:rsidP="0093722D">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Список используемой литературы</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Разработка плана контрольной работы. </w:t>
      </w:r>
      <w:r w:rsidRPr="00980C4D">
        <w:rPr>
          <w:rFonts w:ascii="Times New Roman" w:eastAsia="Calibri" w:hAnsi="Times New Roman" w:cs="Times New Roman"/>
          <w:sz w:val="24"/>
          <w:szCs w:val="24"/>
        </w:rPr>
        <w:t>Перед написанием работы полезно составить её план. Для этого необходимо подробно ознакомиться с научной литературой по выбранной теме. План должен включить в себя введение, содержание по главам и параграфам и заключение. Составленный план рекомендуется согласовать с преподавателям.</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Сбор, анализ и обобщение материала контрольной работы. </w:t>
      </w:r>
      <w:r w:rsidRPr="00980C4D">
        <w:rPr>
          <w:rFonts w:ascii="Times New Roman" w:eastAsia="Calibri" w:hAnsi="Times New Roman" w:cs="Times New Roman"/>
          <w:sz w:val="24"/>
          <w:szCs w:val="24"/>
        </w:rPr>
        <w:t>После выбора темы логично начать сбор учебной, научной и другой информации по данной теме. Список литературы по теме можно найти в библиотечном тематическом каталоге, интернете, узнать у преподавателя. Должно быть не менее пяти источников информации. Не рекомендуется использовать учебники. Далее делаются выписки из литературы. Затем из полученного материала отбрасывается всё лишнее, а из оставшихся источников составляется логически систематизированное содержание контрольной работы. Сбор научной и иной информации по данной теме – самый важный и ответственный этап работы.</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Оформление контрольной работы. </w:t>
      </w:r>
      <w:r w:rsidRPr="00980C4D">
        <w:rPr>
          <w:rFonts w:ascii="Times New Roman" w:eastAsia="Calibri" w:hAnsi="Times New Roman" w:cs="Times New Roman"/>
          <w:sz w:val="24"/>
          <w:szCs w:val="24"/>
        </w:rPr>
        <w:t>Контрольная работа должна иметь титульный лист, оглавление, введение, основную часть, заключение (выводы), список литературы. Рисунки выгодно украшают работу, их можно сделать самим, отсканировать или сделать ксерокопию из книг. Приветствуется наличие таблиц, схем, графиков, фотографий для наглядности подачи материала. Необходимо тщательно проверять материал на отсутствие ошибок, на стиль и логичность изложения, на точность цитат и ссылок.</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lastRenderedPageBreak/>
        <w:t xml:space="preserve">     Титульный лист должен содержать наименование учреждения и кафедры, где оформляется контрольная работа. Посередине листа заглавными буквами пишется название работы. Затем – фамилия студента, номер курса, группы, название факультета, дата написания работы. Ниже должна быть указана фамилия преподавателя, его титулы. В самом низу листа посередине – название города и год выполнения работы.</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Введение составляет от 1,5 до 3 страниц. Во введение обосновывается актуальность выбранной темы для общей и спортивной физиологии. Дальше приводится краткий литературный обзор и описывается структура работы. Затем определяется цель работы и её основные задачи.</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Введение и заключение рекомендуется писать после написания основной части и самостоятельно. Основную часть надо сделать из учебников, научных статей и рефератов. Она занимает от 6 до 10 страниц. Внимательно читайте и продумывайте списанное, чтобы материал чётко соответствовал теме. После каждого параграфа делайте краткий вывод. Непонятные вам слова и выражения убирайте.</w:t>
      </w: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 заключение сформулируйте выводы по описанной теме. Объём выводов от 1 до 1,5 страниц. Выводы делаются в соответствии с задачами. Кроме этого, необходимо отразить практическую и теоретическую значимость исследуемого вами вопроса.</w:t>
      </w:r>
    </w:p>
    <w:p w:rsidR="0093722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После содержания работы идёт список используемой литературы. В него включается весь используемый, цитируемый и упомянутый материал – журналы, статьи, рефераты, книги, монографии и диссертации. Список литературы оформляется определённым образом. Он должен включать в себя фамилию, инициалы автора, название книги, место и год выхода, издательство и др. Список излагается в алфавитном порядке.</w:t>
      </w:r>
    </w:p>
    <w:p w:rsidR="0093722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p>
    <w:p w:rsidR="00656099" w:rsidRPr="00980C4D" w:rsidRDefault="00656099" w:rsidP="0093722D">
      <w:pPr>
        <w:shd w:val="clear" w:color="auto" w:fill="FFFFFF"/>
        <w:spacing w:after="120" w:line="360" w:lineRule="auto"/>
        <w:ind w:right="17"/>
        <w:contextualSpacing/>
        <w:jc w:val="both"/>
        <w:rPr>
          <w:rFonts w:ascii="Times New Roman" w:eastAsia="Calibri" w:hAnsi="Times New Roman" w:cs="Times New Roman"/>
          <w:sz w:val="24"/>
          <w:szCs w:val="24"/>
        </w:rPr>
      </w:pPr>
    </w:p>
    <w:p w:rsidR="0093722D" w:rsidRPr="00980C4D" w:rsidRDefault="0093722D" w:rsidP="0093722D">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Например:</w:t>
      </w:r>
    </w:p>
    <w:p w:rsidR="0093722D" w:rsidRPr="00980C4D" w:rsidRDefault="0093722D" w:rsidP="0093722D">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Солодков А. С. Адаптация, функциональные системы и физиологические резервы организма // Системные механизмы адаптации и мобилизации функциональных резервов организма в процессе достижения высшего спортивного мастерства.- Л. : ГДОИФК, 1987.- С. 5-12.</w:t>
      </w:r>
    </w:p>
    <w:p w:rsidR="0093722D" w:rsidRPr="00980C4D" w:rsidRDefault="0093722D" w:rsidP="0093722D">
      <w:pPr>
        <w:shd w:val="clear" w:color="auto" w:fill="FFFFFF"/>
        <w:spacing w:after="120" w:line="360" w:lineRule="auto"/>
        <w:ind w:left="360" w:right="17"/>
        <w:contextualSpacing/>
        <w:jc w:val="both"/>
        <w:rPr>
          <w:rFonts w:ascii="Times New Roman" w:eastAsia="Calibri" w:hAnsi="Times New Roman" w:cs="Times New Roman"/>
          <w:sz w:val="24"/>
          <w:szCs w:val="24"/>
        </w:rPr>
      </w:pPr>
    </w:p>
    <w:p w:rsidR="0093722D" w:rsidRPr="00980C4D" w:rsidRDefault="0093722D" w:rsidP="0093722D">
      <w:pPr>
        <w:shd w:val="clear" w:color="auto" w:fill="FFFFFF"/>
        <w:spacing w:after="120" w:line="360" w:lineRule="auto"/>
        <w:ind w:left="72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Для сокращения слов используют определённые способы:</w:t>
      </w:r>
    </w:p>
    <w:p w:rsidR="0093722D" w:rsidRPr="00980C4D" w:rsidRDefault="0093722D" w:rsidP="0093722D">
      <w:pPr>
        <w:numPr>
          <w:ilvl w:val="2"/>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Пишут первые буквы слов (ст. – статья, др. – другие) ;</w:t>
      </w:r>
    </w:p>
    <w:p w:rsidR="0093722D" w:rsidRPr="00980C4D" w:rsidRDefault="0093722D" w:rsidP="0093722D">
      <w:pPr>
        <w:numPr>
          <w:ilvl w:val="2"/>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Оставляют одну, первую букву слова (г. – год, и т.д. – и так далее) ;</w:t>
      </w:r>
    </w:p>
    <w:p w:rsidR="0093722D" w:rsidRPr="00980C4D" w:rsidRDefault="0093722D" w:rsidP="0093722D">
      <w:pPr>
        <w:numPr>
          <w:ilvl w:val="2"/>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Оставляют часть слова (обл. – область, акад. – академик) ;</w:t>
      </w:r>
    </w:p>
    <w:p w:rsidR="0093722D" w:rsidRPr="00980C4D" w:rsidRDefault="0093722D" w:rsidP="0093722D">
      <w:pPr>
        <w:numPr>
          <w:ilvl w:val="2"/>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lastRenderedPageBreak/>
        <w:t>Пропускают часть букв в средине слова, заменяя их дефисом (изд-во – издательство).</w:t>
      </w:r>
    </w:p>
    <w:p w:rsidR="0093722D" w:rsidRPr="00980C4D" w:rsidRDefault="0093722D" w:rsidP="0093722D">
      <w:pPr>
        <w:shd w:val="clear" w:color="auto" w:fill="FFFFFF"/>
        <w:spacing w:after="120" w:line="360" w:lineRule="auto"/>
        <w:ind w:left="720" w:right="17"/>
        <w:contextualSpacing/>
        <w:jc w:val="both"/>
        <w:rPr>
          <w:rFonts w:ascii="Times New Roman" w:eastAsia="Calibri" w:hAnsi="Times New Roman" w:cs="Times New Roman"/>
          <w:sz w:val="24"/>
          <w:szCs w:val="24"/>
        </w:rPr>
      </w:pPr>
    </w:p>
    <w:p w:rsidR="0093722D" w:rsidRPr="00980C4D" w:rsidRDefault="0093722D" w:rsidP="0093722D">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Работа пишется вручную или представляется напечатанным в любом текстовом редакторе с использованием компьютера. Печать текста осуществляется на одной стороне стандартного листа формата А4. Интервал между строками 1,5. Размер левого поля 30мм, правого – 10мм, верхнего и нижнего – 20мм.</w:t>
      </w:r>
    </w:p>
    <w:p w:rsidR="0093722D" w:rsidRPr="00980C4D" w:rsidRDefault="0093722D" w:rsidP="0093722D">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Каждая часть работы (введение, основная часть, выводы) должны начинаться с новой страницы. Расстояние между главной и следующим за ней текстом , главной и параграфом составляет 2 интервала. Нумерация страниц обязательна.  Номера страниц ставятся вверху в середине листа. Ссылка в тексте приводится в виде номера, заключённого в скобки, соответствующего литературному источнику из списка литературы.</w:t>
      </w:r>
    </w:p>
    <w:p w:rsidR="0093722D" w:rsidRPr="00980C4D" w:rsidRDefault="0093722D" w:rsidP="0093722D">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Защита контрольной работы. </w:t>
      </w:r>
      <w:r w:rsidRPr="00980C4D">
        <w:rPr>
          <w:rFonts w:ascii="Times New Roman" w:eastAsia="Calibri" w:hAnsi="Times New Roman" w:cs="Times New Roman"/>
          <w:sz w:val="24"/>
          <w:szCs w:val="24"/>
        </w:rPr>
        <w:t>Как правило, защита работы состоит из доклада. Доклад рассчитывается на 10 минут (1 страница печатного текста приблизительно равна 3 минутам выступления). Он должен быть чётким, конкретным, раскрывающим основные положения работы. Студент должен объяснить выбор темы, обосновывать её актуальность, перечислить основные задачи. Далее в выступлении следует обоснование основных положений работы и заканчивается выступление выводами.</w:t>
      </w:r>
    </w:p>
    <w:p w:rsidR="0093722D" w:rsidRPr="00980C4D" w:rsidRDefault="0093722D" w:rsidP="0093722D">
      <w:pPr>
        <w:shd w:val="clear" w:color="auto" w:fill="FFFFFF"/>
        <w:spacing w:after="120" w:line="360" w:lineRule="auto"/>
        <w:ind w:right="17" w:firstLine="720"/>
        <w:contextualSpacing/>
        <w:jc w:val="both"/>
        <w:rPr>
          <w:rFonts w:ascii="Times New Roman" w:eastAsia="Calibri" w:hAnsi="Times New Roman" w:cs="Times New Roman"/>
          <w:sz w:val="24"/>
          <w:szCs w:val="24"/>
        </w:rPr>
      </w:pPr>
    </w:p>
    <w:p w:rsidR="0093722D" w:rsidRPr="00980C4D" w:rsidRDefault="0093722D" w:rsidP="0093722D">
      <w:pPr>
        <w:shd w:val="clear" w:color="auto" w:fill="FFFFFF"/>
        <w:spacing w:after="120" w:line="360" w:lineRule="auto"/>
        <w:ind w:left="22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     Отчего зависит оценка за контрольную работу.</w:t>
      </w:r>
      <w:r w:rsidRPr="00980C4D">
        <w:rPr>
          <w:rFonts w:ascii="Times New Roman" w:eastAsia="Calibri" w:hAnsi="Times New Roman" w:cs="Times New Roman"/>
          <w:sz w:val="24"/>
          <w:szCs w:val="24"/>
        </w:rPr>
        <w:t xml:space="preserve"> Оценка зависит от следующих факторов:</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Правильности оформления;</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Самостоятельности написания;</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Творческого подхода;</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Основательность исследуемой проблемы;</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Количества и качества используемой литературы;</w:t>
      </w:r>
    </w:p>
    <w:p w:rsidR="0093722D" w:rsidRPr="00980C4D"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Обоснование выводов применительно к общей и спортивной физиологии;</w:t>
      </w:r>
    </w:p>
    <w:p w:rsidR="0053633C" w:rsidRPr="0053633C" w:rsidRDefault="0093722D" w:rsidP="0093722D">
      <w:pPr>
        <w:numPr>
          <w:ilvl w:val="0"/>
          <w:numId w:val="7"/>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Аккуратности оформления.</w:t>
      </w:r>
    </w:p>
    <w:p w:rsidR="00E33A57" w:rsidRPr="00D34227" w:rsidRDefault="00D34227" w:rsidP="00E33A57">
      <w:pPr>
        <w:pStyle w:val="a7"/>
        <w:spacing w:after="0" w:line="240" w:lineRule="auto"/>
        <w:jc w:val="center"/>
        <w:rPr>
          <w:rFonts w:ascii="Times New Roman" w:hAnsi="Times New Roman"/>
          <w:b/>
          <w:sz w:val="28"/>
          <w:szCs w:val="24"/>
        </w:rPr>
      </w:pPr>
      <w:r>
        <w:rPr>
          <w:rFonts w:ascii="Times New Roman" w:hAnsi="Times New Roman"/>
          <w:b/>
          <w:sz w:val="28"/>
          <w:szCs w:val="24"/>
        </w:rPr>
        <w:t xml:space="preserve">4. </w:t>
      </w:r>
      <w:r w:rsidR="00E33A57" w:rsidRPr="00D34227">
        <w:rPr>
          <w:rFonts w:ascii="Times New Roman" w:hAnsi="Times New Roman"/>
          <w:b/>
          <w:sz w:val="28"/>
          <w:szCs w:val="24"/>
        </w:rPr>
        <w:t xml:space="preserve">Вопросы для промежуточной аттестации (экзамена) </w:t>
      </w:r>
    </w:p>
    <w:p w:rsidR="00E33A57" w:rsidRPr="00D34227" w:rsidRDefault="00E33A57" w:rsidP="00E33A57">
      <w:pPr>
        <w:pStyle w:val="a7"/>
        <w:spacing w:after="0" w:line="240" w:lineRule="auto"/>
        <w:jc w:val="center"/>
        <w:rPr>
          <w:rFonts w:ascii="Times New Roman" w:hAnsi="Times New Roman"/>
          <w:b/>
          <w:sz w:val="28"/>
          <w:szCs w:val="24"/>
        </w:rPr>
      </w:pPr>
    </w:p>
    <w:p w:rsidR="00E33A57" w:rsidRDefault="00E33A57" w:rsidP="00E33A57">
      <w:pPr>
        <w:pStyle w:val="a7"/>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33A57">
        <w:rPr>
          <w:rFonts w:ascii="Times New Roman" w:hAnsi="Times New Roman"/>
          <w:b/>
          <w:sz w:val="28"/>
          <w:szCs w:val="24"/>
        </w:rPr>
        <w:t xml:space="preserve">4 семестр </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Основные функции и методы исследования ЦНС.</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Основные функции и типы нейронов.</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Особенности проведения возбуждения через нервные центры.</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Значение процессов торможения в нервной деятельности.</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lastRenderedPageBreak/>
        <w:t>Тормозные синапсы и тормозные нервные клетки.</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Пресинаптическое и постсинаптическое торможение.</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Процессы иррадиации и концентрации возбуждения. Доминанта.</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Рефлекторное кольцевое и программное управление движений.</w:t>
      </w:r>
    </w:p>
    <w:p w:rsidR="00E33A57" w:rsidRPr="00604E08" w:rsidRDefault="00E33A57" w:rsidP="00E33A57">
      <w:pPr>
        <w:widowControl w:val="0"/>
        <w:numPr>
          <w:ilvl w:val="0"/>
          <w:numId w:val="18"/>
        </w:numPr>
        <w:shd w:val="clear" w:color="auto" w:fill="FFFFFF"/>
        <w:tabs>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Роль различных отделов ЦНС в регуляции позно-тонических реакций.</w:t>
      </w:r>
    </w:p>
    <w:p w:rsidR="00E33A57" w:rsidRPr="00604E08" w:rsidRDefault="00E33A57" w:rsidP="00E33A57">
      <w:pPr>
        <w:widowControl w:val="0"/>
        <w:numPr>
          <w:ilvl w:val="0"/>
          <w:numId w:val="18"/>
        </w:numPr>
        <w:shd w:val="clear" w:color="auto" w:fill="FFFFFF"/>
        <w:tabs>
          <w:tab w:val="num" w:pos="851"/>
        </w:tabs>
        <w:spacing w:after="0" w:line="240" w:lineRule="auto"/>
        <w:contextualSpacing/>
        <w:jc w:val="both"/>
        <w:rPr>
          <w:rFonts w:ascii="Times New Roman" w:hAnsi="Times New Roman"/>
          <w:sz w:val="24"/>
          <w:szCs w:val="24"/>
        </w:rPr>
      </w:pPr>
      <w:r w:rsidRPr="00604E08">
        <w:rPr>
          <w:rFonts w:ascii="Times New Roman" w:hAnsi="Times New Roman"/>
          <w:sz w:val="24"/>
          <w:szCs w:val="24"/>
        </w:rPr>
        <w:t>Роль различных отделов ЦНС в регуляции движений.</w:t>
      </w:r>
    </w:p>
    <w:p w:rsidR="00E33A57" w:rsidRPr="00604E08" w:rsidRDefault="00E33A57" w:rsidP="00E33A57">
      <w:pPr>
        <w:widowControl w:val="0"/>
        <w:numPr>
          <w:ilvl w:val="0"/>
          <w:numId w:val="18"/>
        </w:numPr>
        <w:shd w:val="clear" w:color="auto" w:fill="FFFFFF"/>
        <w:tabs>
          <w:tab w:val="num" w:pos="851"/>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Функции коры больших полушарий.</w:t>
      </w:r>
    </w:p>
    <w:p w:rsidR="00E33A57" w:rsidRPr="00940662" w:rsidRDefault="00E33A57" w:rsidP="00E33A57">
      <w:pPr>
        <w:widowControl w:val="0"/>
        <w:numPr>
          <w:ilvl w:val="0"/>
          <w:numId w:val="18"/>
        </w:numPr>
        <w:shd w:val="clear" w:color="auto" w:fill="FFFFFF"/>
        <w:tabs>
          <w:tab w:val="num" w:pos="851"/>
          <w:tab w:val="num" w:pos="113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Системы условных рефлексов, динамические стереотипы, их значение для спортивной деятельности.</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Условия образования и разновидности условных рефлексов.</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Сравнительная характеристика условных и безусловных рефлексов.</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Виды условных рефлексов (искусственные и натуральные), наличные и следовые, второго, третьего и др. порядка.</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Значение условных рефлексов при формировании двигательных навыков.</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Внешнее и внутреннее торможение условных рефлексов.</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Безусловное торможение условных рефлексов.</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Динамический стереотип, его роль в обучении.</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Типологические особенности высшей нервной деятельности. Связь с темпераментом, значение для спортивной деятельности.</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Первая и вторая сигнальные системы.</w:t>
      </w:r>
    </w:p>
    <w:p w:rsidR="00E33A57" w:rsidRPr="00604E08"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Физиология эмоций.</w:t>
      </w:r>
    </w:p>
    <w:p w:rsidR="00E33A57" w:rsidRPr="00940662" w:rsidRDefault="00E33A57" w:rsidP="00E33A57">
      <w:pPr>
        <w:widowControl w:val="0"/>
        <w:numPr>
          <w:ilvl w:val="0"/>
          <w:numId w:val="18"/>
        </w:numPr>
        <w:shd w:val="clear" w:color="auto" w:fill="FFFFFF"/>
        <w:tabs>
          <w:tab w:val="left" w:pos="274"/>
        </w:tabs>
        <w:spacing w:after="0" w:line="240" w:lineRule="auto"/>
        <w:contextualSpacing/>
        <w:jc w:val="both"/>
        <w:rPr>
          <w:rFonts w:ascii="Times New Roman" w:hAnsi="Times New Roman"/>
          <w:sz w:val="24"/>
          <w:szCs w:val="24"/>
        </w:rPr>
      </w:pPr>
      <w:r w:rsidRPr="00604E08">
        <w:rPr>
          <w:rFonts w:ascii="Times New Roman" w:hAnsi="Times New Roman"/>
          <w:sz w:val="24"/>
          <w:szCs w:val="24"/>
        </w:rPr>
        <w:t>Развитие высшей нервной деятельности при занятиях спортом.</w:t>
      </w:r>
    </w:p>
    <w:p w:rsidR="00E33A57" w:rsidRPr="00604E08" w:rsidRDefault="00E33A57" w:rsidP="00E33A57">
      <w:pPr>
        <w:widowControl w:val="0"/>
        <w:numPr>
          <w:ilvl w:val="0"/>
          <w:numId w:val="18"/>
        </w:numPr>
        <w:shd w:val="clear" w:color="auto" w:fill="FFFFFF"/>
        <w:tabs>
          <w:tab w:val="left" w:pos="269"/>
        </w:tabs>
        <w:spacing w:after="0" w:line="240" w:lineRule="auto"/>
        <w:contextualSpacing/>
        <w:jc w:val="both"/>
        <w:outlineLvl w:val="2"/>
        <w:rPr>
          <w:rFonts w:ascii="Times New Roman" w:hAnsi="Times New Roman"/>
          <w:bCs/>
          <w:sz w:val="24"/>
          <w:szCs w:val="24"/>
        </w:rPr>
      </w:pPr>
      <w:r w:rsidRPr="00604E08">
        <w:rPr>
          <w:rFonts w:ascii="Times New Roman" w:hAnsi="Times New Roman"/>
          <w:bCs/>
          <w:sz w:val="24"/>
          <w:szCs w:val="24"/>
        </w:rPr>
        <w:t>Мембранные потенциалы покоя.</w:t>
      </w:r>
    </w:p>
    <w:p w:rsidR="00E33A57" w:rsidRPr="00604E08" w:rsidRDefault="00E33A57" w:rsidP="00E33A57">
      <w:pPr>
        <w:widowControl w:val="0"/>
        <w:numPr>
          <w:ilvl w:val="0"/>
          <w:numId w:val="18"/>
        </w:numPr>
        <w:shd w:val="clear" w:color="auto" w:fill="FFFFFF"/>
        <w:tabs>
          <w:tab w:val="left" w:pos="269"/>
        </w:tabs>
        <w:spacing w:after="0" w:line="240" w:lineRule="auto"/>
        <w:contextualSpacing/>
        <w:jc w:val="both"/>
        <w:rPr>
          <w:rFonts w:ascii="Times New Roman" w:hAnsi="Times New Roman"/>
          <w:sz w:val="24"/>
          <w:szCs w:val="24"/>
        </w:rPr>
      </w:pPr>
      <w:r w:rsidRPr="00604E08">
        <w:rPr>
          <w:rFonts w:ascii="Times New Roman" w:hAnsi="Times New Roman"/>
          <w:sz w:val="24"/>
          <w:szCs w:val="24"/>
        </w:rPr>
        <w:t>Потенциалы действия. Электромиограмма.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Строение нервно-мышечного синапса.</w:t>
      </w:r>
    </w:p>
    <w:p w:rsidR="00E33A57" w:rsidRPr="00604E08" w:rsidRDefault="00E33A57" w:rsidP="00E33A57">
      <w:pPr>
        <w:widowControl w:val="0"/>
        <w:numPr>
          <w:ilvl w:val="0"/>
          <w:numId w:val="18"/>
        </w:numPr>
        <w:shd w:val="clear" w:color="auto" w:fill="FFFFFF"/>
        <w:tabs>
          <w:tab w:val="left" w:pos="269"/>
        </w:tabs>
        <w:spacing w:after="0" w:line="240" w:lineRule="auto"/>
        <w:contextualSpacing/>
        <w:jc w:val="both"/>
        <w:rPr>
          <w:rFonts w:ascii="Times New Roman" w:hAnsi="Times New Roman"/>
          <w:sz w:val="24"/>
          <w:szCs w:val="24"/>
        </w:rPr>
      </w:pPr>
      <w:r w:rsidRPr="00604E08">
        <w:rPr>
          <w:rFonts w:ascii="Times New Roman" w:hAnsi="Times New Roman"/>
          <w:sz w:val="24"/>
          <w:szCs w:val="24"/>
        </w:rPr>
        <w:t>Проведение возбуждения по нервам и мышцам и через нервно-мышечные синапсы.</w:t>
      </w:r>
    </w:p>
    <w:p w:rsidR="00E33A57" w:rsidRPr="00604E08" w:rsidRDefault="00E33A57" w:rsidP="00E33A57">
      <w:pPr>
        <w:widowControl w:val="0"/>
        <w:numPr>
          <w:ilvl w:val="0"/>
          <w:numId w:val="18"/>
        </w:numPr>
        <w:shd w:val="clear" w:color="auto" w:fill="FFFFFF"/>
        <w:tabs>
          <w:tab w:val="left" w:pos="269"/>
        </w:tabs>
        <w:spacing w:after="0" w:line="240" w:lineRule="auto"/>
        <w:contextualSpacing/>
        <w:jc w:val="both"/>
        <w:rPr>
          <w:rFonts w:ascii="Times New Roman" w:hAnsi="Times New Roman"/>
          <w:sz w:val="24"/>
          <w:szCs w:val="24"/>
        </w:rPr>
      </w:pPr>
      <w:r w:rsidRPr="00604E08">
        <w:rPr>
          <w:rFonts w:ascii="Times New Roman" w:hAnsi="Times New Roman"/>
          <w:sz w:val="24"/>
          <w:szCs w:val="24"/>
        </w:rPr>
        <w:t>В чем различие ЭМГ при динамической и статической ра</w:t>
      </w:r>
      <w:r w:rsidRPr="00604E08">
        <w:rPr>
          <w:rFonts w:ascii="Times New Roman" w:hAnsi="Times New Roman"/>
          <w:sz w:val="24"/>
          <w:szCs w:val="24"/>
        </w:rPr>
        <w:softHyphen/>
        <w:t>боте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Функциональная организация скелетных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Строение мышечного волокна и мышцы в целом.</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Механизмы сокращения и расслабления мышечного волокна.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Двигательные мышечные единицы.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Одиночное и тетаническое сокращение.</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Сокращение целой мышцы.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Морфофункциональные проявления мышечной силы.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Режимы работы мышцы.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Виды гипертрофии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Регуляция напряжения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Физиологические резервы силы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Физиологические резервы выносливости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Физиологические резервы скорости сокращения мышц.</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 xml:space="preserve">Закон средних нагрузок и среднего темпа сокращения. </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Энергетика мышечного сокращения.</w:t>
      </w:r>
    </w:p>
    <w:p w:rsidR="00E33A57" w:rsidRPr="00940662" w:rsidRDefault="00E33A57" w:rsidP="00E33A57">
      <w:pPr>
        <w:widowControl w:val="0"/>
        <w:numPr>
          <w:ilvl w:val="0"/>
          <w:numId w:val="18"/>
        </w:numPr>
        <w:shd w:val="clear" w:color="auto" w:fill="FFFFFF"/>
        <w:spacing w:after="0" w:line="240" w:lineRule="auto"/>
        <w:contextualSpacing/>
        <w:jc w:val="both"/>
        <w:rPr>
          <w:rFonts w:ascii="Times New Roman" w:hAnsi="Times New Roman"/>
          <w:iCs/>
          <w:sz w:val="24"/>
          <w:szCs w:val="24"/>
        </w:rPr>
      </w:pPr>
      <w:r w:rsidRPr="00604E08">
        <w:rPr>
          <w:rFonts w:ascii="Times New Roman" w:hAnsi="Times New Roman"/>
          <w:iCs/>
          <w:sz w:val="24"/>
          <w:szCs w:val="24"/>
        </w:rPr>
        <w:t>КПД мышечного сокращения.</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Общие свойства и значение сенсорных систем.</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Физиологическая организация зрительной сенсорной системы.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Понятие рецепторы, их разновидности.</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Адекватные и неадекватные раздражители.</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Преломление света (рефракция и аккомодация).</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Фоторецепция. Функции палочек и колбочек.</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Желтое и слепое пятно сетчатки глаза.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Острота зрения, поля зрения.</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Функции наружного, среднего и внутреннего уха.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lastRenderedPageBreak/>
        <w:t>Барофункция уха. Бинауральных слух.</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Функции вестибулярной сенсорной системы.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Функциональная устойчивость вестибулярной сенсорной системы и методики ее исследования.</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Рефлексы, возникающие с рецепторов вестибулярного аппарата.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Общая функциональная организация двигательной сенсорной системы.</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Разновидности и функции проприорецепторов.</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Взаимодействие сенсорных систем. Кинестетическая чувствительность.</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Значение сенсорных систем в спорте.</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b/>
          <w:sz w:val="24"/>
          <w:szCs w:val="24"/>
        </w:rPr>
        <w:t xml:space="preserve">    </w:t>
      </w:r>
      <w:r w:rsidRPr="00604E08">
        <w:rPr>
          <w:rFonts w:ascii="Times New Roman" w:hAnsi="Times New Roman"/>
          <w:sz w:val="24"/>
          <w:szCs w:val="24"/>
        </w:rPr>
        <w:t>Кровь как внутренняя среда организма, ее состав (гематокрит).</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z w:val="24"/>
          <w:szCs w:val="24"/>
        </w:rPr>
        <w:t>Объем</w:t>
      </w:r>
      <w:r w:rsidRPr="00604E08">
        <w:rPr>
          <w:rFonts w:ascii="Times New Roman" w:hAnsi="Times New Roman"/>
          <w:spacing w:val="-1"/>
          <w:sz w:val="24"/>
          <w:szCs w:val="24"/>
        </w:rPr>
        <w:t xml:space="preserve"> и функции   крови.</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3"/>
          <w:sz w:val="24"/>
          <w:szCs w:val="24"/>
        </w:rPr>
        <w:t>Значение крови  как внутренней  среды организма.</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3"/>
          <w:sz w:val="24"/>
          <w:szCs w:val="24"/>
        </w:rPr>
        <w:t>Состав крови.</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3"/>
          <w:sz w:val="24"/>
          <w:szCs w:val="24"/>
        </w:rPr>
        <w:t xml:space="preserve">Эритроциты, их функции и нормальное содержание в </w:t>
      </w:r>
      <w:smartTag w:uri="urn:schemas-microsoft-com:office:smarttags" w:element="metricconverter">
        <w:smartTagPr>
          <w:attr w:name="ProductID" w:val="1 л"/>
        </w:smartTagPr>
        <w:r w:rsidRPr="00604E08">
          <w:rPr>
            <w:rFonts w:ascii="Times New Roman" w:hAnsi="Times New Roman"/>
            <w:spacing w:val="3"/>
            <w:sz w:val="24"/>
            <w:szCs w:val="24"/>
          </w:rPr>
          <w:t>1 л</w:t>
        </w:r>
      </w:smartTag>
      <w:r w:rsidRPr="00604E08">
        <w:rPr>
          <w:rFonts w:ascii="Times New Roman" w:hAnsi="Times New Roman"/>
          <w:spacing w:val="3"/>
          <w:sz w:val="24"/>
          <w:szCs w:val="24"/>
        </w:rPr>
        <w:t xml:space="preserve"> крови,</w:t>
      </w:r>
      <w:r w:rsidRPr="00604E08">
        <w:rPr>
          <w:rFonts w:ascii="Times New Roman" w:hAnsi="Times New Roman"/>
          <w:sz w:val="24"/>
          <w:szCs w:val="24"/>
        </w:rPr>
        <w:t xml:space="preserve"> изменения при мышечной деятельности и в условиях высокогорья.</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z w:val="24"/>
          <w:szCs w:val="24"/>
        </w:rPr>
        <w:t>Лейкоцит</w:t>
      </w:r>
      <w:r w:rsidRPr="00604E08">
        <w:rPr>
          <w:rFonts w:ascii="Times New Roman" w:hAnsi="Times New Roman"/>
          <w:spacing w:val="3"/>
          <w:sz w:val="24"/>
          <w:szCs w:val="24"/>
        </w:rPr>
        <w:t xml:space="preserve">ы, их </w:t>
      </w:r>
      <w:r w:rsidRPr="00604E08">
        <w:rPr>
          <w:rFonts w:ascii="Times New Roman" w:hAnsi="Times New Roman"/>
          <w:sz w:val="24"/>
          <w:szCs w:val="24"/>
        </w:rPr>
        <w:t>разновидности,</w:t>
      </w:r>
      <w:r w:rsidRPr="00604E08">
        <w:rPr>
          <w:rFonts w:ascii="Times New Roman" w:hAnsi="Times New Roman"/>
          <w:spacing w:val="3"/>
          <w:sz w:val="24"/>
          <w:szCs w:val="24"/>
        </w:rPr>
        <w:t xml:space="preserve"> функции и </w:t>
      </w:r>
      <w:r w:rsidRPr="00604E08">
        <w:rPr>
          <w:rFonts w:ascii="Times New Roman" w:hAnsi="Times New Roman"/>
          <w:spacing w:val="9"/>
          <w:sz w:val="24"/>
          <w:szCs w:val="24"/>
        </w:rPr>
        <w:t>нормальное</w:t>
      </w:r>
      <w:r w:rsidRPr="00604E08">
        <w:rPr>
          <w:rFonts w:ascii="Times New Roman" w:hAnsi="Times New Roman"/>
          <w:spacing w:val="3"/>
          <w:sz w:val="24"/>
          <w:szCs w:val="24"/>
        </w:rPr>
        <w:t xml:space="preserve"> содержание в </w:t>
      </w:r>
      <w:smartTag w:uri="urn:schemas-microsoft-com:office:smarttags" w:element="metricconverter">
        <w:smartTagPr>
          <w:attr w:name="ProductID" w:val="1 л"/>
        </w:smartTagPr>
        <w:r w:rsidRPr="00604E08">
          <w:rPr>
            <w:rFonts w:ascii="Times New Roman" w:hAnsi="Times New Roman"/>
            <w:spacing w:val="3"/>
            <w:sz w:val="24"/>
            <w:szCs w:val="24"/>
          </w:rPr>
          <w:t>1 л</w:t>
        </w:r>
      </w:smartTag>
      <w:r w:rsidRPr="00604E08">
        <w:rPr>
          <w:rFonts w:ascii="Times New Roman" w:hAnsi="Times New Roman"/>
          <w:spacing w:val="3"/>
          <w:sz w:val="24"/>
          <w:szCs w:val="24"/>
        </w:rPr>
        <w:t xml:space="preserve"> крови.</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6"/>
          <w:sz w:val="24"/>
          <w:szCs w:val="24"/>
        </w:rPr>
        <w:t>Лейкоцитарная формула крови в норме.</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2"/>
          <w:sz w:val="24"/>
          <w:szCs w:val="24"/>
        </w:rPr>
        <w:t>Понятие о лейкоцитозе. Его разновидности.</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pacing w:val="7"/>
          <w:sz w:val="24"/>
          <w:szCs w:val="24"/>
        </w:rPr>
      </w:pPr>
      <w:r w:rsidRPr="00604E08">
        <w:rPr>
          <w:rFonts w:ascii="Times New Roman" w:hAnsi="Times New Roman"/>
          <w:sz w:val="24"/>
          <w:szCs w:val="24"/>
        </w:rPr>
        <w:t>Изменения лейкоцитов при мышечной деятельности, м</w:t>
      </w:r>
      <w:r w:rsidRPr="00604E08">
        <w:rPr>
          <w:rFonts w:ascii="Times New Roman" w:hAnsi="Times New Roman"/>
          <w:spacing w:val="4"/>
          <w:sz w:val="24"/>
          <w:szCs w:val="24"/>
        </w:rPr>
        <w:t>иогенный лейкоцитоз  и  фазы  его  развития.</w:t>
      </w:r>
      <w:r w:rsidRPr="00604E08">
        <w:rPr>
          <w:rFonts w:ascii="Times New Roman" w:hAnsi="Times New Roman"/>
          <w:spacing w:val="7"/>
          <w:sz w:val="24"/>
          <w:szCs w:val="24"/>
        </w:rPr>
        <w:t xml:space="preserve"> </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Иммунитет организма.</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5"/>
          <w:sz w:val="24"/>
          <w:szCs w:val="24"/>
        </w:rPr>
        <w:t>Свертывание крови. Значение для организма.</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7"/>
          <w:sz w:val="24"/>
          <w:szCs w:val="24"/>
        </w:rPr>
        <w:t>Тромбоциты</w:t>
      </w:r>
      <w:r w:rsidRPr="00604E08">
        <w:rPr>
          <w:rFonts w:ascii="Times New Roman" w:hAnsi="Times New Roman"/>
          <w:spacing w:val="3"/>
          <w:sz w:val="24"/>
          <w:szCs w:val="24"/>
        </w:rPr>
        <w:t xml:space="preserve">, их функции, нормальное содержание в </w:t>
      </w:r>
      <w:smartTag w:uri="urn:schemas-microsoft-com:office:smarttags" w:element="metricconverter">
        <w:smartTagPr>
          <w:attr w:name="ProductID" w:val="1 л"/>
        </w:smartTagPr>
        <w:r w:rsidRPr="00604E08">
          <w:rPr>
            <w:rFonts w:ascii="Times New Roman" w:hAnsi="Times New Roman"/>
            <w:spacing w:val="3"/>
            <w:sz w:val="24"/>
            <w:szCs w:val="24"/>
          </w:rPr>
          <w:t>1 л</w:t>
        </w:r>
      </w:smartTag>
      <w:r w:rsidRPr="00604E08">
        <w:rPr>
          <w:rFonts w:ascii="Times New Roman" w:hAnsi="Times New Roman"/>
          <w:spacing w:val="3"/>
          <w:sz w:val="24"/>
          <w:szCs w:val="24"/>
        </w:rPr>
        <w:t xml:space="preserve"> крови</w:t>
      </w:r>
      <w:r w:rsidRPr="00604E08">
        <w:rPr>
          <w:rFonts w:ascii="Times New Roman" w:hAnsi="Times New Roman"/>
          <w:sz w:val="24"/>
          <w:szCs w:val="24"/>
        </w:rPr>
        <w:t xml:space="preserve"> и роль в ее свертывании</w:t>
      </w:r>
      <w:r w:rsidRPr="00604E08">
        <w:rPr>
          <w:rFonts w:ascii="Times New Roman" w:hAnsi="Times New Roman"/>
          <w:spacing w:val="3"/>
          <w:sz w:val="24"/>
          <w:szCs w:val="24"/>
        </w:rPr>
        <w:t>.</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5"/>
          <w:sz w:val="24"/>
          <w:szCs w:val="24"/>
        </w:rPr>
        <w:t>Состав и значение плазмы крови. И</w:t>
      </w:r>
      <w:r w:rsidRPr="00604E08">
        <w:rPr>
          <w:rFonts w:ascii="Times New Roman" w:hAnsi="Times New Roman"/>
          <w:sz w:val="24"/>
          <w:szCs w:val="24"/>
        </w:rPr>
        <w:t>зменения при мышечной деятельности.</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pacing w:val="-1"/>
          <w:sz w:val="24"/>
          <w:szCs w:val="24"/>
        </w:rPr>
        <w:t>Физико-химические свойства плазмы крови.</w:t>
      </w:r>
    </w:p>
    <w:p w:rsidR="00E33A57" w:rsidRPr="00604E08" w:rsidRDefault="00E33A57" w:rsidP="00E33A57">
      <w:pPr>
        <w:widowControl w:val="0"/>
        <w:numPr>
          <w:ilvl w:val="0"/>
          <w:numId w:val="18"/>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604E08">
        <w:rPr>
          <w:rFonts w:ascii="Times New Roman" w:hAnsi="Times New Roman"/>
          <w:sz w:val="24"/>
          <w:szCs w:val="24"/>
        </w:rPr>
        <w:t>Поддержание постоянства состава и физико-химических</w:t>
      </w:r>
      <w:r w:rsidRPr="00604E08">
        <w:rPr>
          <w:rFonts w:ascii="Times New Roman" w:hAnsi="Times New Roman"/>
          <w:spacing w:val="-2"/>
          <w:sz w:val="24"/>
          <w:szCs w:val="24"/>
        </w:rPr>
        <w:t xml:space="preserve"> свойств плазмы. </w:t>
      </w:r>
      <w:r w:rsidRPr="00604E08">
        <w:rPr>
          <w:rFonts w:ascii="Times New Roman" w:hAnsi="Times New Roman"/>
          <w:sz w:val="24"/>
          <w:szCs w:val="24"/>
        </w:rPr>
        <w:t>Значение буферных систем крови в осуществлении этого процесса.</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Лимфа, ее функции и свойства. Лимфообращение.</w:t>
      </w:r>
    </w:p>
    <w:p w:rsidR="00E33A57" w:rsidRPr="00604E08" w:rsidRDefault="00E33A57" w:rsidP="00E33A57">
      <w:pPr>
        <w:widowControl w:val="0"/>
        <w:numPr>
          <w:ilvl w:val="0"/>
          <w:numId w:val="18"/>
        </w:numPr>
        <w:shd w:val="clear" w:color="auto" w:fill="FFFFFF"/>
        <w:spacing w:after="0" w:line="240" w:lineRule="auto"/>
        <w:contextualSpacing/>
        <w:jc w:val="both"/>
        <w:rPr>
          <w:rFonts w:ascii="Times New Roman" w:hAnsi="Times New Roman"/>
          <w:sz w:val="24"/>
          <w:szCs w:val="24"/>
        </w:rPr>
      </w:pPr>
      <w:r w:rsidRPr="00604E08">
        <w:rPr>
          <w:rFonts w:ascii="Times New Roman" w:hAnsi="Times New Roman"/>
          <w:sz w:val="24"/>
          <w:szCs w:val="24"/>
        </w:rPr>
        <w:t>Регуляция системы крови.</w:t>
      </w:r>
    </w:p>
    <w:p w:rsidR="00B10A62" w:rsidRDefault="00B10A62" w:rsidP="00B10A62">
      <w:pPr>
        <w:contextualSpacing/>
        <w:jc w:val="both"/>
        <w:rPr>
          <w:rFonts w:ascii="Times New Roman" w:hAnsi="Times New Roman" w:cs="Times New Roman"/>
          <w:b/>
          <w:sz w:val="28"/>
          <w:szCs w:val="28"/>
        </w:rPr>
      </w:pPr>
    </w:p>
    <w:p w:rsidR="00D34227" w:rsidRPr="00C2784D" w:rsidRDefault="00D34227" w:rsidP="00D34227">
      <w:pPr>
        <w:pStyle w:val="Compact"/>
        <w:numPr>
          <w:ilvl w:val="0"/>
          <w:numId w:val="23"/>
        </w:numPr>
        <w:spacing w:before="0" w:after="0"/>
        <w:jc w:val="both"/>
        <w:rPr>
          <w:rFonts w:ascii="Times New Roman" w:hAnsi="Times New Roman" w:cs="Times New Roman"/>
          <w:lang w:val="ru-RU"/>
        </w:rPr>
      </w:pPr>
      <w:r w:rsidRPr="00D34227">
        <w:rPr>
          <w:rFonts w:ascii="Times New Roman" w:hAnsi="Times New Roman" w:cs="Times New Roman"/>
          <w:b/>
          <w:sz w:val="22"/>
          <w:lang w:val="ru-RU"/>
        </w:rPr>
        <w:t>ПЕРЕЧЕНЬ ОСНОВНОЙ И ДОПОЛНИТЕЛЬНОЙ ЛИТЕРАТУРЫ</w:t>
      </w:r>
      <w:r w:rsidRPr="00C2784D">
        <w:rPr>
          <w:rFonts w:ascii="Times New Roman" w:hAnsi="Times New Roman" w:cs="Times New Roman"/>
          <w:lang w:val="ru-RU"/>
        </w:rPr>
        <w:t>, необходимый для освоения дисциплины (модуля):</w:t>
      </w:r>
    </w:p>
    <w:p w:rsidR="00D34227" w:rsidRPr="00721E86" w:rsidRDefault="00D34227" w:rsidP="00D34227">
      <w:pPr>
        <w:pStyle w:val="a7"/>
        <w:spacing w:after="0" w:line="240" w:lineRule="auto"/>
        <w:ind w:firstLine="709"/>
        <w:contextualSpacing/>
        <w:jc w:val="both"/>
        <w:rPr>
          <w:rFonts w:ascii="Times New Roman" w:hAnsi="Times New Roman"/>
          <w:i/>
          <w:sz w:val="24"/>
          <w:szCs w:val="24"/>
        </w:rPr>
      </w:pPr>
    </w:p>
    <w:p w:rsidR="00D34227" w:rsidRPr="00182191" w:rsidRDefault="00D34227" w:rsidP="00D34227">
      <w:pPr>
        <w:shd w:val="clear" w:color="auto" w:fill="FFFFFF"/>
        <w:tabs>
          <w:tab w:val="left" w:pos="993"/>
        </w:tabs>
        <w:spacing w:after="0" w:line="240" w:lineRule="auto"/>
        <w:ind w:firstLine="709"/>
        <w:contextualSpacing/>
        <w:jc w:val="both"/>
        <w:rPr>
          <w:rFonts w:ascii="Times New Roman" w:hAnsi="Times New Roman"/>
          <w:b/>
          <w:caps/>
          <w:spacing w:val="-1"/>
        </w:rPr>
      </w:pPr>
      <w:r w:rsidRPr="00182191">
        <w:rPr>
          <w:rFonts w:ascii="Times New Roman" w:hAnsi="Times New Roman"/>
          <w:b/>
          <w:caps/>
          <w:spacing w:val="-1"/>
        </w:rPr>
        <w:t>оСНОВНАЯ:</w:t>
      </w:r>
    </w:p>
    <w:p w:rsidR="00D34227" w:rsidRPr="00182191" w:rsidRDefault="00D34227" w:rsidP="00D34227">
      <w:pPr>
        <w:pStyle w:val="a3"/>
        <w:numPr>
          <w:ilvl w:val="0"/>
          <w:numId w:val="20"/>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Айзман, Р.И.</w:t>
      </w:r>
      <w:r w:rsidRPr="00182191">
        <w:rPr>
          <w:rFonts w:ascii="Times New Roman" w:hAnsi="Times New Roman"/>
        </w:rPr>
        <w:t>   Физиология человека [Текст] : учебное пособие для студентов вузов / Р. И. Айзман, Н. П. Абаскалова, Н. С. Шуленина. - 2-е изд., перераб. и испр. - Москва : ИНФРА-М, 2015. - 431, [1] с. : ил. - (Высшее образование - Бакалавриат). - Библиогр.: с. 427-428.</w:t>
      </w:r>
    </w:p>
    <w:p w:rsidR="00D34227" w:rsidRPr="00182191" w:rsidRDefault="00D34227" w:rsidP="00D34227">
      <w:pPr>
        <w:pStyle w:val="a3"/>
        <w:numPr>
          <w:ilvl w:val="0"/>
          <w:numId w:val="20"/>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Солодков, А.С.</w:t>
      </w:r>
      <w:r w:rsidRPr="00182191">
        <w:rPr>
          <w:rFonts w:ascii="Times New Roman" w:hAnsi="Times New Roman"/>
        </w:rPr>
        <w:t xml:space="preserve">   Физиология человека. Общая. Спортивная. Возрастная [Текст] : учебник для вузов физической культуры / А. С. Солодков, Е. Б. Сологуб. - 5-е изд., испр. и доп. - Москва : Спорт, 2015. - 618, [1] с. : ил. - Гриф М-ва РФ по физ. культуре и спорту. </w:t>
      </w:r>
    </w:p>
    <w:p w:rsidR="00D34227" w:rsidRPr="00182191" w:rsidRDefault="00D34227" w:rsidP="00D34227">
      <w:pPr>
        <w:pStyle w:val="a3"/>
        <w:numPr>
          <w:ilvl w:val="0"/>
          <w:numId w:val="20"/>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shd w:val="clear" w:color="auto" w:fill="FFFFFF"/>
        </w:rPr>
        <w:t>Физиология человека [Электронный ресурс]: учебное пособие/ А.А. Семенович [и др.].— Электрон. текстовые данные.— Минск: Вышэйшая школа, 2012.— 544 c.— Режим доступа: http://www.iprbookshop.ru/20294.— ЭБС «IPRbooks», по паролю</w:t>
      </w:r>
    </w:p>
    <w:p w:rsidR="00D34227" w:rsidRPr="00182191" w:rsidRDefault="00D34227" w:rsidP="00D34227">
      <w:pPr>
        <w:pStyle w:val="a3"/>
        <w:numPr>
          <w:ilvl w:val="0"/>
          <w:numId w:val="20"/>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Руководство к практическим занятиям по физиологии человека : учебное пособие [Электронный ресурс] / ; под ред. А.С. Солодков. - 2-е изд., испр. и доп. - М. : Советский спорт, 2011. - 198 с. - ISBN 978-5-9718-0478-9. - URL: </w:t>
      </w:r>
      <w:hyperlink r:id="rId8" w:history="1">
        <w:r w:rsidRPr="00182191">
          <w:rPr>
            <w:rStyle w:val="a9"/>
            <w:rFonts w:ascii="Times New Roman" w:hAnsi="Times New Roman"/>
          </w:rPr>
          <w:t>http://biblioclub.ru/index.php?page=book&amp;id=210496</w:t>
        </w:r>
      </w:hyperlink>
    </w:p>
    <w:p w:rsidR="00D34227" w:rsidRPr="00182191" w:rsidRDefault="00D34227" w:rsidP="00D34227">
      <w:pPr>
        <w:pStyle w:val="a3"/>
        <w:shd w:val="clear" w:color="auto" w:fill="FFFFFF"/>
        <w:tabs>
          <w:tab w:val="left" w:pos="993"/>
        </w:tabs>
        <w:spacing w:after="0" w:line="240" w:lineRule="auto"/>
        <w:ind w:left="0" w:firstLine="709"/>
        <w:jc w:val="both"/>
        <w:rPr>
          <w:rFonts w:ascii="Times New Roman" w:hAnsi="Times New Roman"/>
          <w:b/>
          <w:caps/>
          <w:spacing w:val="-1"/>
        </w:rPr>
      </w:pPr>
    </w:p>
    <w:p w:rsidR="00D34227" w:rsidRDefault="00D34227" w:rsidP="00D34227">
      <w:pPr>
        <w:shd w:val="clear" w:color="auto" w:fill="FFFFFF"/>
        <w:tabs>
          <w:tab w:val="left" w:pos="993"/>
        </w:tabs>
        <w:spacing w:after="0" w:line="240" w:lineRule="auto"/>
        <w:ind w:firstLine="709"/>
        <w:contextualSpacing/>
        <w:jc w:val="both"/>
        <w:rPr>
          <w:rFonts w:ascii="Times New Roman" w:hAnsi="Times New Roman"/>
          <w:b/>
          <w:caps/>
          <w:spacing w:val="-1"/>
        </w:rPr>
      </w:pPr>
      <w:r w:rsidRPr="00182191">
        <w:rPr>
          <w:rFonts w:ascii="Times New Roman" w:hAnsi="Times New Roman"/>
          <w:b/>
          <w:caps/>
          <w:spacing w:val="-1"/>
        </w:rPr>
        <w:t>Дополнительная:</w:t>
      </w:r>
    </w:p>
    <w:p w:rsidR="008D1BBB" w:rsidRPr="00182191" w:rsidRDefault="008D1BBB" w:rsidP="00231CA3">
      <w:pPr>
        <w:shd w:val="clear" w:color="auto" w:fill="FFFFFF"/>
        <w:tabs>
          <w:tab w:val="left" w:pos="993"/>
        </w:tabs>
        <w:spacing w:after="0" w:line="240" w:lineRule="auto"/>
        <w:contextualSpacing/>
        <w:jc w:val="both"/>
        <w:rPr>
          <w:rFonts w:ascii="Times New Roman" w:hAnsi="Times New Roman"/>
          <w:b/>
          <w:caps/>
          <w:spacing w:val="-1"/>
        </w:rPr>
      </w:pP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Беленко, И.С.</w:t>
      </w:r>
      <w:r w:rsidRPr="00182191">
        <w:rPr>
          <w:rFonts w:ascii="Times New Roman" w:hAnsi="Times New Roman"/>
        </w:rPr>
        <w:t xml:space="preserve">   Анатомо-физиологические особенности человека в возрастном аспекте [Электронный ресурс] : учебно-методическое пособие / И. С. Беленко ; Нац. гос. ун-т физ. культуры, спорта и здоровья им. П. Ф. Лесгафта. - Электрон. текстовые дан. (1 файл : 21,2 МБ). - </w:t>
      </w:r>
      <w:r w:rsidRPr="00182191">
        <w:rPr>
          <w:rFonts w:ascii="Times New Roman" w:hAnsi="Times New Roman"/>
        </w:rPr>
        <w:lastRenderedPageBreak/>
        <w:t>Санкт-Петербург : [б. и.], 2012. – 178 с. - Электрон. дан. (1 файл). - Режим доступа: локальная сеть библиотеки, ЭБС. - Загл. с титула экрана. - Электрон. копия печ. версии.</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shd w:val="clear" w:color="auto" w:fill="FFFFFF"/>
        </w:rPr>
        <w:t>Караулова Л.К. Физиология человека [Электронный ресурс]: учебно-методическое пособие для самостоятельной работы студентов/ Караулова Л.К., Красноперова Н.А.— Электрон. текстовые данные.— М.: Московский городской педагогический университет, 2010.— 80 c.— Режим доступа: http://www.iprbookshop.ru/26644.— ЭБС «IPRbooks», по паролю</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Кубарко, А.И. Физиология человека : учебное пособие / А.И. Кубарко, В.А. Переверзев ; под ред. А.И. Кубарко. - Минск : Вышэйшая школа, 2010. - Ч. 1. - 512 с. - ISBN 978-985-06-1785-9 ; То же [Электронный ресурс]. - URL: </w:t>
      </w:r>
      <w:hyperlink r:id="rId9" w:history="1">
        <w:r w:rsidRPr="00182191">
          <w:rPr>
            <w:rStyle w:val="a9"/>
            <w:rFonts w:ascii="Times New Roman" w:hAnsi="Times New Roman"/>
          </w:rPr>
          <w:t>http://biblioclub.ru/index.php?page=book&amp;id=235723</w:t>
        </w:r>
      </w:hyperlink>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Любимова, З.В.</w:t>
      </w:r>
      <w:r w:rsidRPr="00182191">
        <w:rPr>
          <w:rFonts w:ascii="Times New Roman" w:hAnsi="Times New Roman"/>
        </w:rPr>
        <w:t>   Возрастная анатомия и физиология [Текст] : учебник для академического бакалавриата по педагогическим и психологическим направлениям и специальностям : в 2 т. Т. 1. Организм человека, его регуляторные и интегративные системы / З. В. Любимова, А. А. Никитина ; Московский педагогический государственный университет. - 2-е изд., перераб. и доп. - Москва : Юрайт, 2015. - 447 с. : ил. - (Бакалавр. Академический курс). - Гриф УМО высшего образования. - Библиогр. в конце гл.</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 </w:t>
      </w:r>
      <w:r w:rsidRPr="00182191">
        <w:rPr>
          <w:rFonts w:ascii="Times New Roman" w:hAnsi="Times New Roman"/>
          <w:bCs/>
        </w:rPr>
        <w:t>Любимова, З.В.</w:t>
      </w:r>
      <w:r w:rsidRPr="00182191">
        <w:rPr>
          <w:rFonts w:ascii="Times New Roman" w:hAnsi="Times New Roman"/>
        </w:rPr>
        <w:t xml:space="preserve">   Возрастная анатомия и физиология [Текст] : учебник для академического бакалавриата по педагогическим и психологическим направлениям и специальностям : в 2 т. Т. 2. Опорно-двигательная и висцеральные системы / З. В. Любимова, А. А. Никитина ; Московский педагогический государственный университет. - 2-е изд., перераб. и доп. - Москва : Юрайт, 2015. - 372, [1] с. : ил. - (Бакалавр. Академический курс). - Гриф УМО высшего образования. - Библиогр. в конце гл. </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Сапего, А.В. Практикум по физиологии человека : учебное пособие [Электронный ресурс] / А.В. Сапего. - Кемерово : Кемеровский государственный университет, 2012. - 84 с. - ISBN 978-5-8353-1317-4. - URL: </w:t>
      </w:r>
      <w:hyperlink r:id="rId10" w:history="1">
        <w:r w:rsidRPr="00182191">
          <w:rPr>
            <w:rStyle w:val="a9"/>
            <w:rFonts w:ascii="Times New Roman" w:hAnsi="Times New Roman"/>
          </w:rPr>
          <w:t>http://biblioclub.ru/index.php?page=book&amp;id=232472</w:t>
        </w:r>
      </w:hyperlink>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Тихомирова, И.А.</w:t>
      </w:r>
      <w:r w:rsidRPr="00182191">
        <w:rPr>
          <w:rFonts w:ascii="Times New Roman" w:hAnsi="Times New Roman"/>
        </w:rPr>
        <w:t>   Анатомия и возрастная физиология [Текст] : учебник для студентов вузов, обучающихся по направлению подготовки 050100 "Психолого-педагогическое образование" / И. А. Тихомирова. - Ростов-на-Дону : Феникс, 2015. - 285, [1] с. : ил. - (Высшее образование). - Библиогр.: с. 282-283.</w:t>
      </w:r>
      <w:r w:rsidRPr="00182191">
        <w:rPr>
          <w:rFonts w:ascii="Times New Roman" w:hAnsi="Times New Roman"/>
          <w:bCs/>
        </w:rPr>
        <w:t xml:space="preserve"> </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Чинкин, А.С.</w:t>
      </w:r>
      <w:r w:rsidRPr="00182191">
        <w:rPr>
          <w:rFonts w:ascii="Times New Roman" w:hAnsi="Times New Roman"/>
        </w:rPr>
        <w:t>   Физиология спорта [Текст] : учебное пособие для вузов, осуществляющих образовательную деятельность по направлению - 49.03.01. - "Физическая культура" / А. С. Чинкин, А. С. Назаренко ; Министерство спорта Российской Федерации ; Поволжская государственная академия физической культуры, спорта и туризма. - Казань : [Изд-во Поволжской ГАФКСиТ] , 2015. - 182, [1] с. - Гриф УМО вузов Российской Федерации по образованию в области физ. культуры. - Библиогр.: с. 179.</w:t>
      </w:r>
    </w:p>
    <w:p w:rsidR="00D34227" w:rsidRPr="00182191"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shd w:val="clear" w:color="auto" w:fill="FFFFFF"/>
        </w:rPr>
        <w:t>Ситуационные задачи и упражнения по физиологии человека [Электронный ресурс]: учебное пособие/ — Электрон. текстовые данные.— Волгоград: Волгоградский государственный социально-педагогический университет, 2015.— 78 c.— Режим доступа: http://www.iprbookshop.ru/40704.— ЭБС «IPRbooks», по паролю</w:t>
      </w:r>
    </w:p>
    <w:p w:rsidR="00D34227" w:rsidRPr="00983640" w:rsidRDefault="00D34227" w:rsidP="00D34227">
      <w:pPr>
        <w:pStyle w:val="a3"/>
        <w:numPr>
          <w:ilvl w:val="0"/>
          <w:numId w:val="21"/>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Кубарко, А.И. Физиология человека : учебное пособие / А.И. Кубарко ; под ред. А.И. Кубарко. - Минск : Вышэйшая школа, 2011. - Ч. 2. - 624 с. - ISBN 978-985-06-1954-9, 978-985-06-1787-3 ; То же [Электронный ресурс]. - URL: </w:t>
      </w:r>
      <w:hyperlink r:id="rId11" w:history="1">
        <w:r w:rsidRPr="00182191">
          <w:rPr>
            <w:rStyle w:val="a9"/>
            <w:rFonts w:ascii="Times New Roman" w:hAnsi="Times New Roman"/>
          </w:rPr>
          <w:t>http://biblioclub.ru/index.php?page=book&amp;id=144217</w:t>
        </w:r>
      </w:hyperlink>
    </w:p>
    <w:p w:rsidR="00D34227" w:rsidRPr="00983640" w:rsidRDefault="00D34227" w:rsidP="00D34227">
      <w:pPr>
        <w:pStyle w:val="a3"/>
        <w:shd w:val="clear" w:color="auto" w:fill="FFFFFF"/>
        <w:tabs>
          <w:tab w:val="left" w:pos="993"/>
        </w:tabs>
        <w:spacing w:after="0" w:line="240" w:lineRule="auto"/>
        <w:ind w:left="709"/>
        <w:jc w:val="both"/>
        <w:rPr>
          <w:rFonts w:ascii="Times New Roman" w:hAnsi="Times New Roman"/>
          <w:caps/>
          <w:spacing w:val="-1"/>
        </w:rPr>
      </w:pPr>
    </w:p>
    <w:p w:rsidR="00D34227" w:rsidRPr="002B552B" w:rsidRDefault="00D34227" w:rsidP="00D34227">
      <w:pPr>
        <w:pStyle w:val="FirstParagraph"/>
        <w:numPr>
          <w:ilvl w:val="0"/>
          <w:numId w:val="23"/>
        </w:numPr>
        <w:spacing w:before="0" w:after="0"/>
        <w:jc w:val="both"/>
        <w:rPr>
          <w:rFonts w:ascii="Times New Roman" w:hAnsi="Times New Roman" w:cs="Times New Roman"/>
          <w:i/>
          <w:lang w:val="ru-RU"/>
        </w:rPr>
      </w:pPr>
      <w:r w:rsidRPr="00D34227">
        <w:rPr>
          <w:rFonts w:ascii="Times New Roman" w:hAnsi="Times New Roman" w:cs="Times New Roman"/>
          <w:b/>
          <w:sz w:val="22"/>
          <w:lang w:val="ru-RU"/>
        </w:rPr>
        <w:t>ПЕРЕЧЕНЬ РЕСУРСОВ ИНФОРМАЦИОННО-КОММУНИКАЦИОННОЙ СЕТИ «ИНТЕРНЕТ»</w:t>
      </w:r>
      <w:r w:rsidRPr="002B552B">
        <w:rPr>
          <w:rFonts w:ascii="Times New Roman" w:hAnsi="Times New Roman" w:cs="Times New Roman"/>
          <w:lang w:val="ru-RU"/>
        </w:rPr>
        <w:t>, необходимый для освоения дисциплины (модуля)</w:t>
      </w:r>
    </w:p>
    <w:p w:rsidR="00D34227" w:rsidRDefault="00D34227" w:rsidP="00D34227">
      <w:pPr>
        <w:pStyle w:val="Compact"/>
        <w:spacing w:before="0" w:after="0"/>
        <w:jc w:val="both"/>
        <w:rPr>
          <w:rFonts w:ascii="Times New Roman" w:hAnsi="Times New Roman" w:cs="Times New Roman"/>
          <w:lang w:val="ru-RU"/>
        </w:rPr>
      </w:pPr>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Единое окно доступа к образовательным ресурсам  </w:t>
      </w:r>
      <w:hyperlink r:id="rId12" w:tgtFrame="_blank" w:history="1">
        <w:r w:rsidRPr="00182191">
          <w:rPr>
            <w:rStyle w:val="a9"/>
            <w:rFonts w:ascii="Times New Roman" w:hAnsi="Times New Roman"/>
          </w:rPr>
          <w:t>http://window.edu.ru/</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Министерство образования и науки РФ  </w:t>
      </w:r>
      <w:hyperlink r:id="rId13" w:tgtFrame="_blank" w:history="1">
        <w:r w:rsidRPr="00182191">
          <w:rPr>
            <w:rStyle w:val="a9"/>
            <w:rFonts w:ascii="Times New Roman" w:hAnsi="Times New Roman"/>
          </w:rPr>
          <w:t>http://Минобрнауки.рф/</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Российское образование</w:t>
      </w:r>
      <w:r w:rsidRPr="00182191">
        <w:rPr>
          <w:rFonts w:ascii="Times New Roman" w:hAnsi="Times New Roman"/>
          <w:lang w:val="en-US"/>
        </w:rPr>
        <w:t>  </w:t>
      </w:r>
      <w:hyperlink r:id="rId14" w:tgtFrame="_blank" w:history="1">
        <w:r w:rsidRPr="00182191">
          <w:rPr>
            <w:rStyle w:val="a9"/>
            <w:rFonts w:ascii="Times New Roman" w:hAnsi="Times New Roman"/>
            <w:lang w:val="en-US"/>
          </w:rPr>
          <w:t>http</w:t>
        </w:r>
        <w:r w:rsidRPr="00182191">
          <w:rPr>
            <w:rStyle w:val="a9"/>
            <w:rFonts w:ascii="Times New Roman" w:hAnsi="Times New Roman"/>
          </w:rPr>
          <w:t>://</w:t>
        </w:r>
        <w:r w:rsidRPr="00182191">
          <w:rPr>
            <w:rStyle w:val="a9"/>
            <w:rFonts w:ascii="Times New Roman" w:hAnsi="Times New Roman"/>
            <w:lang w:val="en-US"/>
          </w:rPr>
          <w:t>www</w:t>
        </w:r>
        <w:r w:rsidRPr="00182191">
          <w:rPr>
            <w:rStyle w:val="a9"/>
            <w:rFonts w:ascii="Times New Roman" w:hAnsi="Times New Roman"/>
          </w:rPr>
          <w:t>.</w:t>
        </w:r>
        <w:r w:rsidRPr="00182191">
          <w:rPr>
            <w:rStyle w:val="a9"/>
            <w:rFonts w:ascii="Times New Roman" w:hAnsi="Times New Roman"/>
            <w:lang w:val="en-US"/>
          </w:rPr>
          <w:t>edu</w:t>
        </w:r>
        <w:r w:rsidRPr="00182191">
          <w:rPr>
            <w:rStyle w:val="a9"/>
            <w:rFonts w:ascii="Times New Roman" w:hAnsi="Times New Roman"/>
          </w:rPr>
          <w:t>.</w:t>
        </w:r>
        <w:r w:rsidRPr="00182191">
          <w:rPr>
            <w:rStyle w:val="a9"/>
            <w:rFonts w:ascii="Times New Roman" w:hAnsi="Times New Roman"/>
            <w:lang w:val="en-US"/>
          </w:rPr>
          <w:t>ru</w:t>
        </w:r>
        <w:r w:rsidRPr="00182191">
          <w:rPr>
            <w:rStyle w:val="a9"/>
            <w:rFonts w:ascii="Times New Roman" w:hAnsi="Times New Roman"/>
          </w:rPr>
          <w:t>/</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Справочная правовая система «Консультант плюс» </w:t>
      </w:r>
      <w:hyperlink r:id="rId15" w:tgtFrame="_blank" w:history="1">
        <w:r w:rsidRPr="00182191">
          <w:rPr>
            <w:rStyle w:val="a9"/>
            <w:rFonts w:ascii="Times New Roman" w:hAnsi="Times New Roman"/>
          </w:rPr>
          <w:t>http://www.consultant.ru</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Университетская информационная система РОССИЯ  </w:t>
      </w:r>
      <w:hyperlink r:id="rId16" w:tgtFrame="_blank" w:history="1">
        <w:r w:rsidRPr="00182191">
          <w:rPr>
            <w:rStyle w:val="a9"/>
            <w:rFonts w:ascii="Times New Roman" w:hAnsi="Times New Roman"/>
          </w:rPr>
          <w:t>http://uisrussia.msu.ru/is4/main.jsp</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Федеральное агентство научных организаций (ФАНО России)  </w:t>
      </w:r>
      <w:hyperlink r:id="rId17" w:tgtFrame="_blank" w:history="1">
        <w:r w:rsidRPr="00182191">
          <w:rPr>
            <w:rStyle w:val="a9"/>
            <w:rFonts w:ascii="Times New Roman" w:hAnsi="Times New Roman"/>
          </w:rPr>
          <w:t>http://fano.gov.ru/ru/</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Федеральный центр информационно-образовательных ресурсов: </w:t>
      </w:r>
      <w:hyperlink r:id="rId18" w:tgtFrame="_blank" w:history="1">
        <w:r w:rsidRPr="00182191">
          <w:rPr>
            <w:rStyle w:val="a9"/>
            <w:rFonts w:ascii="Times New Roman" w:hAnsi="Times New Roman"/>
          </w:rPr>
          <w:t>http://fcior.edu.ru(link is external)</w:t>
        </w:r>
      </w:hyperlink>
    </w:p>
    <w:p w:rsidR="00D34227" w:rsidRPr="00182191"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Электронно-библиотечная система IPRbooks </w:t>
      </w:r>
      <w:hyperlink r:id="rId19" w:history="1">
        <w:r w:rsidRPr="00182191">
          <w:rPr>
            <w:rStyle w:val="a9"/>
            <w:rFonts w:ascii="Times New Roman" w:hAnsi="Times New Roman"/>
          </w:rPr>
          <w:t>http://www.iprbookshop.ru/</w:t>
        </w:r>
      </w:hyperlink>
    </w:p>
    <w:p w:rsidR="00D34227" w:rsidRDefault="00D34227" w:rsidP="00D34227">
      <w:pPr>
        <w:pStyle w:val="a3"/>
        <w:numPr>
          <w:ilvl w:val="0"/>
          <w:numId w:val="22"/>
        </w:numPr>
        <w:tabs>
          <w:tab w:val="left" w:pos="993"/>
        </w:tabs>
        <w:spacing w:after="0" w:line="240" w:lineRule="auto"/>
        <w:ind w:left="0" w:firstLine="709"/>
        <w:jc w:val="both"/>
        <w:rPr>
          <w:rFonts w:ascii="Times New Roman" w:hAnsi="Times New Roman"/>
        </w:rPr>
      </w:pPr>
      <w:r w:rsidRPr="00182191">
        <w:rPr>
          <w:rFonts w:ascii="Times New Roman" w:hAnsi="Times New Roman"/>
        </w:rPr>
        <w:t>Электронно-библиотечная система Университетская библиотека Online </w:t>
      </w:r>
      <w:hyperlink r:id="rId20" w:tgtFrame="_blank" w:history="1">
        <w:r w:rsidRPr="00182191">
          <w:rPr>
            <w:rStyle w:val="a9"/>
            <w:rFonts w:ascii="Times New Roman" w:hAnsi="Times New Roman"/>
          </w:rPr>
          <w:t>http://biblioclub.ru/</w:t>
        </w:r>
      </w:hyperlink>
      <w:r w:rsidRPr="00182191">
        <w:rPr>
          <w:rFonts w:ascii="Times New Roman" w:hAnsi="Times New Roman"/>
        </w:rPr>
        <w:t xml:space="preserve">  </w:t>
      </w:r>
    </w:p>
    <w:p w:rsidR="00D34227" w:rsidRPr="00233C45" w:rsidRDefault="00D34227" w:rsidP="00D34227">
      <w:pPr>
        <w:pStyle w:val="a3"/>
        <w:tabs>
          <w:tab w:val="left" w:pos="993"/>
        </w:tabs>
        <w:spacing w:after="0" w:line="240" w:lineRule="auto"/>
        <w:ind w:left="709"/>
        <w:jc w:val="both"/>
        <w:rPr>
          <w:rFonts w:ascii="Times New Roman" w:hAnsi="Times New Roman"/>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35"/>
        <w:gridCol w:w="2552"/>
        <w:gridCol w:w="1985"/>
        <w:gridCol w:w="2799"/>
      </w:tblGrid>
      <w:tr w:rsidR="00D34227" w:rsidRPr="00A81B5F" w:rsidTr="00D35B29">
        <w:tc>
          <w:tcPr>
            <w:tcW w:w="1168" w:type="pct"/>
            <w:shd w:val="clear" w:color="auto" w:fill="auto"/>
            <w:hideMark/>
          </w:tcPr>
          <w:p w:rsidR="00D34227" w:rsidRPr="00A81B5F" w:rsidRDefault="00D34227" w:rsidP="00D35B29">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Название </w:t>
            </w:r>
          </w:p>
        </w:tc>
        <w:tc>
          <w:tcPr>
            <w:tcW w:w="1333" w:type="pct"/>
            <w:shd w:val="clear" w:color="auto" w:fill="auto"/>
            <w:hideMark/>
          </w:tcPr>
          <w:p w:rsidR="00D34227" w:rsidRPr="00A81B5F" w:rsidRDefault="00D34227" w:rsidP="00D35B29">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Краткое описание </w:t>
            </w:r>
          </w:p>
        </w:tc>
        <w:tc>
          <w:tcPr>
            <w:tcW w:w="1037" w:type="pct"/>
            <w:shd w:val="clear" w:color="auto" w:fill="auto"/>
            <w:hideMark/>
          </w:tcPr>
          <w:p w:rsidR="00D34227" w:rsidRPr="00A81B5F" w:rsidRDefault="00D34227" w:rsidP="00D35B29">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Режимы доступа </w:t>
            </w:r>
          </w:p>
        </w:tc>
        <w:tc>
          <w:tcPr>
            <w:tcW w:w="1462" w:type="pct"/>
            <w:shd w:val="clear" w:color="auto" w:fill="auto"/>
          </w:tcPr>
          <w:p w:rsidR="00D34227" w:rsidRPr="00A81B5F" w:rsidRDefault="00D34227" w:rsidP="00D35B29">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Ссылка на ресурс</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1" w:tgtFrame="_blank" w:history="1">
              <w:r w:rsidR="00D34227" w:rsidRPr="00A81B5F">
                <w:rPr>
                  <w:rFonts w:ascii="Times New Roman" w:eastAsia="Times New Roman" w:hAnsi="Times New Roman"/>
                  <w:sz w:val="24"/>
                  <w:szCs w:val="24"/>
                  <w:lang w:eastAsia="ru-RU"/>
                </w:rPr>
                <w:t>eLIBRARY.RU</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Крупнейший российский информационный портал в области науки, технологии, медицины и образования.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свободный</w:t>
            </w:r>
            <w:r w:rsidRPr="00A81B5F">
              <w:rPr>
                <w:rFonts w:ascii="Times New Roman" w:eastAsia="Times New Roman" w:hAnsi="Times New Roman"/>
                <w:sz w:val="24"/>
                <w:szCs w:val="24"/>
                <w:lang w:eastAsia="ru-RU"/>
              </w:rPr>
              <w:t xml:space="preserve"> </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http://www.elibrary.ru/</w:t>
            </w:r>
          </w:p>
        </w:tc>
      </w:tr>
      <w:tr w:rsidR="00D34227" w:rsidRPr="00A81B5F" w:rsidTr="00D35B29">
        <w:tc>
          <w:tcPr>
            <w:tcW w:w="1168" w:type="pct"/>
            <w:shd w:val="clear" w:color="auto" w:fill="auto"/>
            <w:hideMark/>
          </w:tcPr>
          <w:p w:rsidR="00D34227" w:rsidRPr="00A81B5F" w:rsidRDefault="00D34227"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w:t>
            </w:r>
            <w:hyperlink r:id="rId22" w:tgtFrame="_blank" w:history="1">
              <w:r w:rsidRPr="00A81B5F">
                <w:rPr>
                  <w:rFonts w:ascii="Times New Roman" w:eastAsia="Times New Roman" w:hAnsi="Times New Roman"/>
                  <w:sz w:val="24"/>
                  <w:szCs w:val="24"/>
                  <w:lang w:eastAsia="ru-RU"/>
                </w:rPr>
                <w:t>Polpred.com</w:t>
              </w:r>
              <w:r w:rsidRPr="00A81B5F">
                <w:rPr>
                  <w:rFonts w:ascii="Times New Roman" w:eastAsia="Times New Roman" w:hAnsi="Times New Roman"/>
                  <w:sz w:val="24"/>
                  <w:szCs w:val="24"/>
                  <w:lang w:eastAsia="ru-RU"/>
                </w:rPr>
                <w:br/>
                <w:t>Обзор СМИ</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Обзор средств массовой информации. Ежедневно тысяча новостей, полный текст на русском языке. Миллионы сюжетов информагентств и деловой прессы за 15 лет. </w:t>
            </w:r>
          </w:p>
        </w:tc>
        <w:tc>
          <w:tcPr>
            <w:tcW w:w="1037" w:type="pct"/>
            <w:shd w:val="clear" w:color="auto" w:fill="auto"/>
            <w:hideMark/>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23" w:tgtFrame="_blank" w:history="1">
              <w:r w:rsidR="00D34227" w:rsidRPr="00A81B5F">
                <w:rPr>
                  <w:rFonts w:ascii="Times New Roman" w:eastAsia="Times New Roman" w:hAnsi="Times New Roman"/>
                  <w:sz w:val="24"/>
                  <w:szCs w:val="24"/>
                  <w:lang w:eastAsia="ru-RU"/>
                </w:rPr>
                <w:t>Доступ</w:t>
              </w:r>
            </w:hyperlink>
            <w:r w:rsidR="00D34227" w:rsidRPr="00A81B5F">
              <w:rPr>
                <w:rFonts w:ascii="Times New Roman" w:eastAsia="Times New Roman" w:hAnsi="Times New Roman"/>
                <w:sz w:val="24"/>
                <w:szCs w:val="24"/>
                <w:lang w:eastAsia="ru-RU"/>
              </w:rPr>
              <w:t xml:space="preserve"> свободный </w:t>
            </w: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24" w:history="1">
              <w:r w:rsidR="00D34227" w:rsidRPr="00A81B5F">
                <w:rPr>
                  <w:rStyle w:val="a9"/>
                  <w:rFonts w:ascii="Times New Roman" w:hAnsi="Times New Roman"/>
                  <w:sz w:val="24"/>
                  <w:szCs w:val="24"/>
                  <w:shd w:val="clear" w:color="auto" w:fill="FFFFFF"/>
                </w:rPr>
                <w:t>http://www.polpred.com/</w:t>
              </w:r>
            </w:hyperlink>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5" w:tgtFrame="_blank" w:history="1">
              <w:r w:rsidR="00D34227" w:rsidRPr="00A81B5F">
                <w:rPr>
                  <w:rFonts w:ascii="Times New Roman" w:eastAsia="Times New Roman" w:hAnsi="Times New Roman"/>
                  <w:sz w:val="24"/>
                  <w:szCs w:val="24"/>
                  <w:lang w:eastAsia="ru-RU"/>
                </w:rPr>
                <w:t>Scopus</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A81B5F" w:rsidRDefault="00D34227" w:rsidP="00D35B29">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Scopus – крупнейшая </w:t>
            </w:r>
            <w:r w:rsidRPr="00884490">
              <w:rPr>
                <w:rFonts w:ascii="Times New Roman" w:eastAsia="Times New Roman" w:hAnsi="Times New Roman"/>
                <w:lang w:eastAsia="ru-RU"/>
              </w:rPr>
              <w:t>единая база данных, содержащая аннотации и информацию о цитируемости рецензируемой научной литературы. В базе содержится контент международных издателей в области естественных, общественных и гуманитарных наук, техники, медицины и искусства.</w:t>
            </w:r>
            <w:r w:rsidRPr="00A81B5F">
              <w:rPr>
                <w:rFonts w:ascii="Times New Roman" w:eastAsia="Times New Roman" w:hAnsi="Times New Roman"/>
                <w:sz w:val="24"/>
                <w:szCs w:val="24"/>
                <w:lang w:eastAsia="ru-RU"/>
              </w:rPr>
              <w:t xml:space="preserve"> </w:t>
            </w:r>
          </w:p>
        </w:tc>
        <w:tc>
          <w:tcPr>
            <w:tcW w:w="1037" w:type="pct"/>
            <w:shd w:val="clear" w:color="auto" w:fill="auto"/>
            <w:hideMark/>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26" w:tgtFrame="_blank" w:history="1">
              <w:r w:rsidR="00D34227" w:rsidRPr="00A81B5F">
                <w:rPr>
                  <w:rFonts w:ascii="Times New Roman" w:eastAsia="Times New Roman" w:hAnsi="Times New Roman"/>
                  <w:sz w:val="24"/>
                  <w:szCs w:val="24"/>
                  <w:lang w:eastAsia="ru-RU"/>
                </w:rPr>
                <w:t>Доступ</w:t>
              </w:r>
            </w:hyperlink>
            <w:r w:rsidR="00D34227" w:rsidRPr="00A81B5F">
              <w:rPr>
                <w:rFonts w:ascii="Times New Roman" w:eastAsia="Times New Roman" w:hAnsi="Times New Roman"/>
                <w:sz w:val="24"/>
                <w:szCs w:val="24"/>
                <w:lang w:eastAsia="ru-RU"/>
              </w:rPr>
              <w:t xml:space="preserve"> с ПК библиотеки </w:t>
            </w: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http://www.scopus.com/</w:t>
            </w:r>
          </w:p>
        </w:tc>
      </w:tr>
      <w:tr w:rsidR="00D34227" w:rsidRPr="00A81B5F" w:rsidTr="00D35B29">
        <w:tc>
          <w:tcPr>
            <w:tcW w:w="1168" w:type="pct"/>
            <w:shd w:val="clear" w:color="auto" w:fill="auto"/>
            <w:hideMark/>
          </w:tcPr>
          <w:p w:rsidR="00D34227" w:rsidRPr="00A81B5F" w:rsidRDefault="00D34227"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w:t>
            </w:r>
            <w:hyperlink r:id="rId27" w:tgtFrame="_blank" w:history="1">
              <w:r w:rsidRPr="00A81B5F">
                <w:rPr>
                  <w:rFonts w:ascii="Times New Roman" w:eastAsia="Times New Roman" w:hAnsi="Times New Roman"/>
                  <w:sz w:val="24"/>
                  <w:szCs w:val="24"/>
                  <w:lang w:eastAsia="ru-RU"/>
                </w:rPr>
                <w:t>Taylor&amp;Francis</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Политематическая коллекция журналов Taylor&amp;Francis Group включает в себя около двух тысяч журналов по различным областям знания.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с ПК библиотеки</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28" w:tgtFrame="_blank" w:history="1">
              <w:r w:rsidR="00D34227" w:rsidRPr="00A81B5F">
                <w:rPr>
                  <w:rStyle w:val="a9"/>
                  <w:rFonts w:ascii="Times New Roman" w:hAnsi="Times New Roman"/>
                  <w:sz w:val="24"/>
                  <w:szCs w:val="24"/>
                  <w:shd w:val="clear" w:color="auto" w:fill="FFFFFF"/>
                </w:rPr>
                <w:t>www.tandfonline.com</w:t>
              </w:r>
            </w:hyperlink>
          </w:p>
        </w:tc>
      </w:tr>
      <w:tr w:rsidR="00D34227" w:rsidRPr="00A81B5F" w:rsidTr="00D35B29">
        <w:tc>
          <w:tcPr>
            <w:tcW w:w="1168" w:type="pct"/>
            <w:shd w:val="clear" w:color="auto" w:fill="auto"/>
          </w:tcPr>
          <w:p w:rsidR="00D34227" w:rsidRPr="00A81B5F" w:rsidRDefault="00D34227" w:rsidP="00D35B29">
            <w:pPr>
              <w:spacing w:before="100" w:beforeAutospacing="1" w:after="100" w:afterAutospacing="1" w:line="240" w:lineRule="auto"/>
              <w:ind w:left="142" w:hanging="142"/>
              <w:jc w:val="center"/>
              <w:rPr>
                <w:rFonts w:ascii="Times New Roman" w:eastAsia="Times New Roman" w:hAnsi="Times New Roman"/>
                <w:b/>
                <w:sz w:val="24"/>
                <w:szCs w:val="24"/>
                <w:lang w:val="en-US" w:eastAsia="ru-RU"/>
              </w:rPr>
            </w:pPr>
            <w:r w:rsidRPr="00A81B5F">
              <w:rPr>
                <w:rStyle w:val="aa"/>
                <w:rFonts w:ascii="Times New Roman" w:hAnsi="Times New Roman"/>
                <w:sz w:val="24"/>
                <w:szCs w:val="24"/>
                <w:shd w:val="clear" w:color="auto" w:fill="FFFFFF"/>
                <w:lang w:val="en-US"/>
              </w:rPr>
              <w:t>Physical Therapy &amp; Sports Medicine Collection</w:t>
            </w:r>
          </w:p>
        </w:tc>
        <w:tc>
          <w:tcPr>
            <w:tcW w:w="1333" w:type="pct"/>
            <w:shd w:val="clear" w:color="auto" w:fill="auto"/>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hAnsi="Times New Roman"/>
                <w:shd w:val="clear" w:color="auto" w:fill="FFFFFF"/>
              </w:rPr>
              <w:t xml:space="preserve">Специализированная база данных по спортивной медицине , физической культуре,  спорту ,  спортивному образованию, спортивной психологии  в их различных аспектах,  включая проверенные методы лечения, экспериментальные исследования и многое </w:t>
            </w:r>
            <w:r w:rsidRPr="00884490">
              <w:rPr>
                <w:rFonts w:ascii="Times New Roman" w:hAnsi="Times New Roman"/>
                <w:shd w:val="clear" w:color="auto" w:fill="FFFFFF"/>
              </w:rPr>
              <w:lastRenderedPageBreak/>
              <w:t>другое.</w:t>
            </w:r>
          </w:p>
        </w:tc>
        <w:tc>
          <w:tcPr>
            <w:tcW w:w="1037"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lastRenderedPageBreak/>
              <w:t>Доступ с ПК библиотеки</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val="en-US" w:eastAsia="ru-RU"/>
              </w:rPr>
              <w:t>http</w:t>
            </w:r>
            <w:r w:rsidRPr="00A81B5F">
              <w:rPr>
                <w:rFonts w:ascii="Times New Roman" w:eastAsia="Times New Roman" w:hAnsi="Times New Roman"/>
                <w:sz w:val="24"/>
                <w:szCs w:val="24"/>
                <w:lang w:eastAsia="ru-RU"/>
              </w:rPr>
              <w:t>://</w:t>
            </w:r>
            <w:r w:rsidRPr="00A81B5F">
              <w:rPr>
                <w:rFonts w:ascii="Times New Roman" w:eastAsia="Times New Roman" w:hAnsi="Times New Roman"/>
                <w:sz w:val="24"/>
                <w:szCs w:val="24"/>
                <w:lang w:val="en-US" w:eastAsia="ru-RU"/>
              </w:rPr>
              <w:t>infotrac</w:t>
            </w:r>
            <w:r w:rsidRPr="00A81B5F">
              <w:rPr>
                <w:rFonts w:ascii="Times New Roman" w:eastAsia="Times New Roman" w:hAnsi="Times New Roman"/>
                <w:sz w:val="24"/>
                <w:szCs w:val="24"/>
                <w:lang w:eastAsia="ru-RU"/>
              </w:rPr>
              <w:t>.</w:t>
            </w:r>
            <w:r w:rsidRPr="00A81B5F">
              <w:rPr>
                <w:rFonts w:ascii="Times New Roman" w:eastAsia="Times New Roman" w:hAnsi="Times New Roman"/>
                <w:sz w:val="24"/>
                <w:szCs w:val="24"/>
                <w:lang w:val="en-US" w:eastAsia="ru-RU"/>
              </w:rPr>
              <w:t>galegroup</w:t>
            </w:r>
            <w:r w:rsidRPr="00A81B5F">
              <w:rPr>
                <w:rFonts w:ascii="Times New Roman" w:eastAsia="Times New Roman" w:hAnsi="Times New Roman"/>
                <w:sz w:val="24"/>
                <w:szCs w:val="24"/>
                <w:lang w:eastAsia="ru-RU"/>
              </w:rPr>
              <w:t>.</w:t>
            </w:r>
            <w:r w:rsidRPr="00A81B5F">
              <w:rPr>
                <w:rFonts w:ascii="Times New Roman" w:eastAsia="Times New Roman" w:hAnsi="Times New Roman"/>
                <w:sz w:val="24"/>
                <w:szCs w:val="24"/>
                <w:lang w:val="en-US" w:eastAsia="ru-RU"/>
              </w:rPr>
              <w:t>com</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9" w:tgtFrame="_blank" w:history="1">
              <w:r w:rsidR="00D34227" w:rsidRPr="00A81B5F">
                <w:rPr>
                  <w:rFonts w:ascii="Times New Roman" w:eastAsia="Times New Roman" w:hAnsi="Times New Roman"/>
                  <w:sz w:val="24"/>
                  <w:szCs w:val="24"/>
                  <w:lang w:eastAsia="ru-RU"/>
                </w:rPr>
                <w:t>Web of Science</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Наукометрическая реферативная база данных журналов и конференций. Содержит контент исследовательской литературы мирового класса, связанной с тщательно отобранным списком журналов, и открыть для себя новую информацию при помощи скрупулезно записанных метаданных и ссылок.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с ПК библиотеки</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30" w:tgtFrame="_blank" w:history="1">
              <w:r w:rsidR="00D34227" w:rsidRPr="00A81B5F">
                <w:rPr>
                  <w:rFonts w:ascii="Times New Roman" w:eastAsia="Times New Roman" w:hAnsi="Times New Roman"/>
                  <w:sz w:val="24"/>
                  <w:szCs w:val="24"/>
                  <w:lang w:eastAsia="ru-RU"/>
                </w:rPr>
                <w:t>apps.webofknowledge.com</w:t>
              </w:r>
            </w:hyperlink>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1" w:tgtFrame="_blank" w:history="1">
              <w:r w:rsidR="00D34227" w:rsidRPr="00A81B5F">
                <w:rPr>
                  <w:rFonts w:ascii="Times New Roman" w:eastAsia="Times New Roman" w:hAnsi="Times New Roman"/>
                  <w:sz w:val="24"/>
                  <w:szCs w:val="24"/>
                  <w:lang w:eastAsia="ru-RU"/>
                </w:rPr>
                <w:t>Архив журналов РАН</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База включает  архив журналов РАН.</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свободный</w:t>
            </w:r>
            <w:r w:rsidRPr="00A81B5F">
              <w:rPr>
                <w:rFonts w:ascii="Times New Roman" w:eastAsia="Times New Roman" w:hAnsi="Times New Roman"/>
                <w:sz w:val="24"/>
                <w:szCs w:val="24"/>
                <w:lang w:eastAsia="ru-RU"/>
              </w:rPr>
              <w:t xml:space="preserve"> </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32" w:tgtFrame="_blank" w:history="1">
              <w:r w:rsidR="00D34227" w:rsidRPr="00A81B5F">
                <w:rPr>
                  <w:rFonts w:ascii="Times New Roman" w:eastAsia="Times New Roman" w:hAnsi="Times New Roman"/>
                  <w:sz w:val="24"/>
                  <w:szCs w:val="24"/>
                  <w:lang w:eastAsia="ru-RU"/>
                </w:rPr>
                <w:t>libnauka.ru</w:t>
              </w:r>
            </w:hyperlink>
          </w:p>
        </w:tc>
      </w:tr>
      <w:tr w:rsidR="00D34227" w:rsidRPr="00D35B29"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val="en-US" w:eastAsia="ru-RU"/>
              </w:rPr>
            </w:pPr>
            <w:hyperlink r:id="rId33" w:tgtFrame="_blank" w:history="1">
              <w:r w:rsidR="00D34227" w:rsidRPr="00A81B5F">
                <w:rPr>
                  <w:rFonts w:ascii="Times New Roman" w:eastAsia="Times New Roman" w:hAnsi="Times New Roman"/>
                  <w:sz w:val="24"/>
                  <w:szCs w:val="24"/>
                  <w:lang w:eastAsia="ru-RU"/>
                </w:rPr>
                <w:t>Журналы</w:t>
              </w:r>
              <w:r w:rsidR="00D34227" w:rsidRPr="00A81B5F">
                <w:rPr>
                  <w:rFonts w:ascii="Times New Roman" w:eastAsia="Times New Roman" w:hAnsi="Times New Roman"/>
                  <w:sz w:val="24"/>
                  <w:szCs w:val="24"/>
                  <w:lang w:val="en-US" w:eastAsia="ru-RU"/>
                </w:rPr>
                <w:t xml:space="preserve"> </w:t>
              </w:r>
              <w:r w:rsidR="00D34227" w:rsidRPr="00A81B5F">
                <w:rPr>
                  <w:rFonts w:ascii="Times New Roman" w:eastAsia="Times New Roman" w:hAnsi="Times New Roman"/>
                  <w:sz w:val="24"/>
                  <w:szCs w:val="24"/>
                  <w:lang w:eastAsia="ru-RU"/>
                </w:rPr>
                <w:t>издательства</w:t>
              </w:r>
              <w:r w:rsidR="00D34227" w:rsidRPr="00A81B5F">
                <w:rPr>
                  <w:rFonts w:ascii="Times New Roman" w:eastAsia="Times New Roman" w:hAnsi="Times New Roman"/>
                  <w:sz w:val="24"/>
                  <w:szCs w:val="24"/>
                  <w:lang w:val="en-US" w:eastAsia="ru-RU"/>
                </w:rPr>
                <w:t xml:space="preserve"> Cambridge University Press</w:t>
              </w:r>
            </w:hyperlink>
            <w:r w:rsidR="00D34227" w:rsidRPr="00A81B5F">
              <w:rPr>
                <w:rFonts w:ascii="Times New Roman" w:eastAsia="Times New Roman" w:hAnsi="Times New Roman"/>
                <w:sz w:val="24"/>
                <w:szCs w:val="24"/>
                <w:lang w:val="en-US"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База содержит   исследовательскую и академическую информацию.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val="en-US" w:eastAsia="ru-RU"/>
              </w:rPr>
              <w:t>http://www.lib.cam.ac.uk/</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4" w:tgtFrame="_blank" w:history="1">
              <w:r w:rsidR="00D34227" w:rsidRPr="00A81B5F">
                <w:rPr>
                  <w:rFonts w:ascii="Times New Roman" w:eastAsia="Times New Roman" w:hAnsi="Times New Roman"/>
                  <w:sz w:val="24"/>
                  <w:szCs w:val="24"/>
                  <w:lang w:eastAsia="ru-RU"/>
                </w:rPr>
                <w:t>Журналы издательства Oxford University Press</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Ресурс англоязычный, содержит материалы по общественным и гуманитарным, естественным и техническим наукам, информатике, медицине, здравоохранению и др.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http://www.oxfordjournals.org/en/</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5" w:tgtFrame="_blank" w:history="1">
              <w:r w:rsidR="00D34227" w:rsidRPr="00A81B5F">
                <w:rPr>
                  <w:rFonts w:ascii="Times New Roman" w:eastAsia="Times New Roman" w:hAnsi="Times New Roman"/>
                  <w:sz w:val="24"/>
                  <w:szCs w:val="24"/>
                  <w:lang w:eastAsia="ru-RU"/>
                </w:rPr>
                <w:t>Цифровой архив журнала Science</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Журнал Американской ассоциации содействия развитию науки.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36" w:tgtFrame="_blank" w:history="1">
              <w:r w:rsidR="00D34227" w:rsidRPr="00A81B5F">
                <w:rPr>
                  <w:rFonts w:ascii="Times New Roman" w:eastAsia="Times New Roman" w:hAnsi="Times New Roman"/>
                  <w:sz w:val="24"/>
                  <w:szCs w:val="24"/>
                  <w:lang w:eastAsia="ru-RU"/>
                </w:rPr>
                <w:t>archive.neicon.ru</w:t>
              </w:r>
            </w:hyperlink>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7" w:tgtFrame="_blank" w:history="1">
              <w:r w:rsidR="00D34227" w:rsidRPr="00A81B5F">
                <w:rPr>
                  <w:rFonts w:ascii="Times New Roman" w:eastAsia="Times New Roman" w:hAnsi="Times New Roman"/>
                  <w:sz w:val="24"/>
                  <w:szCs w:val="24"/>
                  <w:lang w:eastAsia="ru-RU"/>
                </w:rPr>
                <w:t>Журналы издательства SAGE Publications</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Издательство научных журналов Sage Publications содержит контент гуманитарных журналов по социологии, криминалистике, этнологии и психологии.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 </w:t>
            </w: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38" w:tgtFrame="_blank" w:history="1">
              <w:r w:rsidR="00D34227" w:rsidRPr="00A81B5F">
                <w:rPr>
                  <w:rFonts w:ascii="Times New Roman" w:eastAsia="Times New Roman" w:hAnsi="Times New Roman"/>
                  <w:sz w:val="24"/>
                  <w:szCs w:val="24"/>
                  <w:lang w:eastAsia="ru-RU"/>
                </w:rPr>
                <w:t>archive.neicon.ru</w:t>
              </w:r>
            </w:hyperlink>
          </w:p>
        </w:tc>
      </w:tr>
      <w:tr w:rsidR="00D34227" w:rsidRPr="00A81B5F" w:rsidTr="00D35B29">
        <w:tc>
          <w:tcPr>
            <w:tcW w:w="1168" w:type="pct"/>
            <w:shd w:val="clear" w:color="auto" w:fill="auto"/>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9" w:tgtFrame="_blank" w:history="1">
              <w:r w:rsidR="00D34227" w:rsidRPr="00A81B5F">
                <w:rPr>
                  <w:rFonts w:ascii="Times New Roman" w:eastAsia="Times New Roman" w:hAnsi="Times New Roman"/>
                  <w:sz w:val="24"/>
                  <w:szCs w:val="24"/>
                  <w:lang w:eastAsia="ru-RU"/>
                </w:rPr>
                <w:t>Университетская информационная система Россия</w:t>
              </w:r>
            </w:hyperlink>
          </w:p>
        </w:tc>
        <w:tc>
          <w:tcPr>
            <w:tcW w:w="1333" w:type="pct"/>
            <w:shd w:val="clear" w:color="auto" w:fill="auto"/>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Тематическая электронная библиотека и база для исследований и учебных курсов в области экономики, управления, социологии, лингвистики, </w:t>
            </w:r>
            <w:r w:rsidRPr="00884490">
              <w:rPr>
                <w:rFonts w:ascii="Times New Roman" w:eastAsia="Times New Roman" w:hAnsi="Times New Roman"/>
                <w:lang w:eastAsia="ru-RU"/>
              </w:rPr>
              <w:lastRenderedPageBreak/>
              <w:t>философии, филологии, международных отношений и других гуманитарных наук. </w:t>
            </w:r>
          </w:p>
        </w:tc>
        <w:tc>
          <w:tcPr>
            <w:tcW w:w="1037"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lastRenderedPageBreak/>
              <w:t>Доступ свободный</w:t>
            </w: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40" w:tgtFrame="_blank" w:history="1">
              <w:r w:rsidR="00D34227" w:rsidRPr="00A81B5F">
                <w:rPr>
                  <w:rFonts w:ascii="Times New Roman" w:eastAsia="Times New Roman" w:hAnsi="Times New Roman"/>
                  <w:sz w:val="24"/>
                  <w:szCs w:val="24"/>
                  <w:lang w:eastAsia="ru-RU"/>
                </w:rPr>
                <w:t>uisrussia.msu.ru</w:t>
              </w:r>
            </w:hyperlink>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41" w:tgtFrame="_blank" w:history="1">
              <w:r w:rsidR="00D34227" w:rsidRPr="00A81B5F">
                <w:rPr>
                  <w:rFonts w:ascii="Times New Roman" w:eastAsia="Times New Roman" w:hAnsi="Times New Roman"/>
                  <w:sz w:val="24"/>
                  <w:szCs w:val="24"/>
                  <w:lang w:eastAsia="ru-RU"/>
                </w:rPr>
                <w:t>КонсультантПлюс</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База содержит контент для многих специалистов, руководителей организаций, а также для специалистов государственных органов, учёных и студентов. В ней содержится огромный массив правовой и справочной информации.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с ПК библиотеки</w:t>
            </w:r>
            <w:r w:rsidRPr="00A81B5F">
              <w:rPr>
                <w:rFonts w:ascii="Times New Roman" w:eastAsia="Times New Roman" w:hAnsi="Times New Roman"/>
                <w:sz w:val="24"/>
                <w:szCs w:val="24"/>
                <w:lang w:eastAsia="ru-RU"/>
              </w:rPr>
              <w:t xml:space="preserve"> </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hAnsi="Times New Roman"/>
                <w:sz w:val="24"/>
                <w:szCs w:val="24"/>
                <w:shd w:val="clear" w:color="auto" w:fill="FFFFFF"/>
              </w:rPr>
              <w:t> http://www.consultant.ru/</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w:tgtFrame="_blank" w:history="1">
              <w:r w:rsidR="00D34227" w:rsidRPr="00A81B5F">
                <w:rPr>
                  <w:rFonts w:ascii="Times New Roman" w:eastAsia="Times New Roman" w:hAnsi="Times New Roman"/>
                  <w:sz w:val="24"/>
                  <w:szCs w:val="24"/>
                  <w:lang w:eastAsia="ru-RU"/>
                </w:rPr>
                <w:t>ЭБС «Лань»</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rPr>
                <w:rFonts w:ascii="Times New Roman" w:eastAsia="Times New Roman" w:hAnsi="Times New Roman"/>
                <w:lang w:eastAsia="ru-RU"/>
              </w:rPr>
            </w:pPr>
            <w:r w:rsidRPr="00884490">
              <w:rPr>
                <w:rFonts w:ascii="Times New Roman" w:eastAsia="Times New Roman" w:hAnsi="Times New Roman"/>
                <w:lang w:eastAsia="ru-RU"/>
              </w:rPr>
              <w:t xml:space="preserve">Электронно-библиотечная система Издательства Лань.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w:t>
            </w:r>
            <w:r w:rsidRPr="00A81B5F">
              <w:rPr>
                <w:rFonts w:ascii="Times New Roman" w:eastAsia="Times New Roman" w:hAnsi="Times New Roman"/>
                <w:bCs/>
                <w:sz w:val="24"/>
                <w:szCs w:val="24"/>
                <w:lang w:eastAsia="ru-RU"/>
              </w:rPr>
              <w:t xml:space="preserve">после регистрации  </w:t>
            </w:r>
          </w:p>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hAnsi="Times New Roman"/>
                <w:sz w:val="24"/>
                <w:szCs w:val="24"/>
                <w:shd w:val="clear" w:color="auto" w:fill="FFFFFF"/>
              </w:rPr>
              <w:t>https://e.lanbook.com/books/4775?publisher__fk=44412</w:t>
            </w:r>
          </w:p>
        </w:tc>
      </w:tr>
      <w:tr w:rsidR="00D34227" w:rsidRPr="00A81B5F" w:rsidTr="00D35B29">
        <w:tc>
          <w:tcPr>
            <w:tcW w:w="1168" w:type="pct"/>
            <w:shd w:val="clear" w:color="auto" w:fill="auto"/>
            <w:hideMark/>
          </w:tcPr>
          <w:p w:rsidR="00D34227" w:rsidRPr="00A81B5F" w:rsidRDefault="00D35B29"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42" w:tgtFrame="_blank" w:history="1">
              <w:r w:rsidR="00D34227" w:rsidRPr="00A81B5F">
                <w:rPr>
                  <w:rFonts w:ascii="Times New Roman" w:eastAsia="Times New Roman" w:hAnsi="Times New Roman"/>
                  <w:sz w:val="24"/>
                  <w:szCs w:val="24"/>
                  <w:lang w:eastAsia="ru-RU"/>
                </w:rPr>
                <w:t>ЭБС «Юрайт»</w:t>
              </w:r>
            </w:hyperlink>
            <w:r w:rsidR="00D34227" w:rsidRPr="00A81B5F">
              <w:rPr>
                <w:rFonts w:ascii="Times New Roman" w:eastAsia="Times New Roman" w:hAnsi="Times New Roman"/>
                <w:sz w:val="24"/>
                <w:szCs w:val="24"/>
                <w:lang w:eastAsia="ru-RU"/>
              </w:rPr>
              <w:t xml:space="preserve"> </w:t>
            </w:r>
          </w:p>
        </w:tc>
        <w:tc>
          <w:tcPr>
            <w:tcW w:w="1333" w:type="pct"/>
            <w:shd w:val="clear" w:color="auto" w:fill="auto"/>
            <w:hideMark/>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Электронная библиотечная система «Юрайт» – это виртуальный читальный зал учебников и учебных пособий от авторов из ведущих вузов России по экономическим, юридическим, гуманитарным, инженерно-техническим и естественно-научным направлениям и специальностям. </w:t>
            </w:r>
          </w:p>
        </w:tc>
        <w:tc>
          <w:tcPr>
            <w:tcW w:w="1037" w:type="pct"/>
            <w:shd w:val="clear" w:color="auto" w:fill="auto"/>
            <w:hideMark/>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после регистрации</w:t>
            </w:r>
            <w:r w:rsidRPr="00A81B5F">
              <w:rPr>
                <w:rFonts w:ascii="Times New Roman" w:eastAsia="Times New Roman" w:hAnsi="Times New Roman"/>
                <w:sz w:val="24"/>
                <w:szCs w:val="24"/>
                <w:lang w:eastAsia="ru-RU"/>
              </w:rPr>
              <w:br/>
            </w:r>
          </w:p>
        </w:tc>
        <w:tc>
          <w:tcPr>
            <w:tcW w:w="1462"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https://www.biblio-online.ru/</w:t>
            </w:r>
          </w:p>
        </w:tc>
      </w:tr>
      <w:tr w:rsidR="00D34227" w:rsidRPr="00A81B5F" w:rsidTr="00D35B29">
        <w:tc>
          <w:tcPr>
            <w:tcW w:w="1168" w:type="pct"/>
            <w:shd w:val="clear" w:color="auto" w:fill="auto"/>
          </w:tcPr>
          <w:p w:rsidR="00D34227" w:rsidRPr="00A81B5F" w:rsidRDefault="00D34227" w:rsidP="00D35B29">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hAnsi="Times New Roman"/>
                <w:sz w:val="24"/>
                <w:szCs w:val="24"/>
              </w:rPr>
              <w:t xml:space="preserve">ЭБС «Университетская библиотека </w:t>
            </w:r>
            <w:r w:rsidRPr="00A81B5F">
              <w:rPr>
                <w:rFonts w:ascii="Times New Roman" w:hAnsi="Times New Roman"/>
                <w:sz w:val="24"/>
                <w:szCs w:val="24"/>
                <w:lang w:val="en-US"/>
              </w:rPr>
              <w:t>ONLINE</w:t>
            </w:r>
            <w:r w:rsidRPr="00A81B5F">
              <w:rPr>
                <w:rFonts w:ascii="Times New Roman" w:hAnsi="Times New Roman"/>
                <w:sz w:val="24"/>
                <w:szCs w:val="24"/>
              </w:rPr>
              <w:t>»</w:t>
            </w:r>
          </w:p>
        </w:tc>
        <w:tc>
          <w:tcPr>
            <w:tcW w:w="1333" w:type="pct"/>
            <w:shd w:val="clear" w:color="auto" w:fill="auto"/>
          </w:tcPr>
          <w:p w:rsidR="00D34227" w:rsidRPr="00884490" w:rsidRDefault="00D34227" w:rsidP="00D35B29">
            <w:pPr>
              <w:spacing w:before="100" w:beforeAutospacing="1" w:after="100" w:afterAutospacing="1" w:line="240" w:lineRule="auto"/>
              <w:ind w:left="142" w:hanging="142"/>
              <w:jc w:val="both"/>
              <w:rPr>
                <w:rFonts w:ascii="Times New Roman" w:eastAsia="Times New Roman" w:hAnsi="Times New Roman"/>
                <w:lang w:eastAsia="ru-RU"/>
              </w:rPr>
            </w:pPr>
            <w:r w:rsidRPr="00884490">
              <w:rPr>
                <w:rFonts w:ascii="Times New Roman" w:eastAsia="Times New Roman" w:hAnsi="Times New Roman"/>
                <w:lang w:eastAsia="ru-RU"/>
              </w:rPr>
              <w:t xml:space="preserve">Электронная библиотечная система «Университетская библиотека </w:t>
            </w:r>
            <w:r w:rsidRPr="00884490">
              <w:rPr>
                <w:rFonts w:ascii="Times New Roman" w:eastAsia="Times New Roman" w:hAnsi="Times New Roman"/>
                <w:lang w:val="en-US" w:eastAsia="ru-RU"/>
              </w:rPr>
              <w:t>ONLINE</w:t>
            </w:r>
            <w:r w:rsidRPr="00884490">
              <w:rPr>
                <w:rFonts w:ascii="Times New Roman" w:eastAsia="Times New Roman" w:hAnsi="Times New Roman"/>
                <w:lang w:eastAsia="ru-RU"/>
              </w:rPr>
              <w:t>» содержит контент учебников и учебных пособий, научной литературы и периодики по различным областям знаний.</w:t>
            </w:r>
          </w:p>
        </w:tc>
        <w:tc>
          <w:tcPr>
            <w:tcW w:w="1037" w:type="pct"/>
            <w:shd w:val="clear" w:color="auto" w:fill="auto"/>
          </w:tcPr>
          <w:p w:rsidR="00D34227" w:rsidRPr="00A81B5F" w:rsidRDefault="00D34227" w:rsidP="00D35B29">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после регистрации</w:t>
            </w:r>
          </w:p>
        </w:tc>
        <w:tc>
          <w:tcPr>
            <w:tcW w:w="1462" w:type="pct"/>
            <w:shd w:val="clear" w:color="auto" w:fill="auto"/>
          </w:tcPr>
          <w:p w:rsidR="00D34227" w:rsidRPr="00A81B5F" w:rsidRDefault="00D35B29" w:rsidP="00D35B29">
            <w:pPr>
              <w:spacing w:before="100" w:beforeAutospacing="1" w:after="100" w:afterAutospacing="1" w:line="240" w:lineRule="auto"/>
              <w:ind w:left="142" w:hanging="142"/>
              <w:rPr>
                <w:rFonts w:ascii="Times New Roman" w:eastAsia="Times New Roman" w:hAnsi="Times New Roman"/>
                <w:sz w:val="24"/>
                <w:szCs w:val="24"/>
                <w:lang w:eastAsia="ru-RU"/>
              </w:rPr>
            </w:pPr>
            <w:hyperlink r:id="rId43" w:tgtFrame="_blank" w:history="1">
              <w:r w:rsidR="00D34227" w:rsidRPr="00A81B5F">
                <w:rPr>
                  <w:rStyle w:val="a9"/>
                  <w:rFonts w:ascii="Times New Roman" w:hAnsi="Times New Roman"/>
                  <w:bCs/>
                  <w:sz w:val="24"/>
                  <w:szCs w:val="24"/>
                  <w:shd w:val="clear" w:color="auto" w:fill="FFFFFF"/>
                </w:rPr>
                <w:t>http://www.biblioclub.ru/</w:t>
              </w:r>
            </w:hyperlink>
          </w:p>
        </w:tc>
      </w:tr>
    </w:tbl>
    <w:p w:rsidR="007721BA" w:rsidRDefault="007721BA" w:rsidP="00A33B32">
      <w:pPr>
        <w:tabs>
          <w:tab w:val="left" w:pos="0"/>
        </w:tabs>
        <w:spacing w:after="0" w:line="360" w:lineRule="auto"/>
        <w:rPr>
          <w:rFonts w:ascii="Times New Roman" w:eastAsia="Times New Roman" w:hAnsi="Times New Roman" w:cs="Times New Roman"/>
          <w:b/>
          <w:szCs w:val="28"/>
          <w:lang w:eastAsia="ru-RU"/>
        </w:rPr>
      </w:pPr>
    </w:p>
    <w:p w:rsidR="00A33B32" w:rsidRDefault="00A33B32" w:rsidP="00A33B32">
      <w:pPr>
        <w:tabs>
          <w:tab w:val="left" w:pos="0"/>
        </w:tabs>
        <w:spacing w:after="0" w:line="360" w:lineRule="auto"/>
        <w:rPr>
          <w:rFonts w:ascii="Times New Roman" w:eastAsia="Times New Roman" w:hAnsi="Times New Roman" w:cs="Times New Roman"/>
          <w:b/>
          <w:szCs w:val="28"/>
          <w:lang w:eastAsia="ru-RU"/>
        </w:rPr>
      </w:pPr>
    </w:p>
    <w:p w:rsidR="00A33B32" w:rsidRDefault="00A33B32" w:rsidP="00A33B32">
      <w:pPr>
        <w:tabs>
          <w:tab w:val="left" w:pos="0"/>
        </w:tabs>
        <w:spacing w:after="0" w:line="360" w:lineRule="auto"/>
        <w:rPr>
          <w:rFonts w:ascii="Times New Roman" w:eastAsia="Times New Roman" w:hAnsi="Times New Roman" w:cs="Times New Roman"/>
          <w:b/>
          <w:szCs w:val="28"/>
          <w:lang w:eastAsia="ru-RU"/>
        </w:rPr>
      </w:pPr>
    </w:p>
    <w:p w:rsidR="00A33B32" w:rsidRDefault="00A33B32" w:rsidP="00A33B32">
      <w:pPr>
        <w:tabs>
          <w:tab w:val="left" w:pos="0"/>
        </w:tabs>
        <w:spacing w:after="0" w:line="360" w:lineRule="auto"/>
        <w:rPr>
          <w:rFonts w:ascii="Times New Roman" w:eastAsia="Times New Roman" w:hAnsi="Times New Roman" w:cs="Times New Roman"/>
          <w:b/>
          <w:szCs w:val="28"/>
          <w:lang w:eastAsia="ru-RU"/>
        </w:rPr>
      </w:pPr>
    </w:p>
    <w:p w:rsidR="00A33B32" w:rsidRDefault="00A33B32" w:rsidP="00A33B32">
      <w:pPr>
        <w:tabs>
          <w:tab w:val="left" w:pos="0"/>
        </w:tabs>
        <w:spacing w:after="0" w:line="360" w:lineRule="auto"/>
        <w:rPr>
          <w:rFonts w:ascii="Times New Roman" w:eastAsia="Times New Roman" w:hAnsi="Times New Roman" w:cs="Times New Roman"/>
          <w:b/>
          <w:szCs w:val="28"/>
          <w:lang w:eastAsia="ru-RU"/>
        </w:rPr>
      </w:pPr>
    </w:p>
    <w:p w:rsidR="003B4126" w:rsidRPr="00B4761A" w:rsidRDefault="003B4126" w:rsidP="003B4126">
      <w:pPr>
        <w:tabs>
          <w:tab w:val="left" w:pos="0"/>
        </w:tabs>
        <w:spacing w:after="0" w:line="360" w:lineRule="auto"/>
        <w:jc w:val="center"/>
        <w:rPr>
          <w:rFonts w:ascii="Times New Roman" w:eastAsia="Times New Roman" w:hAnsi="Times New Roman" w:cs="Times New Roman"/>
          <w:b/>
          <w:szCs w:val="28"/>
          <w:lang w:eastAsia="ru-RU"/>
        </w:rPr>
      </w:pPr>
      <w:r w:rsidRPr="00B4761A">
        <w:rPr>
          <w:rFonts w:ascii="Times New Roman" w:eastAsia="Times New Roman" w:hAnsi="Times New Roman" w:cs="Times New Roman"/>
          <w:b/>
          <w:szCs w:val="28"/>
          <w:lang w:eastAsia="ru-RU"/>
        </w:rPr>
        <w:lastRenderedPageBreak/>
        <w:t>ТЕХНОЛОГИЧЕСКАЯ КАРТА ДИСЦИПЛИНЫ</w:t>
      </w:r>
    </w:p>
    <w:p w:rsidR="001F44F8" w:rsidRDefault="003B4126" w:rsidP="001F44F8">
      <w:pPr>
        <w:tabs>
          <w:tab w:val="left" w:pos="0"/>
        </w:tabs>
        <w:spacing w:after="0" w:line="360" w:lineRule="auto"/>
        <w:jc w:val="center"/>
        <w:rPr>
          <w:rFonts w:ascii="Times New Roman" w:eastAsia="Times New Roman" w:hAnsi="Times New Roman" w:cs="Times New Roman"/>
          <w:b/>
          <w:sz w:val="28"/>
          <w:szCs w:val="28"/>
          <w:lang w:eastAsia="ru-RU"/>
        </w:rPr>
      </w:pPr>
      <w:r w:rsidRPr="00B4761A">
        <w:rPr>
          <w:rFonts w:ascii="Times New Roman" w:eastAsia="Times New Roman" w:hAnsi="Times New Roman" w:cs="Times New Roman"/>
          <w:b/>
          <w:szCs w:val="28"/>
          <w:lang w:eastAsia="ru-RU"/>
        </w:rPr>
        <w:t>ФИЗИОЛОГИЯ ЧЕЛОВЕК</w:t>
      </w:r>
      <w:r w:rsidR="00D34227">
        <w:rPr>
          <w:rFonts w:ascii="Times New Roman" w:eastAsia="Times New Roman" w:hAnsi="Times New Roman" w:cs="Times New Roman"/>
          <w:b/>
          <w:sz w:val="28"/>
          <w:szCs w:val="28"/>
          <w:lang w:eastAsia="ru-RU"/>
        </w:rPr>
        <w:t>а</w:t>
      </w:r>
    </w:p>
    <w:p w:rsidR="001F44F8" w:rsidRPr="00D34227" w:rsidRDefault="001F44F8" w:rsidP="001F44F8">
      <w:pPr>
        <w:tabs>
          <w:tab w:val="left" w:pos="0"/>
        </w:tabs>
        <w:spacing w:after="0" w:line="360" w:lineRule="auto"/>
        <w:rPr>
          <w:rFonts w:ascii="Times New Roman" w:eastAsia="Times New Roman" w:hAnsi="Times New Roman" w:cs="Times New Roman"/>
          <w:b/>
          <w:sz w:val="28"/>
          <w:szCs w:val="28"/>
          <w:lang w:eastAsia="ru-RU"/>
        </w:rPr>
      </w:pPr>
      <w:r>
        <w:rPr>
          <w:rFonts w:ascii="Times New Roman" w:hAnsi="Times New Roman"/>
          <w:spacing w:val="-4"/>
          <w:sz w:val="24"/>
          <w:szCs w:val="24"/>
        </w:rPr>
        <w:t xml:space="preserve"> </w:t>
      </w:r>
      <w:r w:rsidRPr="002B552B">
        <w:rPr>
          <w:rFonts w:ascii="Times New Roman" w:hAnsi="Times New Roman"/>
          <w:spacing w:val="-4"/>
          <w:sz w:val="24"/>
          <w:szCs w:val="24"/>
        </w:rPr>
        <w:t xml:space="preserve">Направление: </w:t>
      </w:r>
      <w:r>
        <w:rPr>
          <w:rFonts w:ascii="Times New Roman" w:hAnsi="Times New Roman"/>
          <w:spacing w:val="-4"/>
          <w:sz w:val="24"/>
          <w:szCs w:val="24"/>
        </w:rPr>
        <w:t>49.03.01 Физическая культура</w:t>
      </w:r>
    </w:p>
    <w:p w:rsidR="003B4126"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r w:rsidRPr="00D34227">
        <w:rPr>
          <w:rFonts w:ascii="Times New Roman" w:eastAsia="Times New Roman" w:hAnsi="Times New Roman" w:cs="Times New Roman"/>
          <w:sz w:val="24"/>
          <w:szCs w:val="20"/>
          <w:lang w:eastAsia="ru-RU"/>
        </w:rPr>
        <w:t>2 курс, 4 семестр</w:t>
      </w:r>
      <w:r w:rsidR="003B4126" w:rsidRPr="00D34227">
        <w:rPr>
          <w:rFonts w:ascii="Times New Roman" w:eastAsia="Times New Roman" w:hAnsi="Times New Roman" w:cs="Times New Roman"/>
          <w:sz w:val="24"/>
          <w:szCs w:val="20"/>
          <w:lang w:eastAsia="ru-RU"/>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5812"/>
        <w:gridCol w:w="992"/>
        <w:gridCol w:w="992"/>
        <w:gridCol w:w="1560"/>
      </w:tblGrid>
      <w:tr w:rsidR="00D34227" w:rsidRPr="00B60F83" w:rsidTr="00D35B29">
        <w:trPr>
          <w:trHeight w:val="1245"/>
        </w:trPr>
        <w:tc>
          <w:tcPr>
            <w:tcW w:w="567" w:type="dxa"/>
            <w:shd w:val="clear" w:color="auto" w:fill="auto"/>
            <w:vAlign w:val="bottom"/>
            <w:hideMark/>
          </w:tcPr>
          <w:p w:rsidR="00D34227" w:rsidRPr="000532F4" w:rsidRDefault="00D34227" w:rsidP="00D35B29">
            <w:pPr>
              <w:spacing w:after="0" w:line="240" w:lineRule="auto"/>
              <w:jc w:val="center"/>
              <w:rPr>
                <w:rFonts w:ascii="Times New Roman" w:eastAsia="Times New Roman" w:hAnsi="Times New Roman"/>
                <w:color w:val="000000"/>
                <w:sz w:val="24"/>
                <w:szCs w:val="24"/>
                <w:lang w:eastAsia="ru-RU"/>
              </w:rPr>
            </w:pPr>
            <w:r w:rsidRPr="000532F4">
              <w:rPr>
                <w:rFonts w:ascii="Times New Roman" w:eastAsia="Times New Roman" w:hAnsi="Times New Roman"/>
                <w:color w:val="000000"/>
                <w:sz w:val="24"/>
                <w:szCs w:val="24"/>
                <w:lang w:eastAsia="ru-RU"/>
              </w:rPr>
              <w:t>№</w:t>
            </w:r>
            <w:r w:rsidRPr="000532F4">
              <w:rPr>
                <w:rFonts w:ascii="Times New Roman" w:eastAsia="Times New Roman" w:hAnsi="Times New Roman"/>
                <w:color w:val="000000"/>
                <w:sz w:val="24"/>
                <w:szCs w:val="24"/>
                <w:lang w:eastAsia="ru-RU"/>
              </w:rPr>
              <w:br/>
              <w:t>заня</w:t>
            </w:r>
          </w:p>
          <w:p w:rsidR="00D34227" w:rsidRPr="00E83144" w:rsidRDefault="00D34227" w:rsidP="00D35B29">
            <w:pPr>
              <w:spacing w:after="0" w:line="240" w:lineRule="auto"/>
              <w:jc w:val="center"/>
              <w:rPr>
                <w:rFonts w:ascii="Times New Roman" w:eastAsia="Times New Roman" w:hAnsi="Times New Roman"/>
                <w:color w:val="000000"/>
                <w:sz w:val="24"/>
                <w:szCs w:val="24"/>
                <w:highlight w:val="yellow"/>
                <w:lang w:eastAsia="ru-RU"/>
              </w:rPr>
            </w:pPr>
            <w:r w:rsidRPr="000532F4">
              <w:rPr>
                <w:rFonts w:ascii="Times New Roman" w:eastAsia="Times New Roman" w:hAnsi="Times New Roman"/>
                <w:color w:val="000000"/>
                <w:sz w:val="24"/>
                <w:szCs w:val="24"/>
                <w:lang w:eastAsia="ru-RU"/>
              </w:rPr>
              <w:t>тия</w:t>
            </w:r>
          </w:p>
        </w:tc>
        <w:tc>
          <w:tcPr>
            <w:tcW w:w="851" w:type="dxa"/>
            <w:shd w:val="clear" w:color="auto" w:fill="auto"/>
            <w:vAlign w:val="bottom"/>
            <w:hideMark/>
          </w:tcPr>
          <w:p w:rsidR="00D34227" w:rsidRPr="00E83144" w:rsidRDefault="00D34227" w:rsidP="00D35B29">
            <w:pPr>
              <w:spacing w:after="0" w:line="240" w:lineRule="auto"/>
              <w:rPr>
                <w:rFonts w:ascii="Times New Roman" w:eastAsia="Times New Roman" w:hAnsi="Times New Roman"/>
                <w:color w:val="000000"/>
                <w:sz w:val="24"/>
                <w:szCs w:val="24"/>
                <w:highlight w:val="yellow"/>
                <w:lang w:eastAsia="ru-RU"/>
              </w:rPr>
            </w:pPr>
            <w:r w:rsidRPr="000532F4">
              <w:rPr>
                <w:rFonts w:ascii="Times New Roman" w:eastAsia="Times New Roman" w:hAnsi="Times New Roman"/>
                <w:color w:val="000000"/>
                <w:sz w:val="24"/>
                <w:szCs w:val="24"/>
                <w:lang w:eastAsia="ru-RU"/>
              </w:rPr>
              <w:t>Посещаемость</w:t>
            </w:r>
            <w:r w:rsidRPr="000532F4">
              <w:rPr>
                <w:rFonts w:ascii="Times New Roman" w:eastAsia="Times New Roman" w:hAnsi="Times New Roman"/>
                <w:color w:val="000000"/>
                <w:sz w:val="24"/>
                <w:szCs w:val="24"/>
                <w:lang w:eastAsia="ru-RU"/>
              </w:rPr>
              <w:br/>
              <w:t>/балл</w:t>
            </w:r>
          </w:p>
        </w:tc>
        <w:tc>
          <w:tcPr>
            <w:tcW w:w="581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Содержание занятия и виды контроля</w:t>
            </w:r>
          </w:p>
        </w:tc>
        <w:tc>
          <w:tcPr>
            <w:tcW w:w="992" w:type="dxa"/>
            <w:shd w:val="clear" w:color="auto" w:fill="auto"/>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Кол-во</w:t>
            </w:r>
            <w:r w:rsidRPr="00B60F83">
              <w:rPr>
                <w:rFonts w:ascii="Times New Roman" w:eastAsia="Times New Roman" w:hAnsi="Times New Roman"/>
                <w:color w:val="000000"/>
                <w:sz w:val="24"/>
                <w:szCs w:val="24"/>
                <w:lang w:eastAsia="ru-RU"/>
              </w:rPr>
              <w:br/>
              <w:t>баллов</w:t>
            </w:r>
            <w:r w:rsidRPr="00B60F83">
              <w:rPr>
                <w:rFonts w:ascii="Times New Roman" w:eastAsia="Times New Roman" w:hAnsi="Times New Roman"/>
                <w:color w:val="000000"/>
                <w:sz w:val="24"/>
                <w:szCs w:val="24"/>
                <w:lang w:eastAsia="ru-RU"/>
              </w:rPr>
              <w:br/>
              <w:t>min/</w:t>
            </w:r>
          </w:p>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max</w:t>
            </w:r>
          </w:p>
        </w:tc>
        <w:tc>
          <w:tcPr>
            <w:tcW w:w="992" w:type="dxa"/>
            <w:shd w:val="clear" w:color="auto" w:fill="auto"/>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Накопи</w:t>
            </w:r>
          </w:p>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тельная</w:t>
            </w:r>
            <w:r w:rsidRPr="00B60F83">
              <w:rPr>
                <w:rFonts w:ascii="Times New Roman" w:eastAsia="Times New Roman" w:hAnsi="Times New Roman"/>
                <w:color w:val="000000"/>
                <w:sz w:val="24"/>
                <w:szCs w:val="24"/>
                <w:lang w:eastAsia="ru-RU"/>
              </w:rPr>
              <w:br/>
              <w:t>"стоимость"</w:t>
            </w:r>
            <w:r w:rsidRPr="00B60F83">
              <w:rPr>
                <w:rFonts w:ascii="Times New Roman" w:eastAsia="Times New Roman" w:hAnsi="Times New Roman"/>
                <w:color w:val="000000"/>
                <w:sz w:val="24"/>
                <w:szCs w:val="24"/>
                <w:lang w:eastAsia="ru-RU"/>
              </w:rPr>
              <w:br/>
              <w:t>/балл</w:t>
            </w:r>
          </w:p>
        </w:tc>
        <w:tc>
          <w:tcPr>
            <w:tcW w:w="1560" w:type="dxa"/>
            <w:shd w:val="clear" w:color="auto" w:fill="auto"/>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Кол-во часов</w:t>
            </w:r>
            <w:r w:rsidRPr="00B60F83">
              <w:rPr>
                <w:rFonts w:ascii="Times New Roman" w:eastAsia="Times New Roman" w:hAnsi="Times New Roman"/>
                <w:color w:val="000000"/>
                <w:sz w:val="24"/>
                <w:szCs w:val="24"/>
                <w:lang w:eastAsia="ru-RU"/>
              </w:rPr>
              <w:br/>
              <w:t>самостоятельной</w:t>
            </w:r>
            <w:r w:rsidRPr="00B60F83">
              <w:rPr>
                <w:rFonts w:ascii="Times New Roman" w:eastAsia="Times New Roman" w:hAnsi="Times New Roman"/>
                <w:color w:val="000000"/>
                <w:sz w:val="24"/>
                <w:szCs w:val="24"/>
                <w:lang w:eastAsia="ru-RU"/>
              </w:rPr>
              <w:br/>
              <w:t>работы на подготовку</w:t>
            </w:r>
            <w:r w:rsidRPr="00B60F83">
              <w:rPr>
                <w:rFonts w:ascii="Times New Roman" w:eastAsia="Times New Roman" w:hAnsi="Times New Roman"/>
                <w:color w:val="000000"/>
                <w:sz w:val="24"/>
                <w:szCs w:val="24"/>
                <w:lang w:eastAsia="ru-RU"/>
              </w:rPr>
              <w:br/>
              <w:t>к видам</w:t>
            </w:r>
          </w:p>
        </w:tc>
      </w:tr>
      <w:tr w:rsidR="00D34227" w:rsidRPr="00B60F83" w:rsidTr="00D35B29">
        <w:trPr>
          <w:trHeight w:val="509"/>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1</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vAlign w:val="bottom"/>
            <w:hideMark/>
          </w:tcPr>
          <w:p w:rsidR="00D34227" w:rsidRDefault="00D34227" w:rsidP="00D35B29">
            <w:pPr>
              <w:spacing w:after="0" w:line="240" w:lineRule="auto"/>
              <w:contextualSpacing/>
              <w:rPr>
                <w:rFonts w:ascii="Times New Roman" w:hAnsi="Times New Roman"/>
              </w:rPr>
            </w:pPr>
            <w:r w:rsidRPr="00B60F83">
              <w:rPr>
                <w:rFonts w:ascii="Times New Roman" w:eastAsia="Times New Roman" w:hAnsi="Times New Roman"/>
                <w:b/>
                <w:bCs/>
                <w:color w:val="000000"/>
                <w:sz w:val="24"/>
                <w:szCs w:val="24"/>
                <w:lang w:eastAsia="ru-RU"/>
              </w:rPr>
              <w:t>Лекц</w:t>
            </w:r>
            <w:r>
              <w:rPr>
                <w:rFonts w:ascii="Times New Roman" w:eastAsia="Times New Roman" w:hAnsi="Times New Roman"/>
                <w:b/>
                <w:bCs/>
                <w:color w:val="000000"/>
                <w:sz w:val="24"/>
                <w:szCs w:val="24"/>
                <w:lang w:eastAsia="ru-RU"/>
              </w:rPr>
              <w:t>ия</w:t>
            </w:r>
            <w:r w:rsidRPr="00904D65">
              <w:rPr>
                <w:rFonts w:ascii="Times New Roman" w:hAnsi="Times New Roman"/>
              </w:rPr>
              <w:t>-</w:t>
            </w:r>
            <w:r>
              <w:rPr>
                <w:rFonts w:ascii="Times New Roman" w:hAnsi="Times New Roman"/>
              </w:rPr>
              <w:t xml:space="preserve"> </w:t>
            </w:r>
            <w:r w:rsidRPr="00904D65">
              <w:rPr>
                <w:rFonts w:ascii="Times New Roman" w:hAnsi="Times New Roman"/>
              </w:rPr>
              <w:t>Предмет физиологии</w:t>
            </w:r>
            <w:r>
              <w:rPr>
                <w:rFonts w:ascii="Times New Roman" w:hAnsi="Times New Roman"/>
              </w:rPr>
              <w:t>.</w:t>
            </w:r>
            <w:r w:rsidRPr="00904D65">
              <w:rPr>
                <w:rFonts w:ascii="Times New Roman" w:hAnsi="Times New Roman"/>
              </w:rPr>
              <w:t xml:space="preserve"> Основные функции и методы исследования ЦН</w:t>
            </w:r>
            <w:r>
              <w:rPr>
                <w:rFonts w:ascii="Times New Roman" w:hAnsi="Times New Roman"/>
              </w:rPr>
              <w:t xml:space="preserve"> С</w:t>
            </w:r>
          </w:p>
          <w:p w:rsidR="00D34227" w:rsidRPr="00904D65" w:rsidRDefault="00D34227" w:rsidP="00D35B29">
            <w:pPr>
              <w:spacing w:after="0" w:line="240" w:lineRule="auto"/>
              <w:contextualSpacing/>
              <w:rPr>
                <w:rFonts w:ascii="Times New Roman" w:hAnsi="Times New Roman"/>
              </w:rPr>
            </w:pPr>
            <w:r w:rsidRPr="00904D65">
              <w:rPr>
                <w:rFonts w:ascii="Times New Roman" w:hAnsi="Times New Roman"/>
              </w:rPr>
              <w:t>Значение процессов торможения в нервной деятельности.</w:t>
            </w:r>
            <w:r w:rsidRPr="00904D65">
              <w:rPr>
                <w:rFonts w:ascii="Times New Roman" w:hAnsi="Times New Roman"/>
              </w:rPr>
              <w:br/>
            </w:r>
            <w:r>
              <w:rPr>
                <w:rFonts w:ascii="Times New Roman" w:hAnsi="Times New Roman"/>
              </w:rPr>
              <w:t>Высшая нервная деятельность.</w:t>
            </w:r>
          </w:p>
          <w:p w:rsidR="00D34227" w:rsidRPr="00B60F83" w:rsidRDefault="00D34227" w:rsidP="00D35B29">
            <w:pPr>
              <w:spacing w:after="0" w:line="240" w:lineRule="auto"/>
              <w:rPr>
                <w:rFonts w:ascii="Times New Roman" w:eastAsia="Times New Roman" w:hAnsi="Times New Roman"/>
                <w:b/>
                <w:bCs/>
                <w:color w:val="000000"/>
                <w:sz w:val="24"/>
                <w:szCs w:val="24"/>
                <w:lang w:eastAsia="ru-RU"/>
              </w:rPr>
            </w:pP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w:t>
            </w: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34227" w:rsidRPr="00B60F83" w:rsidTr="00D35B29">
        <w:trPr>
          <w:trHeight w:val="376"/>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xml:space="preserve">  2</w:t>
            </w:r>
          </w:p>
        </w:tc>
        <w:tc>
          <w:tcPr>
            <w:tcW w:w="851"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p>
        </w:tc>
        <w:tc>
          <w:tcPr>
            <w:tcW w:w="5812" w:type="dxa"/>
            <w:shd w:val="clear" w:color="auto" w:fill="auto"/>
            <w:vAlign w:val="bottom"/>
          </w:tcPr>
          <w:p w:rsidR="00D34227" w:rsidRDefault="00D34227" w:rsidP="00D35B29">
            <w:pPr>
              <w:spacing w:after="0" w:line="240" w:lineRule="auto"/>
              <w:contextualSpacing/>
              <w:rPr>
                <w:rFonts w:ascii="Times New Roman" w:hAnsi="Times New Roman"/>
                <w:bCs/>
                <w:iCs/>
                <w:color w:val="000000"/>
                <w:sz w:val="24"/>
                <w:szCs w:val="24"/>
              </w:rPr>
            </w:pPr>
            <w:r w:rsidRPr="00B60F83">
              <w:rPr>
                <w:rFonts w:ascii="Times New Roman" w:eastAsia="Times New Roman" w:hAnsi="Times New Roman"/>
                <w:b/>
                <w:bCs/>
                <w:color w:val="000000"/>
                <w:sz w:val="24"/>
                <w:szCs w:val="24"/>
                <w:lang w:eastAsia="ru-RU"/>
              </w:rPr>
              <w:t>Лекция</w:t>
            </w:r>
            <w:r w:rsidRPr="00B60F83">
              <w:rPr>
                <w:rFonts w:ascii="Times New Roman" w:hAnsi="Times New Roman"/>
                <w:color w:val="000000"/>
                <w:sz w:val="24"/>
                <w:szCs w:val="24"/>
              </w:rPr>
              <w:t>.</w:t>
            </w:r>
            <w:r w:rsidRPr="00904D65">
              <w:rPr>
                <w:rFonts w:ascii="Times New Roman" w:hAnsi="Times New Roman"/>
              </w:rPr>
              <w:t xml:space="preserve"> Общие свойства и значение сенсорных систем.</w:t>
            </w:r>
            <w:r w:rsidRPr="009732E9">
              <w:rPr>
                <w:rFonts w:ascii="Times New Roman" w:hAnsi="Times New Roman"/>
                <w:b/>
                <w:bCs/>
                <w:i/>
                <w:iCs/>
                <w:color w:val="000000"/>
                <w:sz w:val="24"/>
                <w:szCs w:val="24"/>
              </w:rPr>
              <w:t xml:space="preserve"> </w:t>
            </w:r>
            <w:r w:rsidRPr="0012505D">
              <w:rPr>
                <w:rFonts w:ascii="Times New Roman" w:hAnsi="Times New Roman"/>
                <w:bCs/>
                <w:iCs/>
                <w:color w:val="000000"/>
                <w:sz w:val="24"/>
                <w:szCs w:val="24"/>
              </w:rPr>
              <w:t xml:space="preserve">Зрительная сенсорная система </w:t>
            </w:r>
            <w:r>
              <w:rPr>
                <w:rFonts w:ascii="Times New Roman" w:hAnsi="Times New Roman"/>
                <w:bCs/>
                <w:iCs/>
                <w:color w:val="000000"/>
                <w:sz w:val="24"/>
                <w:szCs w:val="24"/>
              </w:rPr>
              <w:t>.</w:t>
            </w:r>
          </w:p>
          <w:p w:rsidR="00D34227" w:rsidRPr="00B60F83" w:rsidRDefault="00D34227" w:rsidP="00D35B29">
            <w:pPr>
              <w:spacing w:after="0" w:line="240" w:lineRule="auto"/>
              <w:rPr>
                <w:rFonts w:ascii="Times New Roman" w:eastAsia="Times New Roman" w:hAnsi="Times New Roman"/>
                <w:b/>
                <w:bCs/>
                <w:color w:val="000000"/>
                <w:sz w:val="24"/>
                <w:szCs w:val="24"/>
                <w:lang w:eastAsia="ru-RU"/>
              </w:rPr>
            </w:pPr>
            <w:r w:rsidRPr="0012505D">
              <w:rPr>
                <w:rFonts w:ascii="Times New Roman" w:hAnsi="Times New Roman"/>
                <w:bCs/>
                <w:iCs/>
                <w:color w:val="000000"/>
                <w:sz w:val="24"/>
                <w:szCs w:val="24"/>
              </w:rPr>
              <w:t xml:space="preserve">Слуховая, вестибулярная и </w:t>
            </w:r>
            <w:r>
              <w:rPr>
                <w:rFonts w:ascii="Times New Roman" w:hAnsi="Times New Roman"/>
                <w:bCs/>
                <w:iCs/>
                <w:color w:val="000000"/>
                <w:sz w:val="24"/>
                <w:szCs w:val="24"/>
              </w:rPr>
              <w:t>двигательная сенсорные системы.</w:t>
            </w:r>
            <w:r w:rsidRPr="0012505D">
              <w:rPr>
                <w:rFonts w:ascii="Times New Roman" w:hAnsi="Times New Roman"/>
                <w:bCs/>
                <w:iCs/>
                <w:color w:val="000000"/>
                <w:sz w:val="24"/>
                <w:szCs w:val="24"/>
              </w:rPr>
              <w:t xml:space="preserve"> Значение сенсорных систем в спорте</w:t>
            </w: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w:t>
            </w:r>
          </w:p>
        </w:tc>
        <w:tc>
          <w:tcPr>
            <w:tcW w:w="992"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34227" w:rsidRPr="00B60F83" w:rsidTr="00D35B29">
        <w:trPr>
          <w:trHeight w:val="376"/>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vAlign w:val="bottom"/>
          </w:tcPr>
          <w:p w:rsidR="00D34227" w:rsidRDefault="00D34227" w:rsidP="00D35B29">
            <w:pPr>
              <w:spacing w:after="0" w:line="240" w:lineRule="auto"/>
              <w:contextualSpacing/>
              <w:rPr>
                <w:rFonts w:ascii="Times New Roman" w:hAnsi="Times New Roman"/>
              </w:rPr>
            </w:pPr>
            <w:r w:rsidRPr="00B60F83">
              <w:rPr>
                <w:rFonts w:ascii="Times New Roman" w:eastAsia="Times New Roman" w:hAnsi="Times New Roman"/>
                <w:b/>
                <w:bCs/>
                <w:color w:val="000000"/>
                <w:sz w:val="24"/>
                <w:szCs w:val="24"/>
                <w:lang w:eastAsia="ru-RU"/>
              </w:rPr>
              <w:t>Лекция</w:t>
            </w:r>
            <w:r w:rsidRPr="00B60F83">
              <w:rPr>
                <w:rFonts w:ascii="Times New Roman" w:hAnsi="Times New Roman"/>
                <w:color w:val="000000"/>
                <w:sz w:val="24"/>
                <w:szCs w:val="24"/>
              </w:rPr>
              <w:t>.</w:t>
            </w:r>
            <w:r w:rsidRPr="0012505D">
              <w:rPr>
                <w:rFonts w:ascii="Times New Roman" w:hAnsi="Times New Roman"/>
                <w:bCs/>
                <w:iCs/>
                <w:color w:val="000000"/>
                <w:sz w:val="24"/>
                <w:szCs w:val="24"/>
              </w:rPr>
              <w:t xml:space="preserve"> Физиология возбуждения тканей. Механизмы мышечного сокращения</w:t>
            </w:r>
            <w:r w:rsidRPr="00904D65">
              <w:rPr>
                <w:rFonts w:ascii="Times New Roman" w:hAnsi="Times New Roman"/>
              </w:rPr>
              <w:t xml:space="preserve"> </w:t>
            </w:r>
            <w:r>
              <w:rPr>
                <w:rFonts w:ascii="Times New Roman" w:hAnsi="Times New Roman"/>
              </w:rPr>
              <w:t>.</w:t>
            </w:r>
          </w:p>
          <w:p w:rsidR="00D34227" w:rsidRPr="00B60F83" w:rsidRDefault="00D34227" w:rsidP="00D35B29">
            <w:pPr>
              <w:spacing w:after="0" w:line="240" w:lineRule="auto"/>
              <w:rPr>
                <w:rFonts w:ascii="Times New Roman" w:eastAsia="Times New Roman" w:hAnsi="Times New Roman"/>
                <w:b/>
                <w:bCs/>
                <w:color w:val="000000"/>
                <w:sz w:val="24"/>
                <w:szCs w:val="24"/>
                <w:lang w:eastAsia="ru-RU"/>
              </w:rPr>
            </w:pPr>
            <w:r w:rsidRPr="00904D65">
              <w:rPr>
                <w:rFonts w:ascii="Times New Roman" w:hAnsi="Times New Roman"/>
              </w:rPr>
              <w:t xml:space="preserve"> Кровь как внутренняя среда организма, её состав (гематокрит);</w:t>
            </w:r>
            <w:r w:rsidRPr="00904D65">
              <w:rPr>
                <w:rFonts w:ascii="Times New Roman" w:hAnsi="Times New Roman"/>
              </w:rPr>
              <w:br/>
              <w:t>-Объём и функции крови;</w:t>
            </w: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34227" w:rsidRPr="00B60F83" w:rsidTr="00D35B29">
        <w:trPr>
          <w:trHeight w:val="705"/>
        </w:trPr>
        <w:tc>
          <w:tcPr>
            <w:tcW w:w="567"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w:t>
            </w:r>
          </w:p>
        </w:tc>
        <w:tc>
          <w:tcPr>
            <w:tcW w:w="5812" w:type="dxa"/>
            <w:shd w:val="clear" w:color="auto" w:fill="auto"/>
            <w:vAlign w:val="bottom"/>
          </w:tcPr>
          <w:p w:rsidR="00D34227" w:rsidRDefault="00D34227" w:rsidP="00D35B29">
            <w:pPr>
              <w:spacing w:after="0" w:line="240" w:lineRule="auto"/>
              <w:contextualSpacing/>
              <w:rPr>
                <w:rFonts w:ascii="Times New Roman" w:hAnsi="Times New Roman"/>
              </w:rPr>
            </w:pPr>
            <w:r>
              <w:rPr>
                <w:rFonts w:ascii="Times New Roman" w:eastAsia="Times New Roman" w:hAnsi="Times New Roman"/>
                <w:b/>
                <w:bCs/>
                <w:color w:val="000000"/>
                <w:sz w:val="24"/>
                <w:szCs w:val="24"/>
                <w:lang w:eastAsia="ru-RU"/>
              </w:rPr>
              <w:t>*</w:t>
            </w:r>
            <w:r w:rsidRPr="00B60F83">
              <w:rPr>
                <w:rFonts w:ascii="Times New Roman" w:eastAsia="Times New Roman" w:hAnsi="Times New Roman"/>
                <w:b/>
                <w:bCs/>
                <w:color w:val="000000"/>
                <w:sz w:val="24"/>
                <w:szCs w:val="24"/>
                <w:lang w:eastAsia="ru-RU"/>
              </w:rPr>
              <w:t>Практическое занятие.</w:t>
            </w:r>
            <w:r w:rsidRPr="00904D65">
              <w:rPr>
                <w:rFonts w:ascii="Times New Roman" w:hAnsi="Times New Roman"/>
              </w:rPr>
              <w:t xml:space="preserve"> Определение функционального состояния ЦНС по устойчивости реакции и уровню возможностей.</w:t>
            </w:r>
          </w:p>
          <w:p w:rsidR="00D34227" w:rsidRPr="00E83144" w:rsidRDefault="00D34227" w:rsidP="00D35B29">
            <w:pPr>
              <w:spacing w:after="0" w:line="240" w:lineRule="auto"/>
              <w:contextualSpacing/>
              <w:rPr>
                <w:rFonts w:ascii="Times New Roman" w:hAnsi="Times New Roman"/>
              </w:rPr>
            </w:pPr>
            <w:r w:rsidRPr="00E83144">
              <w:rPr>
                <w:rFonts w:ascii="Times New Roman" w:hAnsi="Times New Roman"/>
                <w:b/>
              </w:rPr>
              <w:t>Текущий контроль</w:t>
            </w:r>
            <w:r>
              <w:rPr>
                <w:rFonts w:ascii="Times New Roman" w:hAnsi="Times New Roman"/>
              </w:rPr>
              <w:t>-центральная нервная система, высшая нервная деятельность</w:t>
            </w:r>
            <w:r w:rsidRPr="00B60F83">
              <w:rPr>
                <w:rFonts w:ascii="Times New Roman" w:eastAsia="Times New Roman" w:hAnsi="Times New Roman"/>
                <w:b/>
                <w:bCs/>
                <w:color w:val="000000"/>
                <w:sz w:val="24"/>
                <w:szCs w:val="24"/>
                <w:lang w:eastAsia="ru-RU"/>
              </w:rPr>
              <w:t xml:space="preserve"> -</w:t>
            </w:r>
            <w:r w:rsidRPr="00B60F83">
              <w:rPr>
                <w:rFonts w:ascii="Times New Roman" w:hAnsi="Times New Roman"/>
                <w:color w:val="000000"/>
                <w:sz w:val="24"/>
                <w:szCs w:val="24"/>
              </w:rPr>
              <w:t xml:space="preserve"> </w:t>
            </w:r>
          </w:p>
        </w:tc>
        <w:tc>
          <w:tcPr>
            <w:tcW w:w="992"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w:t>
            </w: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34227" w:rsidRPr="00B60F83" w:rsidTr="00D35B29">
        <w:trPr>
          <w:trHeight w:val="705"/>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5812" w:type="dxa"/>
            <w:shd w:val="clear" w:color="auto" w:fill="auto"/>
            <w:vAlign w:val="bottom"/>
          </w:tcPr>
          <w:p w:rsidR="00D34227" w:rsidRPr="00904D65" w:rsidRDefault="00D34227" w:rsidP="00D35B29">
            <w:pPr>
              <w:spacing w:after="0" w:line="240" w:lineRule="auto"/>
              <w:contextualSpacing/>
              <w:rPr>
                <w:rFonts w:ascii="Times New Roman" w:hAnsi="Times New Roman"/>
              </w:rPr>
            </w:pPr>
            <w:r w:rsidRPr="00C46D4B">
              <w:rPr>
                <w:rFonts w:ascii="Times New Roman" w:hAnsi="Times New Roman"/>
                <w:b/>
              </w:rPr>
              <w:t>Практическое занятие</w:t>
            </w:r>
            <w:r>
              <w:rPr>
                <w:rFonts w:ascii="Times New Roman" w:hAnsi="Times New Roman"/>
              </w:rPr>
              <w:t xml:space="preserve">  </w:t>
            </w:r>
            <w:r w:rsidRPr="00904D65">
              <w:rPr>
                <w:rFonts w:ascii="Times New Roman" w:hAnsi="Times New Roman"/>
              </w:rPr>
              <w:t xml:space="preserve"> - Общие свойства и значение сенсорных систем.</w:t>
            </w:r>
            <w:r w:rsidRPr="00904D65">
              <w:rPr>
                <w:rFonts w:ascii="Times New Roman" w:hAnsi="Times New Roman"/>
              </w:rPr>
              <w:br/>
              <w:t>- Физиологическая организация зрительной сенсорной системы.</w:t>
            </w:r>
          </w:p>
          <w:p w:rsidR="00D34227" w:rsidRPr="00904D65" w:rsidRDefault="00D34227" w:rsidP="00D35B29">
            <w:pPr>
              <w:spacing w:after="0" w:line="240" w:lineRule="auto"/>
              <w:contextualSpacing/>
              <w:rPr>
                <w:rFonts w:ascii="Times New Roman" w:hAnsi="Times New Roman"/>
              </w:rPr>
            </w:pPr>
            <w:r w:rsidRPr="00904D65">
              <w:rPr>
                <w:rFonts w:ascii="Times New Roman" w:hAnsi="Times New Roman"/>
              </w:rPr>
              <w:br w:type="page"/>
              <w:t>- Преломление света (рефракция и аккомодация).</w:t>
            </w:r>
            <w:r w:rsidRPr="00904D65">
              <w:rPr>
                <w:rFonts w:ascii="Times New Roman" w:hAnsi="Times New Roman"/>
              </w:rPr>
              <w:br w:type="page"/>
            </w:r>
          </w:p>
          <w:p w:rsidR="00D34227" w:rsidRPr="00B60F83" w:rsidRDefault="00D34227" w:rsidP="00D35B29">
            <w:pPr>
              <w:spacing w:after="0" w:line="240" w:lineRule="auto"/>
              <w:contextualSpacing/>
              <w:rPr>
                <w:rFonts w:ascii="Times New Roman" w:eastAsia="Times New Roman" w:hAnsi="Times New Roman"/>
                <w:b/>
                <w:bCs/>
                <w:color w:val="000000"/>
                <w:sz w:val="24"/>
                <w:szCs w:val="24"/>
                <w:lang w:eastAsia="ru-RU"/>
              </w:rPr>
            </w:pPr>
            <w:r w:rsidRPr="00904D65">
              <w:rPr>
                <w:rFonts w:ascii="Times New Roman" w:hAnsi="Times New Roman"/>
              </w:rPr>
              <w:t>- Фоторецепция (функция палочек и колбочек).</w:t>
            </w:r>
            <w:r w:rsidRPr="00904D65">
              <w:rPr>
                <w:rFonts w:ascii="Times New Roman" w:hAnsi="Times New Roman"/>
              </w:rPr>
              <w:br w:type="page"/>
            </w:r>
          </w:p>
          <w:p w:rsidR="00D34227" w:rsidRPr="00B60F83" w:rsidRDefault="00D34227" w:rsidP="00D35B29">
            <w:pPr>
              <w:spacing w:after="0" w:line="240" w:lineRule="auto"/>
              <w:contextualSpacing/>
              <w:rPr>
                <w:rFonts w:ascii="Times New Roman" w:eastAsia="Times New Roman" w:hAnsi="Times New Roman"/>
                <w:b/>
                <w:bCs/>
                <w:color w:val="000000"/>
                <w:sz w:val="24"/>
                <w:szCs w:val="24"/>
                <w:lang w:eastAsia="ru-RU"/>
              </w:rPr>
            </w:pP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560"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9</w:t>
            </w:r>
          </w:p>
        </w:tc>
      </w:tr>
      <w:tr w:rsidR="00D34227" w:rsidRPr="00B60F83" w:rsidTr="00D35B29">
        <w:trPr>
          <w:trHeight w:val="408"/>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w:t>
            </w:r>
          </w:p>
        </w:tc>
        <w:tc>
          <w:tcPr>
            <w:tcW w:w="5812" w:type="dxa"/>
            <w:shd w:val="clear" w:color="auto" w:fill="auto"/>
            <w:vAlign w:val="bottom"/>
          </w:tcPr>
          <w:p w:rsidR="00D34227" w:rsidRPr="00904D65" w:rsidRDefault="00D34227" w:rsidP="00D35B29">
            <w:pPr>
              <w:spacing w:after="0" w:line="240" w:lineRule="auto"/>
              <w:contextualSpacing/>
              <w:rPr>
                <w:rFonts w:ascii="Times New Roman" w:hAnsi="Times New Roman"/>
              </w:rPr>
            </w:pPr>
            <w:r w:rsidRPr="00B60F83">
              <w:rPr>
                <w:rFonts w:ascii="Times New Roman" w:eastAsia="Times New Roman" w:hAnsi="Times New Roman"/>
                <w:b/>
                <w:bCs/>
                <w:color w:val="000000"/>
                <w:sz w:val="24"/>
                <w:szCs w:val="24"/>
                <w:lang w:eastAsia="ru-RU"/>
              </w:rPr>
              <w:t>Практическое занятие</w:t>
            </w:r>
            <w:r w:rsidRPr="00904D65">
              <w:rPr>
                <w:rFonts w:ascii="Times New Roman" w:hAnsi="Times New Roman"/>
              </w:rPr>
              <w:t xml:space="preserve"> - Функция вестибулярной сенсорной системы.</w:t>
            </w:r>
            <w:r w:rsidRPr="00904D65">
              <w:rPr>
                <w:rFonts w:ascii="Times New Roman" w:hAnsi="Times New Roman"/>
              </w:rPr>
              <w:br w:type="page"/>
            </w:r>
          </w:p>
          <w:p w:rsidR="00D34227" w:rsidRDefault="00D34227" w:rsidP="00D35B29">
            <w:pPr>
              <w:spacing w:after="0" w:line="240" w:lineRule="auto"/>
              <w:contextualSpacing/>
              <w:rPr>
                <w:rFonts w:ascii="Times New Roman" w:hAnsi="Times New Roman"/>
              </w:rPr>
            </w:pPr>
            <w:r w:rsidRPr="00904D65">
              <w:rPr>
                <w:rFonts w:ascii="Times New Roman" w:hAnsi="Times New Roman"/>
              </w:rPr>
              <w:t>-  Функциональная устойчивость вестибулярной сенсорной системы и методики её исследования.</w:t>
            </w:r>
            <w:r w:rsidRPr="00904D65">
              <w:rPr>
                <w:rFonts w:ascii="Times New Roman" w:hAnsi="Times New Roman"/>
              </w:rPr>
              <w:br w:type="page"/>
            </w:r>
          </w:p>
          <w:p w:rsidR="00D34227" w:rsidRDefault="00D34227" w:rsidP="00D35B29">
            <w:pPr>
              <w:spacing w:after="0" w:line="240" w:lineRule="auto"/>
              <w:contextualSpacing/>
              <w:rPr>
                <w:rFonts w:ascii="Times New Roman" w:hAnsi="Times New Roman"/>
              </w:rPr>
            </w:pPr>
            <w:r>
              <w:rPr>
                <w:rFonts w:ascii="Times New Roman" w:hAnsi="Times New Roman"/>
              </w:rPr>
              <w:t>Функции  слуховой  сенсорной системы</w:t>
            </w:r>
          </w:p>
          <w:p w:rsidR="00D34227" w:rsidRPr="00B60F83" w:rsidRDefault="00D34227" w:rsidP="00D35B29">
            <w:pPr>
              <w:spacing w:after="0" w:line="240" w:lineRule="auto"/>
              <w:contextualSpacing/>
              <w:rPr>
                <w:rFonts w:ascii="Times New Roman" w:eastAsia="Times New Roman" w:hAnsi="Times New Roman"/>
                <w:b/>
                <w:bCs/>
                <w:color w:val="000000"/>
                <w:sz w:val="24"/>
                <w:szCs w:val="24"/>
                <w:lang w:eastAsia="ru-RU"/>
              </w:rPr>
            </w:pPr>
            <w:r w:rsidRPr="00C46D4B">
              <w:rPr>
                <w:rFonts w:ascii="Times New Roman" w:hAnsi="Times New Roman"/>
                <w:b/>
              </w:rPr>
              <w:t>Текущий контроль</w:t>
            </w:r>
            <w:r>
              <w:rPr>
                <w:rFonts w:ascii="Times New Roman" w:hAnsi="Times New Roman"/>
              </w:rPr>
              <w:t>- сенсорные системы</w:t>
            </w:r>
            <w:r w:rsidRPr="00904D65">
              <w:rPr>
                <w:rFonts w:ascii="Times New Roman" w:hAnsi="Times New Roman"/>
              </w:rPr>
              <w:t xml:space="preserve">- </w:t>
            </w:r>
          </w:p>
          <w:p w:rsidR="00D34227" w:rsidRPr="00B60F83" w:rsidRDefault="00D34227" w:rsidP="00D35B29">
            <w:pPr>
              <w:spacing w:after="0" w:line="240" w:lineRule="auto"/>
              <w:rPr>
                <w:rFonts w:ascii="Times New Roman" w:eastAsia="Times New Roman" w:hAnsi="Times New Roman"/>
                <w:b/>
                <w:bCs/>
                <w:color w:val="000000"/>
                <w:sz w:val="24"/>
                <w:szCs w:val="24"/>
                <w:lang w:eastAsia="ru-RU"/>
              </w:rPr>
            </w:pP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w:t>
            </w:r>
            <w:r w:rsidRPr="00B60F83">
              <w:rPr>
                <w:rFonts w:ascii="Times New Roman" w:eastAsia="Times New Roman" w:hAnsi="Times New Roman"/>
                <w:color w:val="000000"/>
                <w:sz w:val="24"/>
                <w:szCs w:val="24"/>
                <w:lang w:eastAsia="ru-RU"/>
              </w:rPr>
              <w:t> </w:t>
            </w:r>
          </w:p>
        </w:tc>
        <w:tc>
          <w:tcPr>
            <w:tcW w:w="992"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21</w:t>
            </w:r>
          </w:p>
        </w:tc>
        <w:tc>
          <w:tcPr>
            <w:tcW w:w="1560" w:type="dxa"/>
            <w:shd w:val="clear" w:color="auto" w:fill="auto"/>
            <w:noWrap/>
            <w:vAlign w:val="bottom"/>
            <w:hideMark/>
          </w:tcPr>
          <w:p w:rsidR="00D34227" w:rsidRPr="00B60F83" w:rsidRDefault="00D34227" w:rsidP="00D35B2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9</w:t>
            </w:r>
          </w:p>
        </w:tc>
      </w:tr>
      <w:tr w:rsidR="00D34227" w:rsidRPr="00B60F83" w:rsidTr="00D35B29">
        <w:trPr>
          <w:trHeight w:val="630"/>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851"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vAlign w:val="bottom"/>
          </w:tcPr>
          <w:p w:rsidR="00D34227" w:rsidRDefault="00D34227" w:rsidP="00D35B29">
            <w:pPr>
              <w:spacing w:after="0" w:line="240" w:lineRule="auto"/>
              <w:rPr>
                <w:rFonts w:ascii="Times New Roman" w:hAnsi="Times New Roman"/>
              </w:rPr>
            </w:pPr>
            <w:r w:rsidRPr="00B60F83">
              <w:rPr>
                <w:rFonts w:ascii="Times New Roman" w:eastAsia="Times New Roman" w:hAnsi="Times New Roman"/>
                <w:b/>
                <w:bCs/>
                <w:color w:val="000000"/>
                <w:sz w:val="24"/>
                <w:szCs w:val="24"/>
                <w:lang w:eastAsia="ru-RU"/>
              </w:rPr>
              <w:t>Практическое занятие</w:t>
            </w:r>
            <w:r w:rsidRPr="00904D65">
              <w:rPr>
                <w:rFonts w:ascii="Times New Roman" w:hAnsi="Times New Roman"/>
              </w:rPr>
              <w:t xml:space="preserve"> Электромиограмма.  </w:t>
            </w:r>
            <w:r>
              <w:rPr>
                <w:rFonts w:ascii="Times New Roman" w:hAnsi="Times New Roman"/>
              </w:rPr>
              <w:t>Эргография.</w:t>
            </w:r>
            <w:r w:rsidRPr="00904D65">
              <w:rPr>
                <w:rFonts w:ascii="Times New Roman" w:hAnsi="Times New Roman"/>
              </w:rPr>
              <w:t xml:space="preserve"> </w:t>
            </w:r>
            <w:r>
              <w:rPr>
                <w:rFonts w:ascii="Times New Roman" w:hAnsi="Times New Roman"/>
              </w:rPr>
              <w:t>Закон средних нагрузок</w:t>
            </w:r>
          </w:p>
          <w:p w:rsidR="00D34227" w:rsidRPr="00B60F83" w:rsidRDefault="00D34227" w:rsidP="00D35B29">
            <w:pPr>
              <w:spacing w:after="0" w:line="240" w:lineRule="auto"/>
              <w:rPr>
                <w:rFonts w:ascii="Times New Roman" w:eastAsia="Times New Roman" w:hAnsi="Times New Roman"/>
                <w:b/>
                <w:bCs/>
                <w:color w:val="000000"/>
                <w:sz w:val="24"/>
                <w:szCs w:val="24"/>
                <w:lang w:eastAsia="ru-RU"/>
              </w:rPr>
            </w:pPr>
            <w:r w:rsidRPr="00C46D4B">
              <w:rPr>
                <w:rFonts w:ascii="Times New Roman" w:hAnsi="Times New Roman"/>
                <w:b/>
              </w:rPr>
              <w:t>Текущий контроль</w:t>
            </w:r>
            <w:r>
              <w:rPr>
                <w:rFonts w:ascii="Times New Roman" w:hAnsi="Times New Roman"/>
              </w:rPr>
              <w:t xml:space="preserve"> – Нервно-мышечная физиология</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p>
        </w:tc>
        <w:tc>
          <w:tcPr>
            <w:tcW w:w="992"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p>
        </w:tc>
      </w:tr>
      <w:tr w:rsidR="00D34227" w:rsidRPr="00B60F83" w:rsidTr="00D35B29">
        <w:trPr>
          <w:trHeight w:val="315"/>
        </w:trPr>
        <w:tc>
          <w:tcPr>
            <w:tcW w:w="567"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851"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t>Рубежный контроль. !</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5/10 !</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40</w:t>
            </w:r>
          </w:p>
        </w:tc>
        <w:tc>
          <w:tcPr>
            <w:tcW w:w="1560"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D34227" w:rsidRPr="00B60F83" w:rsidTr="00D35B29">
        <w:trPr>
          <w:trHeight w:val="315"/>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851"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t>Контрольная работа. !</w:t>
            </w:r>
          </w:p>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t xml:space="preserve">Защита во внеурочное время. </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15/30 !</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70</w:t>
            </w: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Pr="00B60F83">
              <w:rPr>
                <w:rFonts w:ascii="Times New Roman" w:eastAsia="Times New Roman" w:hAnsi="Times New Roman"/>
                <w:color w:val="000000"/>
                <w:sz w:val="24"/>
                <w:szCs w:val="24"/>
                <w:lang w:eastAsia="ru-RU"/>
              </w:rPr>
              <w:t> </w:t>
            </w:r>
          </w:p>
        </w:tc>
      </w:tr>
      <w:tr w:rsidR="00D34227" w:rsidRPr="00B60F83" w:rsidTr="00D35B29">
        <w:trPr>
          <w:trHeight w:val="315"/>
        </w:trPr>
        <w:tc>
          <w:tcPr>
            <w:tcW w:w="567"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851"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p>
        </w:tc>
        <w:tc>
          <w:tcPr>
            <w:tcW w:w="581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t>Промежуточный контроль.</w:t>
            </w:r>
          </w:p>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t>Экзамен.</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22/30</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100</w:t>
            </w:r>
          </w:p>
        </w:tc>
        <w:tc>
          <w:tcPr>
            <w:tcW w:w="1560" w:type="dxa"/>
            <w:shd w:val="clear" w:color="auto" w:fill="auto"/>
            <w:noWrap/>
            <w:vAlign w:val="bottom"/>
            <w:hideMark/>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Pr="00B60F83">
              <w:rPr>
                <w:rFonts w:ascii="Times New Roman" w:eastAsia="Times New Roman" w:hAnsi="Times New Roman"/>
                <w:color w:val="000000"/>
                <w:sz w:val="24"/>
                <w:szCs w:val="24"/>
                <w:lang w:eastAsia="ru-RU"/>
              </w:rPr>
              <w:t> </w:t>
            </w:r>
          </w:p>
        </w:tc>
      </w:tr>
      <w:tr w:rsidR="00D34227" w:rsidRPr="00B60F83" w:rsidTr="00D35B29">
        <w:trPr>
          <w:trHeight w:val="315"/>
        </w:trPr>
        <w:tc>
          <w:tcPr>
            <w:tcW w:w="7230" w:type="dxa"/>
            <w:gridSpan w:val="3"/>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b/>
                <w:bCs/>
                <w:color w:val="000000"/>
                <w:sz w:val="24"/>
                <w:szCs w:val="24"/>
                <w:lang w:eastAsia="ru-RU"/>
              </w:rPr>
            </w:pPr>
            <w:r w:rsidRPr="00B60F83">
              <w:rPr>
                <w:rFonts w:ascii="Times New Roman" w:eastAsia="Times New Roman" w:hAnsi="Times New Roman"/>
                <w:b/>
                <w:bCs/>
                <w:color w:val="000000"/>
                <w:sz w:val="24"/>
                <w:szCs w:val="24"/>
                <w:lang w:eastAsia="ru-RU"/>
              </w:rPr>
              <w:lastRenderedPageBreak/>
              <w:t>Итоговая сумма баллов за 4 семестр</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50/100</w:t>
            </w:r>
          </w:p>
        </w:tc>
        <w:tc>
          <w:tcPr>
            <w:tcW w:w="992"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sidRPr="00B60F83">
              <w:rPr>
                <w:rFonts w:ascii="Times New Roman" w:eastAsia="Times New Roman" w:hAnsi="Times New Roman"/>
                <w:color w:val="000000"/>
                <w:sz w:val="24"/>
                <w:szCs w:val="24"/>
                <w:lang w:eastAsia="ru-RU"/>
              </w:rPr>
              <w:t>100</w:t>
            </w:r>
          </w:p>
        </w:tc>
        <w:tc>
          <w:tcPr>
            <w:tcW w:w="1560" w:type="dxa"/>
            <w:shd w:val="clear" w:color="auto" w:fill="auto"/>
            <w:noWrap/>
            <w:vAlign w:val="bottom"/>
          </w:tcPr>
          <w:p w:rsidR="00D34227" w:rsidRPr="00B60F83" w:rsidRDefault="00D34227" w:rsidP="00D35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w:t>
            </w:r>
          </w:p>
        </w:tc>
      </w:tr>
    </w:tbl>
    <w:p w:rsidR="00D34227" w:rsidRDefault="00D34227" w:rsidP="00D34227">
      <w:pPr>
        <w:pStyle w:val="a7"/>
        <w:spacing w:after="0" w:line="240" w:lineRule="auto"/>
        <w:rPr>
          <w:rFonts w:ascii="Times New Roman" w:hAnsi="Times New Roman"/>
          <w:b/>
          <w:sz w:val="24"/>
          <w:szCs w:val="24"/>
        </w:rPr>
      </w:pPr>
    </w:p>
    <w:p w:rsidR="00D34227"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p>
    <w:p w:rsidR="00D34227"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p>
    <w:p w:rsidR="00D34227"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p>
    <w:p w:rsidR="00D34227"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p>
    <w:p w:rsidR="00D34227" w:rsidRPr="00B4761A" w:rsidRDefault="00D34227" w:rsidP="003B4126">
      <w:pPr>
        <w:tabs>
          <w:tab w:val="left" w:pos="0"/>
        </w:tabs>
        <w:spacing w:after="0" w:line="360" w:lineRule="auto"/>
        <w:jc w:val="both"/>
        <w:rPr>
          <w:rFonts w:ascii="Times New Roman" w:eastAsia="Times New Roman" w:hAnsi="Times New Roman" w:cs="Times New Roman"/>
          <w:sz w:val="20"/>
          <w:szCs w:val="20"/>
          <w:lang w:eastAsia="ru-RU"/>
        </w:rPr>
      </w:pPr>
    </w:p>
    <w:sectPr w:rsidR="00D34227" w:rsidRPr="00B4761A" w:rsidSect="006510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C0" w:rsidRDefault="00170EC0" w:rsidP="00D35B29">
      <w:pPr>
        <w:spacing w:after="0" w:line="240" w:lineRule="auto"/>
      </w:pPr>
      <w:r>
        <w:separator/>
      </w:r>
    </w:p>
  </w:endnote>
  <w:endnote w:type="continuationSeparator" w:id="0">
    <w:p w:rsidR="00170EC0" w:rsidRDefault="00170EC0" w:rsidP="00D3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C0" w:rsidRDefault="00170EC0" w:rsidP="00D35B29">
      <w:pPr>
        <w:spacing w:after="0" w:line="240" w:lineRule="auto"/>
      </w:pPr>
      <w:r>
        <w:separator/>
      </w:r>
    </w:p>
  </w:footnote>
  <w:footnote w:type="continuationSeparator" w:id="0">
    <w:p w:rsidR="00170EC0" w:rsidRDefault="00170EC0" w:rsidP="00D3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D71"/>
    <w:multiLevelType w:val="hybridMultilevel"/>
    <w:tmpl w:val="C1A0C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1D4D59"/>
    <w:multiLevelType w:val="hybridMultilevel"/>
    <w:tmpl w:val="3E849E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9D6546F"/>
    <w:multiLevelType w:val="hybridMultilevel"/>
    <w:tmpl w:val="EA1AA0F8"/>
    <w:lvl w:ilvl="0" w:tplc="8366464C">
      <w:start w:val="1"/>
      <w:numFmt w:val="decimal"/>
      <w:lvlText w:val="%1."/>
      <w:lvlJc w:val="left"/>
      <w:pPr>
        <w:tabs>
          <w:tab w:val="num" w:pos="1418"/>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1CE10D68"/>
    <w:multiLevelType w:val="hybridMultilevel"/>
    <w:tmpl w:val="EE8AB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E06681"/>
    <w:multiLevelType w:val="hybridMultilevel"/>
    <w:tmpl w:val="51989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DE67CFB"/>
    <w:multiLevelType w:val="hybridMultilevel"/>
    <w:tmpl w:val="EB22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C3A52"/>
    <w:multiLevelType w:val="multilevel"/>
    <w:tmpl w:val="93F81E7A"/>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7B2603"/>
    <w:multiLevelType w:val="hybridMultilevel"/>
    <w:tmpl w:val="17AA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B81786"/>
    <w:multiLevelType w:val="hybridMultilevel"/>
    <w:tmpl w:val="2926DEF8"/>
    <w:lvl w:ilvl="0" w:tplc="1D824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DF50C2"/>
    <w:multiLevelType w:val="hybridMultilevel"/>
    <w:tmpl w:val="C278E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5D54FD3"/>
    <w:multiLevelType w:val="hybridMultilevel"/>
    <w:tmpl w:val="2556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1129BB"/>
    <w:multiLevelType w:val="hybridMultilevel"/>
    <w:tmpl w:val="F6FE07B0"/>
    <w:lvl w:ilvl="0" w:tplc="2A508C56">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D80569"/>
    <w:multiLevelType w:val="hybridMultilevel"/>
    <w:tmpl w:val="EB22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334AEA"/>
    <w:multiLevelType w:val="hybridMultilevel"/>
    <w:tmpl w:val="7620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FB5BAB"/>
    <w:multiLevelType w:val="hybridMultilevel"/>
    <w:tmpl w:val="F5FE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EF602D"/>
    <w:multiLevelType w:val="hybridMultilevel"/>
    <w:tmpl w:val="E4567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4913F0"/>
    <w:multiLevelType w:val="hybridMultilevel"/>
    <w:tmpl w:val="465247EE"/>
    <w:lvl w:ilvl="0" w:tplc="33A253DE">
      <w:start w:val="1"/>
      <w:numFmt w:val="decimal"/>
      <w:lvlText w:val="%1."/>
      <w:lvlJc w:val="left"/>
      <w:pPr>
        <w:tabs>
          <w:tab w:val="num" w:pos="360"/>
        </w:tabs>
        <w:ind w:left="-349"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AD2C1F"/>
    <w:multiLevelType w:val="hybridMultilevel"/>
    <w:tmpl w:val="1E26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1511C"/>
    <w:multiLevelType w:val="hybridMultilevel"/>
    <w:tmpl w:val="BEDED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7FF6A9D"/>
    <w:multiLevelType w:val="hybridMultilevel"/>
    <w:tmpl w:val="D214E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BE5C68"/>
    <w:multiLevelType w:val="hybridMultilevel"/>
    <w:tmpl w:val="74184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4B80B66"/>
    <w:multiLevelType w:val="hybridMultilevel"/>
    <w:tmpl w:val="2C3E91B4"/>
    <w:lvl w:ilvl="0" w:tplc="0419000F">
      <w:start w:val="1"/>
      <w:numFmt w:val="decimal"/>
      <w:lvlText w:val="%1."/>
      <w:lvlJc w:val="left"/>
      <w:pPr>
        <w:tabs>
          <w:tab w:val="num" w:pos="0"/>
        </w:tabs>
        <w:ind w:left="284" w:hanging="284"/>
      </w:pPr>
    </w:lvl>
    <w:lvl w:ilvl="1" w:tplc="56A69112">
      <w:start w:val="1"/>
      <w:numFmt w:val="decimal"/>
      <w:lvlText w:val="%2."/>
      <w:lvlJc w:val="left"/>
      <w:pPr>
        <w:tabs>
          <w:tab w:val="num" w:pos="1080"/>
        </w:tabs>
        <w:ind w:left="1364" w:hanging="284"/>
      </w:pPr>
      <w:rPr>
        <w:rFonts w:hint="default"/>
      </w:rPr>
    </w:lvl>
    <w:lvl w:ilvl="2" w:tplc="35EAB23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440BF4"/>
    <w:multiLevelType w:val="hybridMultilevel"/>
    <w:tmpl w:val="BA9CA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4"/>
  </w:num>
  <w:num w:numId="3">
    <w:abstractNumId w:val="4"/>
  </w:num>
  <w:num w:numId="4">
    <w:abstractNumId w:val="21"/>
  </w:num>
  <w:num w:numId="5">
    <w:abstractNumId w:val="1"/>
  </w:num>
  <w:num w:numId="6">
    <w:abstractNumId w:val="13"/>
  </w:num>
  <w:num w:numId="7">
    <w:abstractNumId w:val="18"/>
  </w:num>
  <w:num w:numId="8">
    <w:abstractNumId w:val="17"/>
  </w:num>
  <w:num w:numId="9">
    <w:abstractNumId w:val="20"/>
  </w:num>
  <w:num w:numId="10">
    <w:abstractNumId w:val="9"/>
  </w:num>
  <w:num w:numId="11">
    <w:abstractNumId w:val="15"/>
  </w:num>
  <w:num w:numId="12">
    <w:abstractNumId w:val="8"/>
  </w:num>
  <w:num w:numId="13">
    <w:abstractNumId w:val="2"/>
  </w:num>
  <w:num w:numId="14">
    <w:abstractNumId w:val="16"/>
  </w:num>
  <w:num w:numId="15">
    <w:abstractNumId w:val="10"/>
  </w:num>
  <w:num w:numId="16">
    <w:abstractNumId w:val="19"/>
  </w:num>
  <w:num w:numId="17">
    <w:abstractNumId w:val="0"/>
  </w:num>
  <w:num w:numId="18">
    <w:abstractNumId w:val="3"/>
  </w:num>
  <w:num w:numId="19">
    <w:abstractNumId w:val="6"/>
  </w:num>
  <w:num w:numId="20">
    <w:abstractNumId w:val="12"/>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7924"/>
    <w:rsid w:val="00011CC1"/>
    <w:rsid w:val="00035824"/>
    <w:rsid w:val="00075DC1"/>
    <w:rsid w:val="000A7B44"/>
    <w:rsid w:val="00170EC0"/>
    <w:rsid w:val="001A22D7"/>
    <w:rsid w:val="001F44F8"/>
    <w:rsid w:val="00202B73"/>
    <w:rsid w:val="00231CA3"/>
    <w:rsid w:val="002A271E"/>
    <w:rsid w:val="00347435"/>
    <w:rsid w:val="00357328"/>
    <w:rsid w:val="00357924"/>
    <w:rsid w:val="00380D45"/>
    <w:rsid w:val="003A20BB"/>
    <w:rsid w:val="003B4126"/>
    <w:rsid w:val="003E033E"/>
    <w:rsid w:val="00410A2F"/>
    <w:rsid w:val="004359BD"/>
    <w:rsid w:val="004626EB"/>
    <w:rsid w:val="005222C9"/>
    <w:rsid w:val="0053633C"/>
    <w:rsid w:val="006030A2"/>
    <w:rsid w:val="006510CA"/>
    <w:rsid w:val="00656099"/>
    <w:rsid w:val="006763C8"/>
    <w:rsid w:val="00676F47"/>
    <w:rsid w:val="006B7E17"/>
    <w:rsid w:val="007721BA"/>
    <w:rsid w:val="0077369A"/>
    <w:rsid w:val="00883287"/>
    <w:rsid w:val="0089402D"/>
    <w:rsid w:val="008D1BBB"/>
    <w:rsid w:val="00912400"/>
    <w:rsid w:val="00923B35"/>
    <w:rsid w:val="0093722D"/>
    <w:rsid w:val="00940D77"/>
    <w:rsid w:val="0095169E"/>
    <w:rsid w:val="009B20BF"/>
    <w:rsid w:val="009B264C"/>
    <w:rsid w:val="009C1F99"/>
    <w:rsid w:val="009F0B46"/>
    <w:rsid w:val="00A253E1"/>
    <w:rsid w:val="00A33B32"/>
    <w:rsid w:val="00A61BC3"/>
    <w:rsid w:val="00B10A62"/>
    <w:rsid w:val="00B4761A"/>
    <w:rsid w:val="00BC768E"/>
    <w:rsid w:val="00C74656"/>
    <w:rsid w:val="00CE1B9F"/>
    <w:rsid w:val="00D34227"/>
    <w:rsid w:val="00D35B29"/>
    <w:rsid w:val="00D62BE9"/>
    <w:rsid w:val="00DC22D2"/>
    <w:rsid w:val="00E00BB6"/>
    <w:rsid w:val="00E33A57"/>
    <w:rsid w:val="00EF5E1A"/>
    <w:rsid w:val="00F247C6"/>
    <w:rsid w:val="00F41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8336DF"/>
  <w15:docId w15:val="{347B3B0E-2034-434D-AD6F-C2DB7648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22D"/>
    <w:pPr>
      <w:ind w:left="720"/>
      <w:contextualSpacing/>
    </w:pPr>
  </w:style>
  <w:style w:type="paragraph" w:styleId="a5">
    <w:name w:val="Balloon Text"/>
    <w:basedOn w:val="a"/>
    <w:link w:val="a6"/>
    <w:uiPriority w:val="99"/>
    <w:semiHidden/>
    <w:unhideWhenUsed/>
    <w:rsid w:val="005363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33C"/>
    <w:rPr>
      <w:rFonts w:ascii="Tahoma" w:hAnsi="Tahoma" w:cs="Tahoma"/>
      <w:sz w:val="16"/>
      <w:szCs w:val="16"/>
    </w:rPr>
  </w:style>
  <w:style w:type="paragraph" w:styleId="a7">
    <w:name w:val="Body Text"/>
    <w:basedOn w:val="a"/>
    <w:link w:val="a8"/>
    <w:uiPriority w:val="99"/>
    <w:unhideWhenUsed/>
    <w:rsid w:val="00E33A57"/>
    <w:pPr>
      <w:spacing w:after="120"/>
    </w:pPr>
    <w:rPr>
      <w:rFonts w:ascii="Calibri" w:eastAsia="Calibri" w:hAnsi="Calibri" w:cs="Times New Roman"/>
    </w:rPr>
  </w:style>
  <w:style w:type="character" w:customStyle="1" w:styleId="a8">
    <w:name w:val="Основной текст Знак"/>
    <w:basedOn w:val="a0"/>
    <w:link w:val="a7"/>
    <w:uiPriority w:val="99"/>
    <w:rsid w:val="00E33A57"/>
    <w:rPr>
      <w:rFonts w:ascii="Calibri" w:eastAsia="Calibri" w:hAnsi="Calibri" w:cs="Times New Roman"/>
    </w:rPr>
  </w:style>
  <w:style w:type="paragraph" w:customStyle="1" w:styleId="FirstParagraph">
    <w:name w:val="First Paragraph"/>
    <w:basedOn w:val="a7"/>
    <w:next w:val="a7"/>
    <w:qFormat/>
    <w:rsid w:val="00D34227"/>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7"/>
    <w:qFormat/>
    <w:rsid w:val="00D34227"/>
    <w:pPr>
      <w:spacing w:before="36" w:after="36" w:line="240" w:lineRule="auto"/>
    </w:pPr>
    <w:rPr>
      <w:rFonts w:asciiTheme="minorHAnsi" w:eastAsiaTheme="minorHAnsi" w:hAnsiTheme="minorHAnsi" w:cstheme="minorBidi"/>
      <w:sz w:val="24"/>
      <w:szCs w:val="24"/>
      <w:lang w:val="en-US"/>
    </w:rPr>
  </w:style>
  <w:style w:type="character" w:customStyle="1" w:styleId="a4">
    <w:name w:val="Абзац списка Знак"/>
    <w:link w:val="a3"/>
    <w:uiPriority w:val="34"/>
    <w:locked/>
    <w:rsid w:val="00D34227"/>
  </w:style>
  <w:style w:type="character" w:styleId="a9">
    <w:name w:val="Hyperlink"/>
    <w:basedOn w:val="a0"/>
    <w:uiPriority w:val="99"/>
    <w:unhideWhenUsed/>
    <w:rsid w:val="00D34227"/>
    <w:rPr>
      <w:color w:val="0000FF"/>
      <w:u w:val="single"/>
    </w:rPr>
  </w:style>
  <w:style w:type="character" w:styleId="aa">
    <w:name w:val="Strong"/>
    <w:uiPriority w:val="22"/>
    <w:qFormat/>
    <w:rsid w:val="00D34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bucjiibhv9a.xn--p1ai/" TargetMode="External"/><Relationship Id="rId18" Type="http://schemas.openxmlformats.org/officeDocument/2006/relationships/hyperlink" Target="http://fcior.edu.ru/" TargetMode="External"/><Relationship Id="rId26" Type="http://schemas.openxmlformats.org/officeDocument/2006/relationships/hyperlink" Target="https://www.scopus.com" TargetMode="External"/><Relationship Id="rId39" Type="http://schemas.openxmlformats.org/officeDocument/2006/relationships/hyperlink" Target="http://nocache.lib.tusur.ru/ru/resursy/bazy-dannyh/uis-rossiya" TargetMode="External"/><Relationship Id="rId21" Type="http://schemas.openxmlformats.org/officeDocument/2006/relationships/hyperlink" Target="https://lib.tusur.ru/ru/resursy/bazy-dannyh/elibrary-ru" TargetMode="External"/><Relationship Id="rId34" Type="http://schemas.openxmlformats.org/officeDocument/2006/relationships/hyperlink" Target="https://lib.tusur.ru/ru/resursy/bazy-dannyh/zhurnaly-izdatelstva-oxford-university-press" TargetMode="External"/><Relationship Id="rId42" Type="http://schemas.openxmlformats.org/officeDocument/2006/relationships/hyperlink" Target="https://lib.tusur.ru/ru/resursy/bazy-dannyh/ebs-yuray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isrussia.msu.ru/is4/main.jsp" TargetMode="External"/><Relationship Id="rId29" Type="http://schemas.openxmlformats.org/officeDocument/2006/relationships/hyperlink" Target="https://lib.tusur.ru/ru/resursy/bazy-dannyh/web-of-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144217" TargetMode="External"/><Relationship Id="rId24" Type="http://schemas.openxmlformats.org/officeDocument/2006/relationships/hyperlink" Target="http://www.polpred.com/" TargetMode="External"/><Relationship Id="rId32" Type="http://schemas.openxmlformats.org/officeDocument/2006/relationships/hyperlink" Target="https://www.libnauka.ru/" TargetMode="External"/><Relationship Id="rId37" Type="http://schemas.openxmlformats.org/officeDocument/2006/relationships/hyperlink" Target="https://lib.tusur.ru/ru/resursy/bazy-dannyh/zhurnaly-izdatelstva-sage-publications" TargetMode="External"/><Relationship Id="rId40" Type="http://schemas.openxmlformats.org/officeDocument/2006/relationships/hyperlink" Target="http://uisrussia.msu.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s://www.scopus.com" TargetMode="External"/><Relationship Id="rId28" Type="http://schemas.openxmlformats.org/officeDocument/2006/relationships/hyperlink" Target="http://www.tandfonline.com/" TargetMode="External"/><Relationship Id="rId36" Type="http://schemas.openxmlformats.org/officeDocument/2006/relationships/hyperlink" Target="https://archive.neicon.ru/xmlui/handle/123456789/2490906/browse?type=source" TargetMode="External"/><Relationship Id="rId10" Type="http://schemas.openxmlformats.org/officeDocument/2006/relationships/hyperlink" Target="http://biblioclub.ru/index.php?page=book&amp;id=232472" TargetMode="External"/><Relationship Id="rId19" Type="http://schemas.openxmlformats.org/officeDocument/2006/relationships/hyperlink" Target="http://www.iprbookshop.ru/" TargetMode="External"/><Relationship Id="rId31" Type="http://schemas.openxmlformats.org/officeDocument/2006/relationships/hyperlink" Target="https://lib.tusur.ru/ru/resursy/bazy-dannyh/arhiv-zhurnalov-ra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amp;id=235723" TargetMode="External"/><Relationship Id="rId14" Type="http://schemas.openxmlformats.org/officeDocument/2006/relationships/hyperlink" Target="http://www.edu.ru/" TargetMode="External"/><Relationship Id="rId22" Type="http://schemas.openxmlformats.org/officeDocument/2006/relationships/hyperlink" Target="https://lib.tusur.ru/ru/resursy/bazy-dannyh/polpred-com-obzor-smi" TargetMode="External"/><Relationship Id="rId27" Type="http://schemas.openxmlformats.org/officeDocument/2006/relationships/hyperlink" Target="https://lib.tusur.ru/ru/resursy/bazy-dannyh/taylor-amp-francis" TargetMode="External"/><Relationship Id="rId30" Type="http://schemas.openxmlformats.org/officeDocument/2006/relationships/hyperlink" Target="https://apps.webofknowledge.com/home.do?SID=Z1V9IS8DggMcH9KSZ1X" TargetMode="External"/><Relationship Id="rId35" Type="http://schemas.openxmlformats.org/officeDocument/2006/relationships/hyperlink" Target="https://lib.tusur.ru/ru/resursy/bazy-dannyh/tsifrovoy-arhiv-zhurnala-science" TargetMode="External"/><Relationship Id="rId43" Type="http://schemas.openxmlformats.org/officeDocument/2006/relationships/hyperlink" Target="http://www.biblioclub.ru/" TargetMode="External"/><Relationship Id="rId8" Type="http://schemas.openxmlformats.org/officeDocument/2006/relationships/hyperlink" Target="http://biblioclub.ru/index.php?page=book&amp;id=210496" TargetMode="External"/><Relationship Id="rId3" Type="http://schemas.openxmlformats.org/officeDocument/2006/relationships/styles" Target="styles.xml"/><Relationship Id="rId12" Type="http://schemas.openxmlformats.org/officeDocument/2006/relationships/hyperlink" Target="http://window.edu.ru/" TargetMode="External"/><Relationship Id="rId17" Type="http://schemas.openxmlformats.org/officeDocument/2006/relationships/hyperlink" Target="http://fano.gov.ru/ru/" TargetMode="External"/><Relationship Id="rId25" Type="http://schemas.openxmlformats.org/officeDocument/2006/relationships/hyperlink" Target="https://lib.tusur.ru/ru/resursy/bazy-dannyh/scopus" TargetMode="External"/><Relationship Id="rId33" Type="http://schemas.openxmlformats.org/officeDocument/2006/relationships/hyperlink" Target="https://lib.tusur.ru/ru/resursy/bazy-dannyh/zhurnaly-izdatelstva-cambridge-university-press" TargetMode="External"/><Relationship Id="rId38" Type="http://schemas.openxmlformats.org/officeDocument/2006/relationships/hyperlink" Target="https://archive.neicon.ru/xmlui/handle/123456789/2757634/browse?type=source" TargetMode="External"/><Relationship Id="rId20" Type="http://schemas.openxmlformats.org/officeDocument/2006/relationships/hyperlink" Target="http://biblioclub.ru/" TargetMode="External"/><Relationship Id="rId41" Type="http://schemas.openxmlformats.org/officeDocument/2006/relationships/hyperlink" Target="https://lib.tusur.ru/ru/resursy/bazy-dannyh/konsultantply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AB13-706F-467D-AC7A-B86FC6C4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Physiol</dc:creator>
  <cp:keywords/>
  <dc:description/>
  <cp:lastModifiedBy>401</cp:lastModifiedBy>
  <cp:revision>34</cp:revision>
  <cp:lastPrinted>2014-10-16T11:24:00Z</cp:lastPrinted>
  <dcterms:created xsi:type="dcterms:W3CDTF">2013-01-16T09:04:00Z</dcterms:created>
  <dcterms:modified xsi:type="dcterms:W3CDTF">2019-11-18T12:13:00Z</dcterms:modified>
</cp:coreProperties>
</file>