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57" w:rsidRDefault="000B6E9D" w:rsidP="000B6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E9D">
        <w:rPr>
          <w:rFonts w:ascii="Times New Roman" w:hAnsi="Times New Roman" w:cs="Times New Roman"/>
          <w:sz w:val="28"/>
          <w:szCs w:val="28"/>
        </w:rPr>
        <w:t>Данные по трудоустройству выпускников 2014 год</w:t>
      </w:r>
    </w:p>
    <w:p w:rsidR="000B6E9D" w:rsidRDefault="000B6E9D" w:rsidP="000B6E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4330"/>
        <w:gridCol w:w="2378"/>
        <w:gridCol w:w="2379"/>
      </w:tblGrid>
      <w:tr w:rsidR="000B6E9D" w:rsidTr="000B6E9D">
        <w:tc>
          <w:tcPr>
            <w:tcW w:w="484" w:type="dxa"/>
          </w:tcPr>
          <w:p w:rsidR="000B6E9D" w:rsidRDefault="000B6E9D" w:rsidP="000B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0" w:type="dxa"/>
          </w:tcPr>
          <w:p w:rsidR="000B6E9D" w:rsidRDefault="000B6E9D" w:rsidP="000B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</w:p>
        </w:tc>
        <w:tc>
          <w:tcPr>
            <w:tcW w:w="2378" w:type="dxa"/>
          </w:tcPr>
          <w:p w:rsidR="000B6E9D" w:rsidRDefault="000B6E9D" w:rsidP="000B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379" w:type="dxa"/>
          </w:tcPr>
          <w:p w:rsidR="000B6E9D" w:rsidRDefault="000B6E9D" w:rsidP="000B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B6E9D" w:rsidTr="000B6E9D">
        <w:tc>
          <w:tcPr>
            <w:tcW w:w="484" w:type="dxa"/>
          </w:tcPr>
          <w:p w:rsidR="000B6E9D" w:rsidRDefault="000B6E9D" w:rsidP="000B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0" w:type="dxa"/>
          </w:tcPr>
          <w:p w:rsidR="000B6E9D" w:rsidRDefault="000B6E9D" w:rsidP="000B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78" w:type="dxa"/>
          </w:tcPr>
          <w:p w:rsidR="000B6E9D" w:rsidRDefault="000B6E9D" w:rsidP="000B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9" w:type="dxa"/>
          </w:tcPr>
          <w:p w:rsidR="000B6E9D" w:rsidRDefault="000B6E9D" w:rsidP="000B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68,5 %</w:t>
            </w:r>
          </w:p>
        </w:tc>
      </w:tr>
      <w:tr w:rsidR="000B6E9D" w:rsidTr="000B6E9D">
        <w:tc>
          <w:tcPr>
            <w:tcW w:w="484" w:type="dxa"/>
          </w:tcPr>
          <w:p w:rsidR="000B6E9D" w:rsidRDefault="000B6E9D" w:rsidP="000B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0" w:type="dxa"/>
          </w:tcPr>
          <w:p w:rsidR="000B6E9D" w:rsidRDefault="000B6E9D" w:rsidP="000B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2378" w:type="dxa"/>
          </w:tcPr>
          <w:p w:rsidR="000B6E9D" w:rsidRDefault="000B6E9D" w:rsidP="000B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9" w:type="dxa"/>
          </w:tcPr>
          <w:p w:rsidR="000B6E9D" w:rsidRDefault="000B6E9D" w:rsidP="000B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21 %</w:t>
            </w:r>
          </w:p>
        </w:tc>
      </w:tr>
      <w:tr w:rsidR="000B6E9D" w:rsidTr="000B6E9D">
        <w:tc>
          <w:tcPr>
            <w:tcW w:w="484" w:type="dxa"/>
          </w:tcPr>
          <w:p w:rsidR="000B6E9D" w:rsidRDefault="000B6E9D" w:rsidP="000B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0" w:type="dxa"/>
          </w:tcPr>
          <w:p w:rsidR="000B6E9D" w:rsidRDefault="000B6E9D" w:rsidP="000B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2378" w:type="dxa"/>
          </w:tcPr>
          <w:p w:rsidR="000B6E9D" w:rsidRDefault="000B6E9D" w:rsidP="000B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0B6E9D" w:rsidRDefault="000B6E9D" w:rsidP="000B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10,5 %</w:t>
            </w:r>
          </w:p>
        </w:tc>
      </w:tr>
      <w:tr w:rsidR="000B6E9D" w:rsidTr="000B6E9D">
        <w:tc>
          <w:tcPr>
            <w:tcW w:w="4814" w:type="dxa"/>
            <w:gridSpan w:val="2"/>
          </w:tcPr>
          <w:p w:rsidR="000B6E9D" w:rsidRDefault="000B6E9D" w:rsidP="000B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78" w:type="dxa"/>
          </w:tcPr>
          <w:p w:rsidR="000B6E9D" w:rsidRDefault="000B6E9D" w:rsidP="000B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9" w:type="dxa"/>
          </w:tcPr>
          <w:p w:rsidR="000B6E9D" w:rsidRDefault="000B6E9D" w:rsidP="000B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0B6E9D" w:rsidRDefault="000B6E9D" w:rsidP="000B6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BA3" w:rsidRPr="00FA2BA3" w:rsidRDefault="00FA2BA3" w:rsidP="00FA2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BA3">
        <w:rPr>
          <w:rFonts w:ascii="Times New Roman" w:hAnsi="Times New Roman" w:cs="Times New Roman"/>
          <w:sz w:val="28"/>
          <w:szCs w:val="28"/>
        </w:rPr>
        <w:t>Данные по трудоустройству выпускников в за 2015 год</w:t>
      </w:r>
    </w:p>
    <w:tbl>
      <w:tblPr>
        <w:tblStyle w:val="a3"/>
        <w:tblW w:w="10173" w:type="dxa"/>
        <w:tblLook w:val="04A0"/>
      </w:tblPr>
      <w:tblGrid>
        <w:gridCol w:w="6629"/>
        <w:gridCol w:w="3544"/>
      </w:tblGrid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СПб ГБУЗ «Городская больница № 26»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Медицинская сестра анастезист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Санкт-Петербургское государственное автономное учреждение «Дирекция по управлению спортивными сооружениями»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Инструктор по организационно-массовой работе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ФГБУ «РНИИТО им. Р.Р. Вредена»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Инструктор по лечебной физкультуре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  <w:r w:rsidRPr="00E01956">
              <w:rPr>
                <w:rFonts w:ascii="Times New Roman" w:hAnsi="Times New Roman" w:cs="Times New Roman"/>
              </w:rPr>
              <w:t>ская Региональная Общественная организация Футбольный клуб инвалидов «ЗВЕЗДА»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Старший тренер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здравоохранения «Городская многопрофильная больница №2»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Инструктор по лечебной физической культуре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СПб ГБУЗ «Городская поликлиника № 99»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Инструктор лечебной физкультуры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ЗАО «Первая помощь»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Медицинский консультант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ООО «Невский синдикат»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Торговый представитель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ФГБУ «Санкт-Петербургский научно-исследовательский институт физической культуры»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Лаборант-исследователь сектора адаптивной физической культуры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«Объединение подростково-молодежных клубов Центрального района «Перспектива» 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ООО «НПФ «ХЕЛИКС»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Оператор 2 линии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ГКОУ ЛО «Юкковская специальная школа-интернат»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ОАО «Завод «Энергия»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Конструктор 2 категории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ФГБУ «Всероссийский центр экстренной и радиационной медицины имени А.М. Никифорова»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Пб ГУЗ Городская больница № 40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Инструктор-методист ЛФК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ГБОУ ВПО СЗГМУ им. И.И. Мечникова Миндзрава России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ФГБУК «Государственный академический Мариинский театр»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Артист балета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ООО «ЛСР. Строительство-СЗ»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Техник отдела инженерной подготовки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ООО «Диана-Плюс»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Ассистент врача-стоматолога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МБОУ «Пригородная средняя общеобразовательная школа»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ООО «Многопрофильная диагностическая лаборатория»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E01956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Региональный благотворительный фонд «Реабилитация ребенка. Центр Г.Н. Романова»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Методист ЛФК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ЧОУ «Санкт-Петербургский институт управления развитием человеческих ресурсов»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Преподаватель учебных дисциплин «Традиционная дисциплина», «Современные и традиционные системы оздоровления»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lastRenderedPageBreak/>
              <w:t>СПбГБОЗ «Городская Мариинская больница»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Медицинская сестра на отделении физических методов лечения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ФГБВОУ ВПО «Военно-медицинская академия имени С.М. Кирова»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 xml:space="preserve">Медицинская сестра 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Негосударственное образовательное учреждение «Петербургский стиль»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№131 Красносельского района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E01956">
              <w:rPr>
                <w:rFonts w:ascii="Times New Roman" w:hAnsi="Times New Roman" w:cs="Times New Roman"/>
              </w:rPr>
              <w:t>-о</w:t>
            </w:r>
            <w:proofErr w:type="gramEnd"/>
            <w:r w:rsidRPr="00E01956">
              <w:rPr>
                <w:rFonts w:ascii="Times New Roman" w:hAnsi="Times New Roman" w:cs="Times New Roman"/>
              </w:rPr>
              <w:t>рганизатор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ГБ ДОУ детский сад № 64 Приморского района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СПбГБОУ СПО «Колледж олимпийского резерва»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общеобразовательная школа № 483 с </w:t>
            </w:r>
            <w:proofErr w:type="gramStart"/>
            <w:r w:rsidRPr="00E01956">
              <w:rPr>
                <w:rFonts w:ascii="Times New Roman" w:hAnsi="Times New Roman" w:cs="Times New Roman"/>
              </w:rPr>
              <w:t>углубленным</w:t>
            </w:r>
            <w:proofErr w:type="gramEnd"/>
            <w:r w:rsidRPr="00E01956">
              <w:rPr>
                <w:rFonts w:ascii="Times New Roman" w:hAnsi="Times New Roman" w:cs="Times New Roman"/>
              </w:rPr>
              <w:t xml:space="preserve"> изучение информатики Выборгского района Санкт-Петербурга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ФГБВОУ ВПО «Военно-медицинская академия имени С.М. Кирова»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ООО «АВА-ПЕТЕР»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ООО «ФрешФитнес»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Тренер по плаванию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СПб ГБОУ ДОД «КСДЮСШОР по ВВС «Невская волна»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</w:t>
            </w:r>
            <w:r w:rsidRPr="00E01956">
              <w:rPr>
                <w:rFonts w:ascii="Times New Roman" w:hAnsi="Times New Roman" w:cs="Times New Roman"/>
              </w:rPr>
              <w:t xml:space="preserve"> по йоге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СПБГУ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Старший лаборант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ООО «Фреш Фитнес»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Инструктор тренажерного зала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ООО «АВА-ПЕТЕР»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СПбГБОЗ «Городская Мариинская больница»</w:t>
            </w: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Инструктор по лечебной физкультуре</w:t>
            </w:r>
          </w:p>
        </w:tc>
      </w:tr>
      <w:tr w:rsidR="00FA2BA3" w:rsidTr="00DB781A">
        <w:tc>
          <w:tcPr>
            <w:tcW w:w="6629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</w:p>
        </w:tc>
      </w:tr>
    </w:tbl>
    <w:p w:rsidR="00FA2BA3" w:rsidRPr="005D1E87" w:rsidRDefault="00FA2BA3" w:rsidP="00FA2B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2BA3" w:rsidRPr="00FA2BA3" w:rsidRDefault="00FA2BA3" w:rsidP="00FA2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BA3">
        <w:rPr>
          <w:rFonts w:ascii="Times New Roman" w:hAnsi="Times New Roman" w:cs="Times New Roman"/>
          <w:sz w:val="28"/>
          <w:szCs w:val="28"/>
        </w:rPr>
        <w:t>Данные по трудоустройству выпускников 2016 год</w:t>
      </w:r>
    </w:p>
    <w:tbl>
      <w:tblPr>
        <w:tblStyle w:val="a3"/>
        <w:tblW w:w="10031" w:type="dxa"/>
        <w:tblLook w:val="04A0"/>
      </w:tblPr>
      <w:tblGrid>
        <w:gridCol w:w="7338"/>
        <w:gridCol w:w="2693"/>
      </w:tblGrid>
      <w:tr w:rsidR="00FA2BA3" w:rsidTr="00DB781A">
        <w:tc>
          <w:tcPr>
            <w:tcW w:w="7338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 w:rsidRPr="00E01956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A2BA3" w:rsidTr="00DB781A">
        <w:tc>
          <w:tcPr>
            <w:tcW w:w="7338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ФГКУ «Специализированная пожарно-спасательная часть федеральной противопожарной службы по городу Санкт-Петербургу»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FA2BA3" w:rsidTr="00DB781A">
        <w:tc>
          <w:tcPr>
            <w:tcW w:w="7338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</w:p>
        </w:tc>
      </w:tr>
      <w:tr w:rsidR="00FA2BA3" w:rsidTr="00DB781A">
        <w:tc>
          <w:tcPr>
            <w:tcW w:w="7338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«Дом молодежи «Колпинец»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 (руководитель танцевального коллектива)</w:t>
            </w:r>
          </w:p>
        </w:tc>
      </w:tr>
      <w:tr w:rsidR="00FA2BA3" w:rsidTr="00DB781A">
        <w:tc>
          <w:tcPr>
            <w:tcW w:w="7338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Кедрозерская общеобразовательная школа Кондопожского муниципального района Республики Карелия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FA2BA3" w:rsidTr="00DB781A">
        <w:tc>
          <w:tcPr>
            <w:tcW w:w="7338" w:type="dxa"/>
          </w:tcPr>
          <w:p w:rsidR="00FA2BA3" w:rsidRPr="00DE4E30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«Реабилитационный центр «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Массажист</w:t>
            </w:r>
          </w:p>
        </w:tc>
      </w:tr>
      <w:tr w:rsidR="00FA2BA3" w:rsidTr="00DB781A">
        <w:tc>
          <w:tcPr>
            <w:tcW w:w="7338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клуб «</w:t>
            </w:r>
            <w:proofErr w:type="gramStart"/>
            <w:r>
              <w:rPr>
                <w:rFonts w:ascii="Times New Roman" w:hAnsi="Times New Roman" w:cs="Times New Roman"/>
              </w:rPr>
              <w:t>Олимп-Оптиков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тренажерного зала</w:t>
            </w:r>
          </w:p>
        </w:tc>
      </w:tr>
      <w:tr w:rsidR="00FA2BA3" w:rsidTr="00DB781A">
        <w:tc>
          <w:tcPr>
            <w:tcW w:w="7338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«Гознак»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Сушильщик 3 разряда</w:t>
            </w:r>
          </w:p>
        </w:tc>
      </w:tr>
      <w:tr w:rsidR="00FA2BA3" w:rsidTr="00DB781A">
        <w:tc>
          <w:tcPr>
            <w:tcW w:w="7338" w:type="dxa"/>
          </w:tcPr>
          <w:p w:rsidR="00FA2BA3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«Первый Санкт-Петербургский государственный университет имени академика И.П. Павлова» Министерства здравоохранения Российской Федерации</w:t>
            </w:r>
          </w:p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Терапевтическое отделение №3 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FA2BA3" w:rsidTr="00DB781A">
        <w:tc>
          <w:tcPr>
            <w:tcW w:w="7338" w:type="dxa"/>
          </w:tcPr>
          <w:p w:rsidR="00FA2BA3" w:rsidRPr="00DE4E30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«Реабилитационный центр «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Массажист</w:t>
            </w:r>
          </w:p>
        </w:tc>
      </w:tr>
      <w:tr w:rsidR="00FA2BA3" w:rsidTr="00DB781A">
        <w:tc>
          <w:tcPr>
            <w:tcW w:w="7338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ГБУ «Центр социальной реабилитации инвалидов и детей-инвалидов Пушкинского района»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АФК</w:t>
            </w:r>
          </w:p>
        </w:tc>
      </w:tr>
      <w:tr w:rsidR="00FA2BA3" w:rsidTr="00DB781A">
        <w:tc>
          <w:tcPr>
            <w:tcW w:w="7338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ГБУЗ Ленинградской области «Всеволожская клиническая межрайонная больница»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FA2BA3" w:rsidTr="00DB781A">
        <w:tc>
          <w:tcPr>
            <w:tcW w:w="7338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ФНКЦСМ ФМБА России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материальному обеспечению спортивных сборных команд России</w:t>
            </w:r>
          </w:p>
        </w:tc>
      </w:tr>
      <w:tr w:rsidR="00FA2BA3" w:rsidTr="00DB781A">
        <w:tc>
          <w:tcPr>
            <w:tcW w:w="7338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лечебно-профилактическое учреждение «Санаторий «Хилово»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FA2BA3" w:rsidTr="00DB781A">
        <w:tc>
          <w:tcPr>
            <w:tcW w:w="7338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учреждение здравоохранения Свердловской области «территориальный центр медицины катастроф»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 </w:t>
            </w:r>
          </w:p>
        </w:tc>
      </w:tr>
      <w:tr w:rsidR="00FA2BA3" w:rsidTr="00DB781A">
        <w:tc>
          <w:tcPr>
            <w:tcW w:w="7338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Санкт-Петербургское Государственное Бюджетное Учреждение здравоохранения «Городская Александровская больница»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брат отделения функциональной диагностики</w:t>
            </w:r>
          </w:p>
        </w:tc>
      </w:tr>
      <w:tr w:rsidR="00FA2BA3" w:rsidTr="00DB781A">
        <w:tc>
          <w:tcPr>
            <w:tcW w:w="7338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«Амер Спортс»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магазина</w:t>
            </w:r>
          </w:p>
        </w:tc>
      </w:tr>
      <w:tr w:rsidR="00FA2BA3" w:rsidTr="00DB781A">
        <w:tc>
          <w:tcPr>
            <w:tcW w:w="7338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«Санкт-Петербургский научно-исследовательский психоневрологический институт им. В.М. Бехтерева»</w:t>
            </w:r>
          </w:p>
        </w:tc>
        <w:tc>
          <w:tcPr>
            <w:tcW w:w="2693" w:type="dxa"/>
          </w:tcPr>
          <w:p w:rsidR="00FA2BA3" w:rsidRPr="00E01956" w:rsidRDefault="00FA2BA3" w:rsidP="00DB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</w:tbl>
    <w:p w:rsidR="00FA2BA3" w:rsidRPr="000B6E9D" w:rsidRDefault="00FA2BA3" w:rsidP="000B6E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2BA3" w:rsidRPr="000B6E9D" w:rsidSect="007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E9D"/>
    <w:rsid w:val="000618D1"/>
    <w:rsid w:val="000B6E9D"/>
    <w:rsid w:val="001D1EDC"/>
    <w:rsid w:val="005650B5"/>
    <w:rsid w:val="006B144C"/>
    <w:rsid w:val="00712057"/>
    <w:rsid w:val="00D25031"/>
    <w:rsid w:val="00FA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kaf_afk</cp:lastModifiedBy>
  <cp:revision>2</cp:revision>
  <cp:lastPrinted>2014-03-24T12:55:00Z</cp:lastPrinted>
  <dcterms:created xsi:type="dcterms:W3CDTF">2017-06-05T09:34:00Z</dcterms:created>
  <dcterms:modified xsi:type="dcterms:W3CDTF">2017-06-05T09:34:00Z</dcterms:modified>
</cp:coreProperties>
</file>