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B0A" w:rsidRDefault="00B62B0A" w:rsidP="00B62B0A">
      <w:r>
        <w:t xml:space="preserve">Список публикаций сотрудников кафедры психологии им. А.Ц. Пуни за 2025 </w:t>
      </w:r>
    </w:p>
    <w:p w:rsidR="00B62B0A" w:rsidRDefault="00B62B0A" w:rsidP="00B62B0A">
      <w:r>
        <w:t>(без учета учебной литературы и монографий)</w:t>
      </w:r>
    </w:p>
    <w:p w:rsidR="00B62B0A" w:rsidRDefault="00B62B0A" w:rsidP="00B62B0A"/>
    <w:p w:rsidR="00B62B0A" w:rsidRDefault="00B62B0A" w:rsidP="00B62B0A">
      <w:r>
        <w:t xml:space="preserve">Статьи в журналах </w:t>
      </w:r>
      <w:proofErr w:type="spellStart"/>
      <w:r>
        <w:t>Scopus</w:t>
      </w:r>
      <w:proofErr w:type="spellEnd"/>
      <w:r>
        <w:t>:</w:t>
      </w:r>
    </w:p>
    <w:p w:rsidR="00B62B0A" w:rsidRPr="00B62B0A" w:rsidRDefault="00B62B0A" w:rsidP="00B62B0A">
      <w:pPr>
        <w:rPr>
          <w:lang w:val="en-US"/>
        </w:rPr>
      </w:pPr>
      <w:r>
        <w:t>1.</w:t>
      </w:r>
      <w:r>
        <w:tab/>
      </w:r>
      <w:r>
        <w:tab/>
        <w:t xml:space="preserve">Андреев, Вит.В. Психологический анализ феномена "вера" у спортсменов </w:t>
      </w:r>
      <w:proofErr w:type="gramStart"/>
      <w:r>
        <w:t>раз-личных</w:t>
      </w:r>
      <w:proofErr w:type="gramEnd"/>
      <w:r>
        <w:t xml:space="preserve"> специализаций / С.М. Ашкинази, Г.В. </w:t>
      </w:r>
      <w:proofErr w:type="spellStart"/>
      <w:r>
        <w:t>Сытник</w:t>
      </w:r>
      <w:proofErr w:type="spellEnd"/>
      <w:r>
        <w:t xml:space="preserve">, Вит.В. Андреев, </w:t>
      </w:r>
      <w:proofErr w:type="spellStart"/>
      <w:r>
        <w:t>Вл.В</w:t>
      </w:r>
      <w:proofErr w:type="spellEnd"/>
      <w:r>
        <w:t xml:space="preserve">. Андреев // Теория и практика физической культуры. – 2025. – № 4. – С. 48-50. </w:t>
      </w:r>
      <w:r w:rsidRPr="00B62B0A">
        <w:rPr>
          <w:lang w:val="en-US"/>
        </w:rPr>
        <w:t>Scopus</w:t>
      </w:r>
      <w:r w:rsidRPr="00B62B0A">
        <w:rPr>
          <w:lang w:val="en-US"/>
        </w:rPr>
        <w:tab/>
      </w:r>
    </w:p>
    <w:p w:rsidR="00B62B0A" w:rsidRPr="00B62B0A" w:rsidRDefault="00B62B0A" w:rsidP="00B62B0A">
      <w:pPr>
        <w:rPr>
          <w:lang w:val="en-US"/>
        </w:rPr>
      </w:pPr>
      <w:r w:rsidRPr="00B62B0A">
        <w:rPr>
          <w:lang w:val="en-US"/>
        </w:rPr>
        <w:t xml:space="preserve">Andreev V.V. The study of the psychological aspects of the phenomenon of "faith" in the context of sports activities of representatives of various sports fields / S.M. Ashkinazi,,  G.V. Sytnik., V.V. Andreev,  V.V.Andreev // Theory and Practice of Physical Culture. – 2025. – № 4. – </w:t>
      </w:r>
      <w:r>
        <w:t>С</w:t>
      </w:r>
      <w:r w:rsidRPr="00B62B0A">
        <w:rPr>
          <w:lang w:val="en-US"/>
        </w:rPr>
        <w:t>. 53-55.</w:t>
      </w:r>
    </w:p>
    <w:p w:rsidR="00B62B0A" w:rsidRDefault="00B62B0A" w:rsidP="00B62B0A">
      <w:r>
        <w:t xml:space="preserve">2. Хвацкая, Е.Е. Особенности межличностных отношений спортсмена и тренера-родителя / Н.Л. Ильина, Ю.С. </w:t>
      </w:r>
      <w:proofErr w:type="spellStart"/>
      <w:r>
        <w:t>Стицюк</w:t>
      </w:r>
      <w:proofErr w:type="spellEnd"/>
      <w:r>
        <w:t xml:space="preserve">, Е.Е. Хвацкая, Л.А. Егоренко // Теория и практика физической культуры. – 2025. – №7. – С. 54-56 </w:t>
      </w:r>
    </w:p>
    <w:p w:rsidR="00B62B0A" w:rsidRDefault="00B62B0A" w:rsidP="00B62B0A">
      <w:r>
        <w:t xml:space="preserve">3. Хвацкая, Е.Е. Спортивная психология на страницах журнала «Теория и </w:t>
      </w:r>
      <w:proofErr w:type="spellStart"/>
      <w:proofErr w:type="gramStart"/>
      <w:r>
        <w:t>практи</w:t>
      </w:r>
      <w:proofErr w:type="spellEnd"/>
      <w:r>
        <w:t>-ка</w:t>
      </w:r>
      <w:proofErr w:type="gramEnd"/>
      <w:r>
        <w:t xml:space="preserve"> физической культуры»: количественный и качественный анализ публикаций за 2020-2024 гг. ¬ / Е.Е. Хвацкая, А.Е. Ловягина, Е.Б. Лактионова. ¬ - Теория и практика </w:t>
      </w:r>
      <w:proofErr w:type="spellStart"/>
      <w:proofErr w:type="gramStart"/>
      <w:r>
        <w:t>физиче-ской</w:t>
      </w:r>
      <w:proofErr w:type="spellEnd"/>
      <w:proofErr w:type="gramEnd"/>
      <w:r>
        <w:t xml:space="preserve"> культуры. – 2025. - №11. - С.7-9  </w:t>
      </w:r>
    </w:p>
    <w:p w:rsidR="00B62B0A" w:rsidRDefault="00B62B0A" w:rsidP="00B62B0A"/>
    <w:p w:rsidR="00B62B0A" w:rsidRDefault="00B62B0A" w:rsidP="00B62B0A">
      <w:r>
        <w:t>Статьи в журналах из перечня ВАК:</w:t>
      </w:r>
    </w:p>
    <w:p w:rsidR="00B62B0A" w:rsidRDefault="00B62B0A" w:rsidP="00B62B0A">
      <w:r>
        <w:t>1. Димура, И.Н. Особенности развития личности студентов спортивного вуза (</w:t>
      </w:r>
      <w:proofErr w:type="gramStart"/>
      <w:r>
        <w:t>эс-</w:t>
      </w:r>
      <w:proofErr w:type="spellStart"/>
      <w:r>
        <w:t>тетические</w:t>
      </w:r>
      <w:proofErr w:type="spellEnd"/>
      <w:proofErr w:type="gramEnd"/>
      <w:r>
        <w:t xml:space="preserve"> виды спорта) / И.Н. Димура, Д.А. Бондаренко // Ученые записки университета имени П.Ф. Лесгафта. – 2025. – № 4 (242). – С. 290-298. </w:t>
      </w:r>
    </w:p>
    <w:p w:rsidR="00B62B0A" w:rsidRDefault="00B62B0A" w:rsidP="00B62B0A">
      <w:r>
        <w:t>2.</w:t>
      </w:r>
      <w:r>
        <w:tab/>
        <w:t xml:space="preserve">Коршунова, О.В.  Показатель одиночества как фактор качества жизни и </w:t>
      </w:r>
      <w:proofErr w:type="spellStart"/>
      <w:r>
        <w:t>успеш-ности</w:t>
      </w:r>
      <w:proofErr w:type="spellEnd"/>
      <w:r>
        <w:t xml:space="preserve"> в спорте / О.В. Коршунова, Э.Р. Ялышева /</w:t>
      </w:r>
      <w:proofErr w:type="gramStart"/>
      <w:r>
        <w:t>/  Ученые</w:t>
      </w:r>
      <w:proofErr w:type="gramEnd"/>
      <w:r>
        <w:t xml:space="preserve"> записки университета имени П.Ф. Лесгафта. – 2025. – №10 (248).  – С.220-226.</w:t>
      </w:r>
    </w:p>
    <w:p w:rsidR="00B62B0A" w:rsidRDefault="00B62B0A" w:rsidP="00B62B0A">
      <w:r>
        <w:t>3.</w:t>
      </w:r>
      <w:r>
        <w:tab/>
        <w:t xml:space="preserve">Коршунова, О.В.  Представление педагогов о травле и работе с ней в </w:t>
      </w:r>
      <w:proofErr w:type="spellStart"/>
      <w:r>
        <w:t>образова</w:t>
      </w:r>
      <w:proofErr w:type="spellEnd"/>
      <w:r>
        <w:t xml:space="preserve">-тельных </w:t>
      </w:r>
      <w:proofErr w:type="gramStart"/>
      <w:r>
        <w:t>организациях  /</w:t>
      </w:r>
      <w:proofErr w:type="gramEnd"/>
      <w:r>
        <w:t xml:space="preserve"> О.В. Коршунова, Г.В. Солдатова // Ученые записки университета имени П.Ф. Лесгафта. – 2025. – №12 (250). – С.305-312. </w:t>
      </w:r>
    </w:p>
    <w:p w:rsidR="00B62B0A" w:rsidRDefault="00B62B0A" w:rsidP="00B62B0A">
      <w:r>
        <w:t>4.</w:t>
      </w:r>
      <w:r>
        <w:tab/>
        <w:t xml:space="preserve">Фациевич-Слинченко, А.В. Научное обоснование программы дисциплины «Психологически важные качества специалиста в сфере физической культуры и спорта» / А.В. Фациевич-Слинченко // Ученые записки университета имени П.Ф. Лесгафта. – 2025. – № 9 (247). – С. 237-243. </w:t>
      </w:r>
    </w:p>
    <w:p w:rsidR="00B62B0A" w:rsidRDefault="00B62B0A" w:rsidP="00B62B0A">
      <w:r>
        <w:t>Вышли позднее, не были включены в отчете за 2024:</w:t>
      </w:r>
    </w:p>
    <w:p w:rsidR="00B62B0A" w:rsidRDefault="00B62B0A" w:rsidP="00B62B0A"/>
    <w:p w:rsidR="00B62B0A" w:rsidRDefault="00B62B0A" w:rsidP="00B62B0A">
      <w:r>
        <w:t xml:space="preserve">5. Серова, Л.К. Мотивационный подход в изучении системы отношений личности к творчеству / Э.С. </w:t>
      </w:r>
      <w:proofErr w:type="spellStart"/>
      <w:r>
        <w:t>Кульмаметьева</w:t>
      </w:r>
      <w:proofErr w:type="spellEnd"/>
      <w:r>
        <w:t xml:space="preserve">, Л.К. Серова, Н.С. </w:t>
      </w:r>
      <w:proofErr w:type="spellStart"/>
      <w:r>
        <w:t>Ниясова</w:t>
      </w:r>
      <w:proofErr w:type="spellEnd"/>
      <w:r>
        <w:t xml:space="preserve"> // Научное мнение. –  2024. –№ 11. – С. 11-18. </w:t>
      </w:r>
    </w:p>
    <w:p w:rsidR="00B62B0A" w:rsidRDefault="00B62B0A" w:rsidP="00B62B0A">
      <w:r>
        <w:t>Статьи в научных журналах мира, индексируемых в зарубежных тематических базах данных:</w:t>
      </w:r>
    </w:p>
    <w:p w:rsidR="00B62B0A" w:rsidRPr="00B62B0A" w:rsidRDefault="00B62B0A" w:rsidP="00B62B0A">
      <w:pPr>
        <w:rPr>
          <w:lang w:val="en-US"/>
        </w:rPr>
      </w:pPr>
      <w:r w:rsidRPr="00B62B0A">
        <w:rPr>
          <w:lang w:val="en-US"/>
        </w:rPr>
        <w:t>1. Khvatskaya, E. Psychological support of youth sports: resource and environmental ap-proaches /E. Khvatskaya//  Proceedings of the 10 th International Conference on “The Current Issues In Theoretical and Applied Psychology” , October, 10-12, 2025. Yerevan, YSU, 2025. ¬– P. 72-75</w:t>
      </w:r>
    </w:p>
    <w:p w:rsidR="00B62B0A" w:rsidRDefault="00B62B0A" w:rsidP="00B62B0A">
      <w:r>
        <w:lastRenderedPageBreak/>
        <w:t>Хвацкая</w:t>
      </w:r>
      <w:r w:rsidRPr="00B62B0A">
        <w:rPr>
          <w:lang w:val="en-US"/>
        </w:rPr>
        <w:t xml:space="preserve">, </w:t>
      </w:r>
      <w:r>
        <w:t>Е</w:t>
      </w:r>
      <w:r w:rsidRPr="00B62B0A">
        <w:rPr>
          <w:lang w:val="en-US"/>
        </w:rPr>
        <w:t>.</w:t>
      </w:r>
      <w:r>
        <w:t>Е</w:t>
      </w:r>
      <w:r w:rsidRPr="00B62B0A">
        <w:rPr>
          <w:lang w:val="en-US"/>
        </w:rPr>
        <w:t xml:space="preserve">. </w:t>
      </w:r>
      <w:r>
        <w:t>Психологическое</w:t>
      </w:r>
      <w:r w:rsidRPr="00B62B0A">
        <w:rPr>
          <w:lang w:val="en-US"/>
        </w:rPr>
        <w:t xml:space="preserve"> </w:t>
      </w:r>
      <w:r>
        <w:t>сопровождение</w:t>
      </w:r>
      <w:r w:rsidRPr="00B62B0A">
        <w:rPr>
          <w:lang w:val="en-US"/>
        </w:rPr>
        <w:t xml:space="preserve"> </w:t>
      </w:r>
      <w:proofErr w:type="spellStart"/>
      <w:r>
        <w:t>детско</w:t>
      </w:r>
      <w:proofErr w:type="spellEnd"/>
      <w:r w:rsidRPr="00B62B0A">
        <w:rPr>
          <w:lang w:val="en-US"/>
        </w:rPr>
        <w:t>-</w:t>
      </w:r>
      <w:r>
        <w:t>юношеского</w:t>
      </w:r>
      <w:r w:rsidRPr="00B62B0A">
        <w:rPr>
          <w:lang w:val="en-US"/>
        </w:rPr>
        <w:t xml:space="preserve"> </w:t>
      </w:r>
      <w:r>
        <w:t>спорта</w:t>
      </w:r>
      <w:r w:rsidRPr="00B62B0A">
        <w:rPr>
          <w:lang w:val="en-US"/>
        </w:rPr>
        <w:t xml:space="preserve">: </w:t>
      </w:r>
      <w:r>
        <w:t>ре</w:t>
      </w:r>
      <w:r w:rsidRPr="00B62B0A">
        <w:rPr>
          <w:lang w:val="en-US"/>
        </w:rPr>
        <w:t>-</w:t>
      </w:r>
      <w:proofErr w:type="spellStart"/>
      <w:r>
        <w:t>сурсный</w:t>
      </w:r>
      <w:proofErr w:type="spellEnd"/>
      <w:r w:rsidRPr="00B62B0A">
        <w:rPr>
          <w:lang w:val="en-US"/>
        </w:rPr>
        <w:t xml:space="preserve"> </w:t>
      </w:r>
      <w:r>
        <w:t>и</w:t>
      </w:r>
      <w:r w:rsidRPr="00B62B0A">
        <w:rPr>
          <w:lang w:val="en-US"/>
        </w:rPr>
        <w:t xml:space="preserve"> </w:t>
      </w:r>
      <w:r>
        <w:t>экологический</w:t>
      </w:r>
      <w:r w:rsidRPr="00B62B0A">
        <w:rPr>
          <w:lang w:val="en-US"/>
        </w:rPr>
        <w:t xml:space="preserve"> </w:t>
      </w:r>
      <w:r>
        <w:t>подходы</w:t>
      </w:r>
      <w:r w:rsidRPr="00B62B0A">
        <w:rPr>
          <w:lang w:val="en-US"/>
        </w:rPr>
        <w:t xml:space="preserve"> / </w:t>
      </w:r>
      <w:r>
        <w:t>Е</w:t>
      </w:r>
      <w:r w:rsidRPr="00B62B0A">
        <w:rPr>
          <w:lang w:val="en-US"/>
        </w:rPr>
        <w:t>.</w:t>
      </w:r>
      <w:r>
        <w:t>Е</w:t>
      </w:r>
      <w:r w:rsidRPr="00B62B0A">
        <w:rPr>
          <w:lang w:val="en-US"/>
        </w:rPr>
        <w:t xml:space="preserve">. </w:t>
      </w:r>
      <w:r>
        <w:t>Хвацкая</w:t>
      </w:r>
      <w:r w:rsidRPr="00B62B0A">
        <w:rPr>
          <w:lang w:val="en-US"/>
        </w:rPr>
        <w:t xml:space="preserve"> /</w:t>
      </w:r>
      <w:proofErr w:type="gramStart"/>
      <w:r w:rsidRPr="00B62B0A">
        <w:rPr>
          <w:lang w:val="en-US"/>
        </w:rPr>
        <w:t>/  Proceedings</w:t>
      </w:r>
      <w:proofErr w:type="gramEnd"/>
      <w:r w:rsidRPr="00B62B0A">
        <w:rPr>
          <w:lang w:val="en-US"/>
        </w:rPr>
        <w:t xml:space="preserve"> of the 10 th International Conference on “The Current Issues In Theoretical and Applied Psychology” , October, 10-12, 2025. </w:t>
      </w:r>
      <w:proofErr w:type="spellStart"/>
      <w:r>
        <w:t>Yerevan</w:t>
      </w:r>
      <w:proofErr w:type="spellEnd"/>
      <w:r>
        <w:t>, YSU, 2025. ¬P. 72-75</w:t>
      </w:r>
    </w:p>
    <w:p w:rsidR="00B62B0A" w:rsidRDefault="00B62B0A" w:rsidP="00B62B0A"/>
    <w:p w:rsidR="00B62B0A" w:rsidRDefault="00B62B0A" w:rsidP="00B62B0A">
      <w:r>
        <w:t>Статьи РИНЦ:</w:t>
      </w:r>
    </w:p>
    <w:p w:rsidR="00B62B0A" w:rsidRDefault="00B62B0A" w:rsidP="00B62B0A">
      <w:r>
        <w:t>1.</w:t>
      </w:r>
      <w:r>
        <w:tab/>
        <w:t xml:space="preserve">Андреев, Вит.Вл. Целеполагание в спортивной деятельности фигуристов-одиночников подросткового возраста / Вит.В. Андреев, </w:t>
      </w:r>
      <w:proofErr w:type="spellStart"/>
      <w:r>
        <w:t>Вл.В</w:t>
      </w:r>
      <w:proofErr w:type="spellEnd"/>
      <w:r>
        <w:t xml:space="preserve">. Андреев, Ю.В. Немчинова // Актуальные вопросы физического воспитания, спортивной тренировки, сохранения здоровья и безопасности человека в современном </w:t>
      </w:r>
      <w:proofErr w:type="gramStart"/>
      <w:r>
        <w:t>мире :</w:t>
      </w:r>
      <w:proofErr w:type="gramEnd"/>
      <w:r>
        <w:t xml:space="preserve">  сборник материалов </w:t>
      </w:r>
      <w:proofErr w:type="spellStart"/>
      <w:r>
        <w:t>Всероссий-ской</w:t>
      </w:r>
      <w:proofErr w:type="spellEnd"/>
      <w:r>
        <w:t xml:space="preserve"> научной конференции, посвященной 85-летию со дня рождения Я. К. </w:t>
      </w:r>
      <w:proofErr w:type="spellStart"/>
      <w:r>
        <w:t>Коблева</w:t>
      </w:r>
      <w:proofErr w:type="spellEnd"/>
      <w:r>
        <w:t>. – Майкоп, 2025. – С. 11-17.</w:t>
      </w:r>
      <w:r>
        <w:tab/>
      </w:r>
    </w:p>
    <w:p w:rsidR="00B62B0A" w:rsidRDefault="00B62B0A" w:rsidP="00B62B0A">
      <w:r>
        <w:t>2.</w:t>
      </w:r>
      <w:r>
        <w:tab/>
        <w:t xml:space="preserve">Андреев, Вит.Вл. Стремление к борьбе как доминирующий фактор в процессе развития волевых качеств хоккеистов 14-15 лет / Вит.В. Андреев, </w:t>
      </w:r>
      <w:proofErr w:type="spellStart"/>
      <w:r>
        <w:t>Вл.В</w:t>
      </w:r>
      <w:proofErr w:type="spellEnd"/>
      <w:r>
        <w:t xml:space="preserve">. Андреев, А.М. Маль // Актуальные вопросы физического воспитания, спортивной тренировки, </w:t>
      </w:r>
      <w:proofErr w:type="spellStart"/>
      <w:r>
        <w:t>сохране-ния</w:t>
      </w:r>
      <w:proofErr w:type="spellEnd"/>
      <w:r>
        <w:t xml:space="preserve"> здоровья и безопасности человека в современном </w:t>
      </w:r>
      <w:proofErr w:type="gramStart"/>
      <w:r>
        <w:t>мире:  сборник</w:t>
      </w:r>
      <w:proofErr w:type="gramEnd"/>
      <w:r>
        <w:t xml:space="preserve"> материалов </w:t>
      </w:r>
      <w:proofErr w:type="spellStart"/>
      <w:r>
        <w:t>Всерос-сийской</w:t>
      </w:r>
      <w:proofErr w:type="spellEnd"/>
      <w:r>
        <w:t xml:space="preserve"> научной конференции, посвященной 85-летию со дня рождения Я. К. </w:t>
      </w:r>
      <w:proofErr w:type="spellStart"/>
      <w:r>
        <w:t>Коблева</w:t>
      </w:r>
      <w:proofErr w:type="spellEnd"/>
      <w:r>
        <w:t>. – Майкоп, 2025. – С. 18-23.</w:t>
      </w:r>
      <w:r>
        <w:tab/>
      </w:r>
    </w:p>
    <w:p w:rsidR="00B62B0A" w:rsidRDefault="00B62B0A" w:rsidP="00B62B0A">
      <w:r>
        <w:t>3.</w:t>
      </w:r>
      <w:r>
        <w:tab/>
        <w:t xml:space="preserve">Андреев, Вит.Вл. Феномен "цель" в структуре самосознания спортсменов / Вит.В. Андреев, </w:t>
      </w:r>
      <w:proofErr w:type="spellStart"/>
      <w:r>
        <w:t>Вл.В</w:t>
      </w:r>
      <w:proofErr w:type="spellEnd"/>
      <w:r>
        <w:t xml:space="preserve">. Андреев, Г.В. </w:t>
      </w:r>
      <w:proofErr w:type="spellStart"/>
      <w:r>
        <w:t>Сытник</w:t>
      </w:r>
      <w:proofErr w:type="spellEnd"/>
      <w:r>
        <w:t xml:space="preserve">, С.М. Ашкинази // </w:t>
      </w:r>
      <w:proofErr w:type="spellStart"/>
      <w:r>
        <w:t>Рудиковские</w:t>
      </w:r>
      <w:proofErr w:type="spellEnd"/>
      <w:r>
        <w:t xml:space="preserve"> </w:t>
      </w:r>
      <w:proofErr w:type="gramStart"/>
      <w:r>
        <w:t>чтения :</w:t>
      </w:r>
      <w:proofErr w:type="gramEnd"/>
      <w:r>
        <w:t xml:space="preserve"> </w:t>
      </w:r>
      <w:proofErr w:type="spellStart"/>
      <w:r>
        <w:t>ма-териалы</w:t>
      </w:r>
      <w:proofErr w:type="spellEnd"/>
      <w:r>
        <w:t xml:space="preserve"> XX Всероссийской научно-практической конференции с международным уча-</w:t>
      </w:r>
      <w:proofErr w:type="spellStart"/>
      <w:r>
        <w:t>стием</w:t>
      </w:r>
      <w:proofErr w:type="spellEnd"/>
      <w:r>
        <w:t xml:space="preserve"> «</w:t>
      </w:r>
      <w:proofErr w:type="spellStart"/>
      <w:r>
        <w:t>Рудиковские</w:t>
      </w:r>
      <w:proofErr w:type="spellEnd"/>
      <w:r>
        <w:t xml:space="preserve"> чтения-2024» (25-26 апреля 2025 г.) / под общей ред. Ю.В. Байков-</w:t>
      </w:r>
      <w:proofErr w:type="spellStart"/>
      <w:r>
        <w:t>ского</w:t>
      </w:r>
      <w:proofErr w:type="spellEnd"/>
      <w:r>
        <w:t>. – М.: РУС «ГЦОЛИФК», 2025. – С. 199-205.</w:t>
      </w:r>
      <w:r>
        <w:tab/>
      </w:r>
    </w:p>
    <w:p w:rsidR="00B62B0A" w:rsidRDefault="00B62B0A" w:rsidP="00B62B0A">
      <w:r>
        <w:t>4.</w:t>
      </w:r>
      <w:r>
        <w:tab/>
        <w:t xml:space="preserve">Вит.В. Андреев. «Стремление к борьбе» как мотивационно-волевой компонент личности спортсмена / Вит.В. Андреев, </w:t>
      </w:r>
      <w:proofErr w:type="spellStart"/>
      <w:r>
        <w:t>Вл.В</w:t>
      </w:r>
      <w:proofErr w:type="spellEnd"/>
      <w:r>
        <w:t xml:space="preserve">. Андреев // Спорт, человек, </w:t>
      </w:r>
      <w:proofErr w:type="gramStart"/>
      <w:r>
        <w:t>здоровье :</w:t>
      </w:r>
      <w:proofErr w:type="gramEnd"/>
      <w:r>
        <w:t xml:space="preserve">  мате-риалы XII Международного научного конгресса, посвященного 300-летнему юбилею Санкт-Петербургского государственного университета, 16-18 апреля 2025 года. – Санкт-Петербург, 2025. – С. 321-322.</w:t>
      </w:r>
      <w:r>
        <w:tab/>
      </w:r>
    </w:p>
    <w:p w:rsidR="00B62B0A" w:rsidRDefault="00B62B0A" w:rsidP="00B62B0A">
      <w:r>
        <w:t>5.</w:t>
      </w:r>
      <w:r>
        <w:tab/>
        <w:t xml:space="preserve">Вит.В. Андреев. Напряжение как базовый конструкт в структуре воли </w:t>
      </w:r>
      <w:proofErr w:type="spellStart"/>
      <w:proofErr w:type="gramStart"/>
      <w:r>
        <w:t>спортс</w:t>
      </w:r>
      <w:proofErr w:type="spellEnd"/>
      <w:r>
        <w:t>-мена</w:t>
      </w:r>
      <w:proofErr w:type="gramEnd"/>
      <w:r>
        <w:t xml:space="preserve"> (по материалам </w:t>
      </w:r>
      <w:proofErr w:type="spellStart"/>
      <w:r>
        <w:t>психосемантического</w:t>
      </w:r>
      <w:proofErr w:type="spellEnd"/>
      <w:r>
        <w:t xml:space="preserve"> анализа эмпирических данных) / Вит.В. Ан-</w:t>
      </w:r>
      <w:proofErr w:type="spellStart"/>
      <w:r>
        <w:t>дреев</w:t>
      </w:r>
      <w:proofErr w:type="spellEnd"/>
      <w:r>
        <w:t xml:space="preserve">, </w:t>
      </w:r>
      <w:proofErr w:type="spellStart"/>
      <w:r>
        <w:t>Вл.В</w:t>
      </w:r>
      <w:proofErr w:type="spellEnd"/>
      <w:r>
        <w:t>. Андреев // Ресурсы конкурентоспособности спортсменов: теория и практика реализации. – 2025. – № 15. – С. 21-2</w:t>
      </w:r>
    </w:p>
    <w:p w:rsidR="00B62B0A" w:rsidRDefault="00B62B0A" w:rsidP="00B62B0A">
      <w:r>
        <w:t>6.</w:t>
      </w:r>
      <w:r>
        <w:tab/>
        <w:t>Димура, И.Н. Показатели спортивной идентичности студентов / И.Н. Димура// XII Международный научный Конгресс «СПОРТ, ЧЕЛОВЕК, ЗДОРОВЬЕ</w:t>
      </w:r>
      <w:proofErr w:type="gramStart"/>
      <w:r>
        <w:t>» :</w:t>
      </w:r>
      <w:proofErr w:type="gramEnd"/>
      <w:r>
        <w:t xml:space="preserve"> материалы  (16–18 апреля 2025 г., Санкт</w:t>
      </w:r>
      <w:r>
        <w:rPr>
          <w:rFonts w:ascii="Cambria Math" w:hAnsi="Cambria Math" w:cs="Cambria Math"/>
        </w:rPr>
        <w:t>‑</w:t>
      </w:r>
      <w:r>
        <w:rPr>
          <w:rFonts w:ascii="Calibri" w:hAnsi="Calibri" w:cs="Calibri"/>
        </w:rPr>
        <w:t>Петербург</w:t>
      </w:r>
      <w:r>
        <w:t xml:space="preserve">, </w:t>
      </w:r>
      <w:r>
        <w:rPr>
          <w:rFonts w:ascii="Calibri" w:hAnsi="Calibri" w:cs="Calibri"/>
        </w:rPr>
        <w:t>Россия</w:t>
      </w:r>
      <w:r>
        <w:t xml:space="preserve">: </w:t>
      </w:r>
      <w:r>
        <w:rPr>
          <w:rFonts w:ascii="Calibri" w:hAnsi="Calibri" w:cs="Calibri"/>
        </w:rPr>
        <w:t>Материалы</w:t>
      </w:r>
      <w:r>
        <w:t xml:space="preserve"> </w:t>
      </w:r>
      <w:r>
        <w:rPr>
          <w:rFonts w:ascii="Calibri" w:hAnsi="Calibri" w:cs="Calibri"/>
        </w:rPr>
        <w:t>Конгресса</w:t>
      </w:r>
      <w:r>
        <w:t xml:space="preserve">. </w:t>
      </w:r>
      <w:r>
        <w:rPr>
          <w:rFonts w:ascii="Calibri" w:hAnsi="Calibri" w:cs="Calibri"/>
        </w:rPr>
        <w:t>—</w:t>
      </w:r>
      <w:r>
        <w:t xml:space="preserve"> </w:t>
      </w:r>
      <w:r>
        <w:rPr>
          <w:rFonts w:ascii="Calibri" w:hAnsi="Calibri" w:cs="Calibri"/>
        </w:rPr>
        <w:t>Санкт</w:t>
      </w:r>
      <w:r>
        <w:t>-</w:t>
      </w:r>
      <w:proofErr w:type="gramStart"/>
      <w:r>
        <w:rPr>
          <w:rFonts w:ascii="Calibri" w:hAnsi="Calibri" w:cs="Calibri"/>
        </w:rPr>
        <w:t>Петербург</w:t>
      </w:r>
      <w:r>
        <w:t xml:space="preserve"> :</w:t>
      </w:r>
      <w:proofErr w:type="gramEnd"/>
      <w:r>
        <w:t xml:space="preserve"> </w:t>
      </w:r>
      <w:r>
        <w:rPr>
          <w:rFonts w:ascii="Calibri" w:hAnsi="Calibri" w:cs="Calibri"/>
        </w:rPr>
        <w:t>Изд</w:t>
      </w:r>
      <w:r>
        <w:t>-</w:t>
      </w:r>
      <w:r>
        <w:rPr>
          <w:rFonts w:ascii="Calibri" w:hAnsi="Calibri" w:cs="Calibri"/>
        </w:rPr>
        <w:t>во</w:t>
      </w:r>
      <w:r>
        <w:t xml:space="preserve"> </w:t>
      </w:r>
      <w:r>
        <w:rPr>
          <w:rFonts w:ascii="Calibri" w:hAnsi="Calibri" w:cs="Calibri"/>
        </w:rPr>
        <w:t>С</w:t>
      </w:r>
      <w:r>
        <w:t>.</w:t>
      </w:r>
      <w:r>
        <w:rPr>
          <w:rFonts w:ascii="Cambria Math" w:hAnsi="Cambria Math" w:cs="Cambria Math"/>
        </w:rPr>
        <w:t>‑</w:t>
      </w:r>
      <w:proofErr w:type="spellStart"/>
      <w:r>
        <w:rPr>
          <w:rFonts w:ascii="Calibri" w:hAnsi="Calibri" w:cs="Calibri"/>
        </w:rPr>
        <w:t>Петерб</w:t>
      </w:r>
      <w:proofErr w:type="spellEnd"/>
      <w:r>
        <w:t xml:space="preserve">. </w:t>
      </w:r>
      <w:r>
        <w:rPr>
          <w:rFonts w:ascii="Calibri" w:hAnsi="Calibri" w:cs="Calibri"/>
        </w:rPr>
        <w:t>ун</w:t>
      </w:r>
      <w:r>
        <w:t>-</w:t>
      </w:r>
      <w:r>
        <w:rPr>
          <w:rFonts w:ascii="Calibri" w:hAnsi="Calibri" w:cs="Calibri"/>
        </w:rPr>
        <w:t>та</w:t>
      </w:r>
      <w:r>
        <w:t xml:space="preserve">, 2025. </w:t>
      </w:r>
      <w:r>
        <w:rPr>
          <w:rFonts w:ascii="Calibri" w:hAnsi="Calibri" w:cs="Calibri"/>
        </w:rPr>
        <w:t>—</w:t>
      </w:r>
      <w:r>
        <w:t xml:space="preserve"> C. 335-337</w:t>
      </w:r>
    </w:p>
    <w:p w:rsidR="00B62B0A" w:rsidRDefault="00B62B0A" w:rsidP="00B62B0A">
      <w:r>
        <w:t>7.</w:t>
      </w:r>
      <w:r>
        <w:tab/>
        <w:t xml:space="preserve">Димура, И.Н. Телесные практики работы с эмоциями спортсменов в </w:t>
      </w:r>
      <w:proofErr w:type="spellStart"/>
      <w:r>
        <w:t>простран-стве</w:t>
      </w:r>
      <w:proofErr w:type="spellEnd"/>
      <w:r>
        <w:t xml:space="preserve"> музея / И.Н. Димура // Наука и технологии в сфере физической культуры и </w:t>
      </w:r>
      <w:proofErr w:type="gramStart"/>
      <w:r>
        <w:t>спорта :</w:t>
      </w:r>
      <w:proofErr w:type="gramEnd"/>
      <w:r>
        <w:t xml:space="preserve"> сборник статей ежегодной научно-практической конференции научно-педагогических работников Национального государственного Университета физической культуры, спор-та и здоровья им. П.Ф. Лесгафта, Санкт-Петербург. – Санкт-Петербург, 2025. – С. 200-205.</w:t>
      </w:r>
    </w:p>
    <w:p w:rsidR="00B62B0A" w:rsidRDefault="00B62B0A" w:rsidP="00B62B0A">
      <w:r>
        <w:t>8.</w:t>
      </w:r>
      <w:r>
        <w:tab/>
        <w:t>Димура, И.Н. Философия спорта и Ницше / И.Н. Димура // Вестник Института экономики и социальных технологий; ФГБОУ ВО НГУ им. П.Ф. Лесгафта, Санкт-Петербург. – Санкт-Петербург, 2025. – С. 51-62. ISSN 2304-2435.</w:t>
      </w:r>
    </w:p>
    <w:p w:rsidR="00B62B0A" w:rsidRDefault="00B62B0A" w:rsidP="00B62B0A">
      <w:r>
        <w:t>9.</w:t>
      </w:r>
      <w:r>
        <w:tab/>
        <w:t>Димура, И.Н. Рисунок как диагностическое средство отбора детей в спортивные группы эстетических специализаций / И.Н. Димура, Бондаренко Д.А. /</w:t>
      </w:r>
      <w:proofErr w:type="gramStart"/>
      <w:r>
        <w:t>/  XII</w:t>
      </w:r>
      <w:proofErr w:type="gramEnd"/>
      <w:r>
        <w:t xml:space="preserve"> </w:t>
      </w:r>
      <w:proofErr w:type="spellStart"/>
      <w:r>
        <w:t>Междуна-родный</w:t>
      </w:r>
      <w:proofErr w:type="spellEnd"/>
      <w:r>
        <w:t xml:space="preserve"> научный Конгресс «СПОРТ, ЧЕЛОВЕК, ЗДОРОВЬЕ» 16–18 апреля 2025 г., Санкт</w:t>
      </w:r>
      <w:r>
        <w:rPr>
          <w:rFonts w:ascii="Cambria Math" w:hAnsi="Cambria Math" w:cs="Cambria Math"/>
        </w:rPr>
        <w:t>‑</w:t>
      </w:r>
      <w:r>
        <w:rPr>
          <w:rFonts w:ascii="Calibri" w:hAnsi="Calibri" w:cs="Calibri"/>
        </w:rPr>
        <w:t>Петербург</w:t>
      </w:r>
      <w:r>
        <w:t xml:space="preserve">, </w:t>
      </w:r>
      <w:r>
        <w:rPr>
          <w:rFonts w:ascii="Calibri" w:hAnsi="Calibri" w:cs="Calibri"/>
        </w:rPr>
        <w:t>Россия</w:t>
      </w:r>
      <w:r>
        <w:t xml:space="preserve">: </w:t>
      </w:r>
      <w:r>
        <w:rPr>
          <w:rFonts w:ascii="Calibri" w:hAnsi="Calibri" w:cs="Calibri"/>
        </w:rPr>
        <w:t>Материалы</w:t>
      </w:r>
      <w:r>
        <w:t xml:space="preserve"> </w:t>
      </w:r>
      <w:r>
        <w:rPr>
          <w:rFonts w:ascii="Calibri" w:hAnsi="Calibri" w:cs="Calibri"/>
        </w:rPr>
        <w:t>Конгресса</w:t>
      </w:r>
      <w:r>
        <w:t xml:space="preserve">. </w:t>
      </w:r>
      <w:r>
        <w:rPr>
          <w:rFonts w:ascii="Calibri" w:hAnsi="Calibri" w:cs="Calibri"/>
        </w:rPr>
        <w:t>—</w:t>
      </w:r>
      <w:r>
        <w:t xml:space="preserve"> </w:t>
      </w:r>
      <w:r>
        <w:rPr>
          <w:rFonts w:ascii="Calibri" w:hAnsi="Calibri" w:cs="Calibri"/>
        </w:rPr>
        <w:t>Санкт</w:t>
      </w:r>
      <w:r>
        <w:t>-</w:t>
      </w:r>
      <w:proofErr w:type="gramStart"/>
      <w:r>
        <w:rPr>
          <w:rFonts w:ascii="Calibri" w:hAnsi="Calibri" w:cs="Calibri"/>
        </w:rPr>
        <w:t>Петербург</w:t>
      </w:r>
      <w:r>
        <w:t xml:space="preserve"> :</w:t>
      </w:r>
      <w:proofErr w:type="gramEnd"/>
      <w:r>
        <w:t xml:space="preserve"> </w:t>
      </w:r>
      <w:r>
        <w:rPr>
          <w:rFonts w:ascii="Calibri" w:hAnsi="Calibri" w:cs="Calibri"/>
        </w:rPr>
        <w:t>Изд</w:t>
      </w:r>
      <w:r>
        <w:t>-</w:t>
      </w:r>
      <w:r>
        <w:rPr>
          <w:rFonts w:ascii="Calibri" w:hAnsi="Calibri" w:cs="Calibri"/>
        </w:rPr>
        <w:t>во</w:t>
      </w:r>
      <w:r>
        <w:t xml:space="preserve"> </w:t>
      </w:r>
      <w:r>
        <w:rPr>
          <w:rFonts w:ascii="Calibri" w:hAnsi="Calibri" w:cs="Calibri"/>
        </w:rPr>
        <w:t>С</w:t>
      </w:r>
      <w:r>
        <w:t>.</w:t>
      </w:r>
      <w:r>
        <w:rPr>
          <w:rFonts w:ascii="Cambria Math" w:hAnsi="Cambria Math" w:cs="Cambria Math"/>
        </w:rPr>
        <w:t>‑</w:t>
      </w:r>
      <w:proofErr w:type="spellStart"/>
      <w:r>
        <w:rPr>
          <w:rFonts w:ascii="Calibri" w:hAnsi="Calibri" w:cs="Calibri"/>
        </w:rPr>
        <w:t>Петерб</w:t>
      </w:r>
      <w:proofErr w:type="spellEnd"/>
      <w:r>
        <w:t xml:space="preserve">. </w:t>
      </w:r>
      <w:r>
        <w:rPr>
          <w:rFonts w:ascii="Calibri" w:hAnsi="Calibri" w:cs="Calibri"/>
        </w:rPr>
        <w:t>ун</w:t>
      </w:r>
      <w:r>
        <w:t>-</w:t>
      </w:r>
      <w:r>
        <w:rPr>
          <w:rFonts w:ascii="Calibri" w:hAnsi="Calibri" w:cs="Calibri"/>
        </w:rPr>
        <w:t>та</w:t>
      </w:r>
      <w:r>
        <w:t xml:space="preserve">, 2025. </w:t>
      </w:r>
      <w:r>
        <w:rPr>
          <w:rFonts w:ascii="Calibri" w:hAnsi="Calibri" w:cs="Calibri"/>
        </w:rPr>
        <w:t>—</w:t>
      </w:r>
      <w:r>
        <w:t xml:space="preserve"> </w:t>
      </w:r>
      <w:r>
        <w:rPr>
          <w:rFonts w:ascii="Calibri" w:hAnsi="Calibri" w:cs="Calibri"/>
        </w:rPr>
        <w:t>С</w:t>
      </w:r>
      <w:r>
        <w:t>. 337- 339.</w:t>
      </w:r>
    </w:p>
    <w:p w:rsidR="00B62B0A" w:rsidRDefault="00B62B0A" w:rsidP="00B62B0A">
      <w:r>
        <w:lastRenderedPageBreak/>
        <w:t>10.</w:t>
      </w:r>
      <w:r>
        <w:tab/>
        <w:t xml:space="preserve">Димура И.Н., Бондаренко Д.А. Сравнение автопортретов спортсменов </w:t>
      </w:r>
      <w:proofErr w:type="gramStart"/>
      <w:r>
        <w:t>раз-</w:t>
      </w:r>
      <w:proofErr w:type="spellStart"/>
      <w:r>
        <w:t>ных</w:t>
      </w:r>
      <w:proofErr w:type="spellEnd"/>
      <w:proofErr w:type="gramEnd"/>
      <w:r>
        <w:t xml:space="preserve"> возрастных групп (эстетические виды спорта) // Прикладная спортивная наука. – 2025. – №21. URL: https://cyberleninka.ru/article/n/sravnenie-avtoportretov-sportsmenov-raznyh-vozrastnyh-grupp-esteticheskie-vidy-sporta (дата обращения: 02.11.2025). Прикладная </w:t>
      </w:r>
      <w:proofErr w:type="gramStart"/>
      <w:r>
        <w:t>спор-</w:t>
      </w:r>
      <w:proofErr w:type="spellStart"/>
      <w:r>
        <w:t>тивная</w:t>
      </w:r>
      <w:proofErr w:type="spellEnd"/>
      <w:proofErr w:type="gramEnd"/>
      <w:r>
        <w:t xml:space="preserve"> наука. 2025. №21. URL: https://cyberleninka.ru/article/n/sravnenie-avtoportretov-sportsmenov-raznyh-vozrastnyh-grupp-esteticheskie-vidy-sporta (дата обращения: 02.11.2025).</w:t>
      </w:r>
    </w:p>
    <w:p w:rsidR="00B62B0A" w:rsidRDefault="00B62B0A" w:rsidP="00B62B0A">
      <w:r>
        <w:t>11.</w:t>
      </w:r>
      <w:r>
        <w:tab/>
        <w:t xml:space="preserve">Иванов, М.И. Комфортная спортивно-образовательная среда школы-интерната как условие гармоничного развития личности спортсменов / М.И. Иванов // XII </w:t>
      </w:r>
      <w:proofErr w:type="gramStart"/>
      <w:r>
        <w:t>Между-народный</w:t>
      </w:r>
      <w:proofErr w:type="gramEnd"/>
      <w:r>
        <w:t xml:space="preserve"> научный Конгресс «СПОРТ, ЧЕЛОВЕК, ЗДОРОВЬЕ» 16–18 апреля 2025 г., Санкт-Петербург, Россия: Материалы Конгресса. — Санкт-</w:t>
      </w:r>
      <w:proofErr w:type="gramStart"/>
      <w:r>
        <w:t>Петербург :</w:t>
      </w:r>
      <w:proofErr w:type="gramEnd"/>
      <w:r>
        <w:t xml:space="preserve"> Изд-во С.-</w:t>
      </w:r>
      <w:proofErr w:type="spellStart"/>
      <w:r>
        <w:t>Петерб</w:t>
      </w:r>
      <w:proofErr w:type="spellEnd"/>
      <w:r>
        <w:t>. ун-та, 2025. — С. 343-345</w:t>
      </w:r>
    </w:p>
    <w:p w:rsidR="00B62B0A" w:rsidRDefault="00B62B0A" w:rsidP="00B62B0A">
      <w:r>
        <w:t>12.</w:t>
      </w:r>
      <w:r>
        <w:tab/>
        <w:t xml:space="preserve">Коршунова, О.В. Взаимосвязь копинг-навыков и проявлений различных форм зависимого поведения у спортсменов учебно-тренировочного этапа спортивной </w:t>
      </w:r>
      <w:proofErr w:type="spellStart"/>
      <w:proofErr w:type="gramStart"/>
      <w:r>
        <w:t>подго-товки</w:t>
      </w:r>
      <w:proofErr w:type="spellEnd"/>
      <w:proofErr w:type="gramEnd"/>
      <w:r>
        <w:t xml:space="preserve"> / О.В. Коршунова, О.Е. Тонни // </w:t>
      </w:r>
      <w:proofErr w:type="spellStart"/>
      <w:r>
        <w:t>Рудиковские</w:t>
      </w:r>
      <w:proofErr w:type="spellEnd"/>
      <w:r>
        <w:t xml:space="preserve"> чтения: материалы XXI </w:t>
      </w:r>
      <w:proofErr w:type="spellStart"/>
      <w:r>
        <w:t>Всероссий-ской</w:t>
      </w:r>
      <w:proofErr w:type="spellEnd"/>
      <w:r>
        <w:t xml:space="preserve"> научно-практической конференции с международным участием «</w:t>
      </w:r>
      <w:proofErr w:type="spellStart"/>
      <w:r>
        <w:t>Рудиковские</w:t>
      </w:r>
      <w:proofErr w:type="spellEnd"/>
      <w:r>
        <w:t xml:space="preserve"> чте-ния-2025» (25 апреля 2025 г.) / под общей ред. Ю.В. </w:t>
      </w:r>
      <w:proofErr w:type="spellStart"/>
      <w:r>
        <w:t>Байковского</w:t>
      </w:r>
      <w:proofErr w:type="spellEnd"/>
      <w:r>
        <w:t xml:space="preserve">. – </w:t>
      </w:r>
      <w:proofErr w:type="gramStart"/>
      <w:r>
        <w:t>Москва :</w:t>
      </w:r>
      <w:proofErr w:type="gramEnd"/>
      <w:r>
        <w:t xml:space="preserve"> РУС «ГЦО-ЛИФК», 2025. –  С 239-243.</w:t>
      </w:r>
    </w:p>
    <w:p w:rsidR="00B62B0A" w:rsidRDefault="00B62B0A" w:rsidP="00B62B0A">
      <w:r>
        <w:t>13.</w:t>
      </w:r>
      <w:r>
        <w:tab/>
        <w:t>Фациевич-Слинченко, А.В. Особенности ценностных ориентаций студентов 1 и 4 курса вуза физической культуры и спорта / А.В. Фациевич-Слинченко // Наука и тех-</w:t>
      </w:r>
      <w:proofErr w:type="spellStart"/>
      <w:r>
        <w:t>нологии</w:t>
      </w:r>
      <w:proofErr w:type="spellEnd"/>
      <w:r>
        <w:t xml:space="preserve"> в сфере физической культуры и </w:t>
      </w:r>
      <w:proofErr w:type="gramStart"/>
      <w:r>
        <w:t>спорта:  сборник</w:t>
      </w:r>
      <w:proofErr w:type="gramEnd"/>
      <w:r>
        <w:t xml:space="preserve"> статей ежегодной научно-практической конференции научно-педагогических работников Национального </w:t>
      </w:r>
      <w:proofErr w:type="spellStart"/>
      <w:r>
        <w:t>государ-ственного</w:t>
      </w:r>
      <w:proofErr w:type="spellEnd"/>
      <w:r>
        <w:t xml:space="preserve"> Университета физической культуры, спорта и здоровья им. П.Ф. Лесгафта, Санкт-Петербург. – Санкт-Петербург, 2025. – С. 213-217.</w:t>
      </w:r>
      <w:r>
        <w:tab/>
      </w:r>
    </w:p>
    <w:p w:rsidR="00B62B0A" w:rsidRDefault="00B62B0A" w:rsidP="00B62B0A">
      <w:r>
        <w:t>14.</w:t>
      </w:r>
      <w:r>
        <w:tab/>
        <w:t>Хвацкая, Е.Е. Психологическое сопровождение детско-юношеского спорта: вчера, сегодня, завтра / Е.Е. Хвацкая, Н.Е. Латышева // Физическая культура, спорт, ту-</w:t>
      </w:r>
      <w:proofErr w:type="spellStart"/>
      <w:r>
        <w:t>ризм</w:t>
      </w:r>
      <w:proofErr w:type="spellEnd"/>
      <w:r>
        <w:t xml:space="preserve">: научно-методическое сопровождение : материалы XIII Всероссийской научно-практической конференции с международным участием (3–4 апреля 2025 г., г. Пермь, Россия) / редакционная коллегия : Е.В. Старкова (главный редактор), Т.Н. </w:t>
      </w:r>
      <w:proofErr w:type="spellStart"/>
      <w:r>
        <w:t>Ключинская</w:t>
      </w:r>
      <w:proofErr w:type="spellEnd"/>
      <w:r>
        <w:t xml:space="preserve"> (научный редактор), К.Н. Черепанов (технический редактор) ; Пермский </w:t>
      </w:r>
      <w:proofErr w:type="spellStart"/>
      <w:r>
        <w:t>государствен-ный</w:t>
      </w:r>
      <w:proofErr w:type="spellEnd"/>
      <w:r>
        <w:t xml:space="preserve"> гуманитарно-педагогический университет. – Пермь, 2025. - С.100-</w:t>
      </w:r>
      <w:proofErr w:type="gramStart"/>
      <w:r>
        <w:t>103 .</w:t>
      </w:r>
      <w:proofErr w:type="gramEnd"/>
    </w:p>
    <w:p w:rsidR="00B62B0A" w:rsidRDefault="00B62B0A" w:rsidP="00B62B0A">
      <w:r>
        <w:t>15.</w:t>
      </w:r>
      <w:r>
        <w:tab/>
        <w:t xml:space="preserve">Хвацкая, Е.Е. Тренер как средовой ресурс (культурный лидер) / Е.Е. Хвацкая, Е.А. Козовец, Н.Е. Латышева // XII Международный научный Конгресс «СПОРТ, </w:t>
      </w:r>
      <w:proofErr w:type="gramStart"/>
      <w:r>
        <w:t>ЧЕЛО-ВЕК</w:t>
      </w:r>
      <w:proofErr w:type="gramEnd"/>
      <w:r>
        <w:t>, ЗДОРОВЬЕ» 16–18 апреля 2025 г., Санкт-Петербург, Россия: Материалы Конгресса. — Санкт-</w:t>
      </w:r>
      <w:proofErr w:type="gramStart"/>
      <w:r>
        <w:t>Петербург :</w:t>
      </w:r>
      <w:proofErr w:type="gramEnd"/>
      <w:r>
        <w:t xml:space="preserve"> Изд-во С.-</w:t>
      </w:r>
      <w:proofErr w:type="spellStart"/>
      <w:r>
        <w:t>Петерб</w:t>
      </w:r>
      <w:proofErr w:type="spellEnd"/>
      <w:r>
        <w:t>. ун-та, 2025. — С. 369-371</w:t>
      </w:r>
    </w:p>
    <w:p w:rsidR="00B62B0A" w:rsidRDefault="00B62B0A" w:rsidP="00B62B0A">
      <w:r>
        <w:t>16.</w:t>
      </w:r>
      <w:r>
        <w:tab/>
        <w:t xml:space="preserve">Хвацкая, Е.Е. Тренер как культурный лидер: формирование здоровой </w:t>
      </w:r>
      <w:proofErr w:type="gramStart"/>
      <w:r>
        <w:t>спор-</w:t>
      </w:r>
      <w:proofErr w:type="spellStart"/>
      <w:r>
        <w:t>тивной</w:t>
      </w:r>
      <w:proofErr w:type="spellEnd"/>
      <w:proofErr w:type="gramEnd"/>
      <w:r>
        <w:t xml:space="preserve"> среды / Е.Е. Хвацкая, Н.Е. Латышева // </w:t>
      </w:r>
      <w:proofErr w:type="spellStart"/>
      <w:r>
        <w:t>Рудиковские</w:t>
      </w:r>
      <w:proofErr w:type="spellEnd"/>
      <w:r>
        <w:t xml:space="preserve"> чтения: материалы XXI Все-российской научно-практической конференции с международным участием «</w:t>
      </w:r>
      <w:proofErr w:type="spellStart"/>
      <w:r>
        <w:t>Рудиков-ские</w:t>
      </w:r>
      <w:proofErr w:type="spellEnd"/>
      <w:r>
        <w:t xml:space="preserve"> чтения-2025» (25 апреля 2025 г.) / под общей ред. Ю.В. </w:t>
      </w:r>
      <w:proofErr w:type="spellStart"/>
      <w:r>
        <w:t>Байковского</w:t>
      </w:r>
      <w:proofErr w:type="spellEnd"/>
      <w:r>
        <w:t xml:space="preserve">. – Москва: РУС «ГЦОЛИФК», </w:t>
      </w:r>
      <w:proofErr w:type="gramStart"/>
      <w:r>
        <w:t>2025.–</w:t>
      </w:r>
      <w:proofErr w:type="gramEnd"/>
      <w:r>
        <w:t xml:space="preserve"> С.283-286.</w:t>
      </w:r>
    </w:p>
    <w:p w:rsidR="00B62B0A" w:rsidRDefault="00B62B0A" w:rsidP="00B62B0A">
      <w:r>
        <w:t>17.</w:t>
      </w:r>
      <w:r>
        <w:tab/>
        <w:t xml:space="preserve">Цикунова, Н.С. Взаимосвязь индивидуально-психологических характеристик тхэквондистов высокого класса с различным спортивным </w:t>
      </w:r>
      <w:proofErr w:type="gramStart"/>
      <w:r>
        <w:t>стажем  /</w:t>
      </w:r>
      <w:proofErr w:type="gramEnd"/>
      <w:r>
        <w:t xml:space="preserve"> Н.С. Цикунова, В.А. Гурченко // Наука и технологии в сфере физической культуры и спорта. Сборник статей ежегодной научно-практической конференции научно-педагогических работников </w:t>
      </w:r>
      <w:proofErr w:type="gramStart"/>
      <w:r>
        <w:t>Наци-</w:t>
      </w:r>
      <w:proofErr w:type="spellStart"/>
      <w:r>
        <w:t>онального</w:t>
      </w:r>
      <w:proofErr w:type="spellEnd"/>
      <w:proofErr w:type="gramEnd"/>
      <w:r>
        <w:t xml:space="preserve"> государственного Университета физической культуры, спорта и здоровья им. П.Ф. Лесгафта, Санкт-Петербург. – Санкт-Петербург, 2025. – С. 217-222.</w:t>
      </w:r>
    </w:p>
    <w:p w:rsidR="00B62B0A" w:rsidRDefault="00B62B0A" w:rsidP="00B62B0A">
      <w:r>
        <w:t>18.</w:t>
      </w:r>
      <w:r>
        <w:tab/>
        <w:t xml:space="preserve">Цикунова, Н.С., Гурченко В.А. Состояния сниженной работоспособности в тренировочном процессе высококвалифицированных тхэквондистов / Н.С. Цикунова, В.А. Гурченко // </w:t>
      </w:r>
      <w:proofErr w:type="spellStart"/>
      <w:r>
        <w:t>Рудиковские</w:t>
      </w:r>
      <w:proofErr w:type="spellEnd"/>
      <w:r>
        <w:t xml:space="preserve"> чтения: материалы XXI Всероссийской научно-практической конференции с международным </w:t>
      </w:r>
      <w:r>
        <w:lastRenderedPageBreak/>
        <w:t>участием «</w:t>
      </w:r>
      <w:proofErr w:type="spellStart"/>
      <w:r>
        <w:t>Рудиковские</w:t>
      </w:r>
      <w:proofErr w:type="spellEnd"/>
      <w:r>
        <w:t xml:space="preserve"> чтения-2025» (25 апреля 2025 г.) / под общей ред. Ю.В. </w:t>
      </w:r>
      <w:proofErr w:type="spellStart"/>
      <w:r>
        <w:t>Байковского</w:t>
      </w:r>
      <w:proofErr w:type="spellEnd"/>
      <w:r>
        <w:t xml:space="preserve">. – </w:t>
      </w:r>
      <w:proofErr w:type="gramStart"/>
      <w:r>
        <w:t>Москва :</w:t>
      </w:r>
      <w:proofErr w:type="gramEnd"/>
      <w:r>
        <w:t xml:space="preserve"> РУС «ГЦОЛИФК», 2025. –  С.195-198.</w:t>
      </w:r>
    </w:p>
    <w:p w:rsidR="00B62B0A" w:rsidRDefault="00B62B0A" w:rsidP="00B62B0A">
      <w:r>
        <w:t>19.</w:t>
      </w:r>
      <w:r>
        <w:tab/>
        <w:t xml:space="preserve">Штуккерт, А. Л. Сравнительный анализ российских и китайских </w:t>
      </w:r>
      <w:proofErr w:type="spellStart"/>
      <w:r>
        <w:t>кибер</w:t>
      </w:r>
      <w:proofErr w:type="spellEnd"/>
      <w:r>
        <w:t>-спортсменов на основе социально-психологических показателей / А. Л. Штуккерт // Ак-</w:t>
      </w:r>
      <w:proofErr w:type="spellStart"/>
      <w:r>
        <w:t>туальные</w:t>
      </w:r>
      <w:proofErr w:type="spellEnd"/>
      <w:r>
        <w:t xml:space="preserve"> вопросы и перспективы развития физического воспитания, спорта в </w:t>
      </w:r>
      <w:proofErr w:type="gramStart"/>
      <w:r>
        <w:t>вузах :</w:t>
      </w:r>
      <w:proofErr w:type="gramEnd"/>
      <w:r>
        <w:t xml:space="preserve"> </w:t>
      </w:r>
      <w:proofErr w:type="spellStart"/>
      <w:r>
        <w:t>Ма-териалы</w:t>
      </w:r>
      <w:proofErr w:type="spellEnd"/>
      <w:r>
        <w:t xml:space="preserve"> Всероссийской научно-практической конференции, посвященной 90-летию ка-</w:t>
      </w:r>
      <w:proofErr w:type="spellStart"/>
      <w:r>
        <w:t>федры</w:t>
      </w:r>
      <w:proofErr w:type="spellEnd"/>
      <w:r>
        <w:t xml:space="preserve"> "Физическое воспитание и спорт", Новосибирск, 24 апреля 2025 года. – </w:t>
      </w:r>
      <w:proofErr w:type="spellStart"/>
      <w:proofErr w:type="gramStart"/>
      <w:r>
        <w:t>Новоси-бирск</w:t>
      </w:r>
      <w:proofErr w:type="spellEnd"/>
      <w:proofErr w:type="gramEnd"/>
      <w:r>
        <w:t xml:space="preserve">: Сибирский государственный университет путей сообщения, 2025. – С. 239-243. </w:t>
      </w:r>
    </w:p>
    <w:p w:rsidR="00B62B0A" w:rsidRDefault="00B62B0A" w:rsidP="00B62B0A">
      <w:r>
        <w:t>20.</w:t>
      </w:r>
      <w:r>
        <w:tab/>
        <w:t xml:space="preserve">Штуккерт, А. Л. Цифровое будущее спорта как социальной игры: новый виток развития в России и Китае / А. Л. Штуккерт, А. А. Прохорова, А. А. Осипова // Цифровое общество в России и </w:t>
      </w:r>
      <w:proofErr w:type="gramStart"/>
      <w:r>
        <w:t>Китае :</w:t>
      </w:r>
      <w:proofErr w:type="gramEnd"/>
      <w:r>
        <w:t xml:space="preserve"> сборник статей XXI российско-китайской социологической конференции, Санкт-Петербург, 11–12 апреля 2025 года. – Санкт-Петербург: Центр </w:t>
      </w:r>
      <w:proofErr w:type="spellStart"/>
      <w:proofErr w:type="gramStart"/>
      <w:r>
        <w:t>науч</w:t>
      </w:r>
      <w:proofErr w:type="spellEnd"/>
      <w:r>
        <w:t>-но</w:t>
      </w:r>
      <w:proofErr w:type="gramEnd"/>
      <w:r>
        <w:t>-информационных технологий "</w:t>
      </w:r>
      <w:proofErr w:type="spellStart"/>
      <w:r>
        <w:t>Астерион</w:t>
      </w:r>
      <w:proofErr w:type="spellEnd"/>
      <w:r>
        <w:t xml:space="preserve">", 2025. – С. 64-69. </w:t>
      </w:r>
    </w:p>
    <w:p w:rsidR="00B62B0A" w:rsidRDefault="00B62B0A" w:rsidP="00B62B0A">
      <w:r>
        <w:t>21.</w:t>
      </w:r>
      <w:r>
        <w:tab/>
        <w:t xml:space="preserve">Штуккерт, А. Л. Новый этап развития спорта через </w:t>
      </w:r>
      <w:proofErr w:type="spellStart"/>
      <w:r>
        <w:t>цифровизацию</w:t>
      </w:r>
      <w:proofErr w:type="spellEnd"/>
      <w:r>
        <w:t xml:space="preserve"> / А. Л. Штуккерт, А. А. Осипов // Информационные технологии в современном мире - </w:t>
      </w:r>
      <w:proofErr w:type="gramStart"/>
      <w:r>
        <w:t>2025 :</w:t>
      </w:r>
      <w:proofErr w:type="gramEnd"/>
      <w:r>
        <w:t xml:space="preserve"> Сборник материалов и докладов XXI Всероссийской студенческой конференции, </w:t>
      </w:r>
      <w:proofErr w:type="spellStart"/>
      <w:r>
        <w:t>Екате-ринбург</w:t>
      </w:r>
      <w:proofErr w:type="spellEnd"/>
      <w:r>
        <w:t xml:space="preserve">, 16 мая 2025 года. – Екатеринбург: Гуманитарный университет, 2025. – С. 139-140. </w:t>
      </w:r>
    </w:p>
    <w:p w:rsidR="004C23AC" w:rsidRDefault="00B62B0A" w:rsidP="00B62B0A">
      <w:r>
        <w:t>22.</w:t>
      </w:r>
      <w:r>
        <w:tab/>
        <w:t xml:space="preserve">Штуккерт, А. Л. Социологическое исследование проблем внедрения у </w:t>
      </w:r>
      <w:proofErr w:type="spellStart"/>
      <w:r>
        <w:t>населе-ния</w:t>
      </w:r>
      <w:proofErr w:type="spellEnd"/>
      <w:r>
        <w:t xml:space="preserve"> привычки вести активный образ жизни / А. Л. Штуккерт // Глобальные социальные процессы 6.0: социальные коммуникации и устойчивое экономическое </w:t>
      </w:r>
      <w:proofErr w:type="gramStart"/>
      <w:r>
        <w:t>развитие :</w:t>
      </w:r>
      <w:proofErr w:type="gramEnd"/>
      <w:r>
        <w:t xml:space="preserve"> Сбор-ник статей Шестой социологической конференции молодых ученых (к 300-летию Санкт-Петербургского государственного университета и 35-летию социологического </w:t>
      </w:r>
      <w:proofErr w:type="spellStart"/>
      <w:r>
        <w:t>образова-ния</w:t>
      </w:r>
      <w:proofErr w:type="spellEnd"/>
      <w:r>
        <w:t xml:space="preserve"> в СПбГУ), Санкт-Петербург, 20 декабря 2024 года. – Санкт-Петербург: ООО Центр научно-информационных технологий "</w:t>
      </w:r>
      <w:proofErr w:type="spellStart"/>
      <w:r>
        <w:t>Астерион</w:t>
      </w:r>
      <w:proofErr w:type="spellEnd"/>
      <w:r>
        <w:t>", 2025. – С. 55-60.</w:t>
      </w:r>
      <w:bookmarkStart w:id="0" w:name="_GoBack"/>
      <w:bookmarkEnd w:id="0"/>
    </w:p>
    <w:sectPr w:rsidR="004C2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0A"/>
    <w:rsid w:val="004C23AC"/>
    <w:rsid w:val="00B6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7B5DE-B6FF-40BE-8D5E-62DFF7023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1749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Манасевич</dc:creator>
  <cp:keywords/>
  <dc:description/>
  <cp:lastModifiedBy>Елена Манасевич</cp:lastModifiedBy>
  <cp:revision>1</cp:revision>
  <dcterms:created xsi:type="dcterms:W3CDTF">2026-03-17T11:08:00Z</dcterms:created>
  <dcterms:modified xsi:type="dcterms:W3CDTF">2026-03-17T11:08:00Z</dcterms:modified>
</cp:coreProperties>
</file>