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48" w:rsidRPr="00A517F6" w:rsidRDefault="00A517F6" w:rsidP="00A51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7F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517F6" w:rsidRPr="003E7DB5" w:rsidRDefault="00A517F6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Алексеев, К. А. Спортивная </w:t>
      </w:r>
      <w:proofErr w:type="gramStart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журналистика :</w:t>
      </w:r>
      <w:proofErr w:type="gramEnd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К. А. Алексеев, С. Н. Ильченко. – </w:t>
      </w:r>
      <w:proofErr w:type="gramStart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427 с. – </w:t>
      </w:r>
      <w:r w:rsidRPr="003E7DB5">
        <w:rPr>
          <w:rFonts w:ascii="Times New Roman" w:hAnsi="Times New Roman" w:cs="Times New Roman"/>
          <w:sz w:val="24"/>
          <w:szCs w:val="24"/>
        </w:rPr>
        <w:t>ISBN 978-5-9916-2945-4.</w:t>
      </w:r>
    </w:p>
    <w:p w:rsidR="00A517F6" w:rsidRPr="003E7DB5" w:rsidRDefault="00A517F6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Альмяшкина</w:t>
      </w:r>
      <w:proofErr w:type="spellEnd"/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Специфика подачи спортивной информации на телевидении и в печатном издании // Наука и современность. – 2012. – № 16. – С. 14–21.</w:t>
      </w:r>
    </w:p>
    <w:p w:rsidR="00A517F6" w:rsidRPr="003E7DB5" w:rsidRDefault="00036AB5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7DB5">
        <w:rPr>
          <w:rFonts w:ascii="Times New Roman" w:hAnsi="Times New Roman" w:cs="Times New Roman"/>
          <w:bCs/>
          <w:sz w:val="24"/>
          <w:szCs w:val="24"/>
        </w:rPr>
        <w:t>Бишаева</w:t>
      </w:r>
      <w:proofErr w:type="spellEnd"/>
      <w:r w:rsidRPr="003E7DB5">
        <w:rPr>
          <w:rFonts w:ascii="Times New Roman" w:hAnsi="Times New Roman" w:cs="Times New Roman"/>
          <w:bCs/>
          <w:sz w:val="24"/>
          <w:szCs w:val="24"/>
        </w:rPr>
        <w:t xml:space="preserve">, А. А. </w:t>
      </w:r>
      <w:r w:rsidRPr="003E7DB5">
        <w:rPr>
          <w:rFonts w:ascii="Times New Roman" w:hAnsi="Times New Roman" w:cs="Times New Roman"/>
          <w:sz w:val="24"/>
          <w:szCs w:val="24"/>
        </w:rPr>
        <w:t xml:space="preserve">Физическая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культура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учебник по дисциплине "Физическая культура" для студентов, обучающихся по направлению "Педагогическое образование" / А.</w:t>
      </w:r>
      <w:r w:rsidR="00F07979" w:rsidRPr="003E7DB5">
        <w:rPr>
          <w:rFonts w:ascii="Times New Roman" w:hAnsi="Times New Roman" w:cs="Times New Roman"/>
          <w:sz w:val="24"/>
          <w:szCs w:val="24"/>
        </w:rPr>
        <w:t xml:space="preserve"> </w:t>
      </w:r>
      <w:r w:rsidRPr="003E7DB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Бишаева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>, В.</w:t>
      </w:r>
      <w:r w:rsidR="00F07979" w:rsidRPr="003E7DB5">
        <w:rPr>
          <w:rFonts w:ascii="Times New Roman" w:hAnsi="Times New Roman" w:cs="Times New Roman"/>
          <w:sz w:val="24"/>
          <w:szCs w:val="24"/>
        </w:rPr>
        <w:t xml:space="preserve"> </w:t>
      </w:r>
      <w:r w:rsidRPr="003E7DB5">
        <w:rPr>
          <w:rFonts w:ascii="Times New Roman" w:hAnsi="Times New Roman" w:cs="Times New Roman"/>
          <w:sz w:val="24"/>
          <w:szCs w:val="24"/>
        </w:rPr>
        <w:t xml:space="preserve">В. Малков. —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 xml:space="preserve">, 2016. </w:t>
      </w:r>
      <w:r w:rsidR="00F07979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311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ил. </w:t>
      </w:r>
      <w:r w:rsidR="00F07979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 xml:space="preserve">). </w:t>
      </w:r>
      <w:r w:rsidR="00F07979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ISBN 978-5-406-04558-9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7F6" w:rsidRPr="003E7DB5" w:rsidRDefault="00A517F6" w:rsidP="003E7DB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Воронков, П. Спортивная пресса как тип. Москва, 2006.</w:t>
      </w: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http://zhurnal.lib.ru/w/woronkow_p/s</w:t>
      </w:r>
      <w:r w:rsidR="00680ECF">
        <w:rPr>
          <w:rFonts w:ascii="Times New Roman" w:eastAsia="Times New Roman" w:hAnsi="Times New Roman" w:cs="Times New Roman"/>
          <w:sz w:val="24"/>
          <w:szCs w:val="24"/>
          <w:lang w:eastAsia="ru-RU"/>
        </w:rPr>
        <w:t>port (дата обращения: 24.05.2025</w:t>
      </w: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6AB5" w:rsidRPr="003E7DB5" w:rsidRDefault="00036AB5" w:rsidP="003E7DB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hAnsi="Times New Roman" w:cs="Times New Roman"/>
          <w:bCs/>
          <w:sz w:val="24"/>
          <w:szCs w:val="24"/>
        </w:rPr>
        <w:t xml:space="preserve">Кабачков, В. А. </w:t>
      </w:r>
      <w:r w:rsidRPr="003E7DB5">
        <w:rPr>
          <w:rFonts w:ascii="Times New Roman" w:hAnsi="Times New Roman" w:cs="Times New Roman"/>
          <w:sz w:val="24"/>
          <w:szCs w:val="24"/>
        </w:rPr>
        <w:t xml:space="preserve">Профессиональная физическая культура в системе непрерывного образования молодежи / В. А. Кабачков, С. А. 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 xml:space="preserve">, А. Э. Буров. –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Советский спорт, 2010. – 296 с. – ISBN 978-5-9718-0453-6.</w:t>
      </w:r>
    </w:p>
    <w:p w:rsidR="00A517F6" w:rsidRPr="003E7DB5" w:rsidRDefault="00036AB5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7DB5">
        <w:rPr>
          <w:rFonts w:ascii="Times New Roman" w:hAnsi="Times New Roman" w:cs="Times New Roman"/>
          <w:bCs/>
          <w:sz w:val="24"/>
          <w:szCs w:val="24"/>
        </w:rPr>
        <w:t>Курысь</w:t>
      </w:r>
      <w:proofErr w:type="spellEnd"/>
      <w:r w:rsidRPr="003E7DB5">
        <w:rPr>
          <w:rFonts w:ascii="Times New Roman" w:hAnsi="Times New Roman" w:cs="Times New Roman"/>
          <w:bCs/>
          <w:sz w:val="24"/>
          <w:szCs w:val="24"/>
        </w:rPr>
        <w:t>, В. Н.</w:t>
      </w:r>
      <w:r w:rsidRPr="003E7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DB5">
        <w:rPr>
          <w:rFonts w:ascii="Times New Roman" w:hAnsi="Times New Roman" w:cs="Times New Roman"/>
          <w:sz w:val="24"/>
          <w:szCs w:val="24"/>
        </w:rPr>
        <w:t xml:space="preserve">Биомеханика. Познание телесно-двигательного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упражнения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учебное пособие / В. Н. 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Курысь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 xml:space="preserve">. </w:t>
      </w:r>
      <w:r w:rsidR="00060892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Советский спорт, 2013. </w:t>
      </w:r>
      <w:r w:rsidR="00060892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367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ил. </w:t>
      </w:r>
      <w:r w:rsidR="00060892" w:rsidRPr="003E7DB5">
        <w:rPr>
          <w:rFonts w:ascii="Times New Roman" w:hAnsi="Times New Roman" w:cs="Times New Roman"/>
          <w:sz w:val="24"/>
          <w:szCs w:val="24"/>
        </w:rPr>
        <w:t>–</w:t>
      </w:r>
      <w:r w:rsidRPr="003E7DB5">
        <w:rPr>
          <w:rFonts w:ascii="Times New Roman" w:hAnsi="Times New Roman" w:cs="Times New Roman"/>
          <w:sz w:val="24"/>
          <w:szCs w:val="24"/>
        </w:rPr>
        <w:t xml:space="preserve"> ISBN 978-5-9718-0629-5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07979" w:rsidRPr="003E7DB5" w:rsidRDefault="00F07979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hAnsi="Times New Roman" w:cs="Times New Roman"/>
          <w:bCs/>
          <w:sz w:val="24"/>
          <w:szCs w:val="24"/>
        </w:rPr>
        <w:t xml:space="preserve">Михайлов, С. С. </w:t>
      </w:r>
      <w:r w:rsidRPr="003E7DB5">
        <w:rPr>
          <w:rFonts w:ascii="Times New Roman" w:hAnsi="Times New Roman" w:cs="Times New Roman"/>
          <w:sz w:val="24"/>
          <w:szCs w:val="24"/>
        </w:rPr>
        <w:t xml:space="preserve">Спортивная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биохимия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учебное пособие по направлению 49.03.01 "Физическая культура" / С. С. Михайлов. – Санкт-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Национальный государственный университет физической культуры, спорта и здоровья им. П. Ф. Лесгафта, 2014. – 148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A517F6" w:rsidRPr="003E7DB5" w:rsidRDefault="00A517F6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физической культуре и спорте в Российской Федерации (с изм. и доп., вступ. в силу с 01.05.2018). Федеральный закон от 04.12.2007 N 329-ФЗ (ред. от 18.04.2018). – 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consultant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document</w:t>
        </w:r>
        <w:r w:rsidRPr="003E7DB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</w:hyperlink>
      <w:r w:rsidR="0054224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21.02</w:t>
      </w:r>
      <w:bookmarkStart w:id="0" w:name="_GoBack"/>
      <w:bookmarkEnd w:id="0"/>
      <w:r w:rsidR="00680EC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75EF" w:rsidRPr="003E7DB5" w:rsidRDefault="00036AB5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hAnsi="Times New Roman" w:cs="Times New Roman"/>
          <w:bCs/>
          <w:sz w:val="24"/>
          <w:szCs w:val="24"/>
        </w:rPr>
        <w:t xml:space="preserve">Специальные виды туристской деятельности. Профессионально-прикладной туризм в физической культуре </w:t>
      </w:r>
      <w:proofErr w:type="gramStart"/>
      <w:r w:rsidRPr="003E7DB5">
        <w:rPr>
          <w:rFonts w:ascii="Times New Roman" w:hAnsi="Times New Roman" w:cs="Times New Roman"/>
          <w:bCs/>
          <w:sz w:val="24"/>
          <w:szCs w:val="24"/>
        </w:rPr>
        <w:t>студентов</w:t>
      </w:r>
      <w:r w:rsidRPr="003E7DB5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учебник / В. И. Григорьев, А. В. Иванов, Ю. Ф. </w:t>
      </w:r>
      <w:proofErr w:type="spellStart"/>
      <w:r w:rsidRPr="003E7DB5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3E7DB5">
        <w:rPr>
          <w:rFonts w:ascii="Times New Roman" w:hAnsi="Times New Roman" w:cs="Times New Roman"/>
          <w:sz w:val="24"/>
          <w:szCs w:val="24"/>
        </w:rPr>
        <w:t xml:space="preserve"> [и др.]. – Санкт-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Копи-Р, 2010. – 511 </w:t>
      </w:r>
      <w:proofErr w:type="gramStart"/>
      <w:r w:rsidRPr="003E7DB5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3E7DB5">
        <w:rPr>
          <w:rFonts w:ascii="Times New Roman" w:hAnsi="Times New Roman" w:cs="Times New Roman"/>
          <w:sz w:val="24"/>
          <w:szCs w:val="24"/>
        </w:rPr>
        <w:t xml:space="preserve"> ил. – ISBN 978-5-904718-07-7</w:t>
      </w:r>
      <w:r w:rsidR="00DF75EF" w:rsidRPr="003E7DB5">
        <w:rPr>
          <w:rFonts w:ascii="Times New Roman" w:hAnsi="Times New Roman" w:cs="Times New Roman"/>
          <w:sz w:val="24"/>
          <w:szCs w:val="24"/>
        </w:rPr>
        <w:t>.</w:t>
      </w:r>
    </w:p>
    <w:p w:rsidR="00A517F6" w:rsidRPr="003E7DB5" w:rsidRDefault="006C3BD4" w:rsidP="003E7DB5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Юсупов, Ш. Р. Эволюции языка спортивной журналистики. Перспективы и ограничения // Теория и практика физической культуры. – 2016. – № 11. – С. 57–59.</w:t>
      </w:r>
    </w:p>
    <w:p w:rsidR="00A517F6" w:rsidRPr="003E7DB5" w:rsidRDefault="006C3BD4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Якимович, В. С. Культура в мире </w:t>
      </w:r>
      <w:proofErr w:type="gram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В. С. Якимович. – </w:t>
      </w:r>
      <w:proofErr w:type="gram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60892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– 126 с. – </w:t>
      </w:r>
      <w:r w:rsidR="00A517F6" w:rsidRPr="003E7DB5">
        <w:rPr>
          <w:rFonts w:ascii="Times New Roman" w:hAnsi="Times New Roman" w:cs="Times New Roman"/>
          <w:sz w:val="24"/>
          <w:szCs w:val="24"/>
        </w:rPr>
        <w:t>ISBN 978-5-9336-2335-4.</w:t>
      </w:r>
    </w:p>
    <w:p w:rsidR="00A517F6" w:rsidRPr="003E7DB5" w:rsidRDefault="006C3BD4" w:rsidP="003E7DB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Bedeski</w:t>
      </w:r>
      <w:proofErr w:type="spellEnd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 R. The Transformation of South Korea: Reform and Reconstruction in the Sixth Republic under </w:t>
      </w:r>
      <w:proofErr w:type="spell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Roh</w:t>
      </w:r>
      <w:proofErr w:type="spellEnd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Tae Woo, 1987-1992 / </w:t>
      </w:r>
      <w:proofErr w:type="spell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Bedeski</w:t>
      </w:r>
      <w:proofErr w:type="spellEnd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R. – </w:t>
      </w:r>
      <w:proofErr w:type="spellStart"/>
      <w:proofErr w:type="gramStart"/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Padstow</w:t>
      </w:r>
      <w:proofErr w:type="spellEnd"/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60892" w:rsidRPr="003E7DB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en-US"/>
        </w:rPr>
        <w:t>Routledge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1994. – 113 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17F6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517F6" w:rsidRPr="003E7DB5" w:rsidRDefault="00A517F6" w:rsidP="003E7DB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Spry, D. New Media in Korea and Japan 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 </w:t>
      </w:r>
      <w:r w:rsidR="00060892" w:rsidRPr="003E7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Education About Asia. – 2013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l. 18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Issue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60892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6" w:history="1">
        <w:r w:rsidR="00680ECF" w:rsidRPr="0076476F">
          <w:rPr>
            <w:rStyle w:val="a3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https://scholar.google.co.in/citations?view_op=view_citation&amp;hl=en&amp;user=8sbzcg0AAAAJ&amp;cition_for_view=8sbzcg0AAAAJ:DBa1UEJaJKAC</w:t>
        </w:r>
      </w:hyperlink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680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21.05.2026</w:t>
      </w:r>
      <w:r w:rsidR="006C3BD4"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3E7D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A517F6" w:rsidRPr="003E7DB5" w:rsidSect="003E7DB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07F"/>
    <w:multiLevelType w:val="multilevel"/>
    <w:tmpl w:val="B9F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6"/>
    <w:rsid w:val="00036AB5"/>
    <w:rsid w:val="00060892"/>
    <w:rsid w:val="003E7DB5"/>
    <w:rsid w:val="00542246"/>
    <w:rsid w:val="00680ECF"/>
    <w:rsid w:val="006C3BD4"/>
    <w:rsid w:val="00892EEB"/>
    <w:rsid w:val="009214E7"/>
    <w:rsid w:val="00A517F6"/>
    <w:rsid w:val="00B96606"/>
    <w:rsid w:val="00DF75EF"/>
    <w:rsid w:val="00F07979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ADE"/>
  <w15:docId w15:val="{88AC4033-5A39-4CC9-9AA9-664C5FA7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.in/citations?view_op=view_citation&amp;hl=en&amp;user=8sbzcg0AAAAJ&amp;cition_for_view=8sbzcg0AAAAJ:DBa1UEJaJKAC" TargetMode="External"/><Relationship Id="rId5" Type="http://schemas.openxmlformats.org/officeDocument/2006/relationships/hyperlink" Target="http://www.consultant.ru/document/cons_doc_LAW_730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Григорьевна Кравцова</dc:creator>
  <cp:lastModifiedBy>Наталья Григорьевна Закревская</cp:lastModifiedBy>
  <cp:revision>2</cp:revision>
  <dcterms:created xsi:type="dcterms:W3CDTF">2026-07-10T11:21:00Z</dcterms:created>
  <dcterms:modified xsi:type="dcterms:W3CDTF">2026-07-10T11:21:00Z</dcterms:modified>
</cp:coreProperties>
</file>